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ADE" w:rsidRPr="002053FA" w:rsidRDefault="00580ADE" w:rsidP="00580ADE">
      <w:pPr>
        <w:tabs>
          <w:tab w:val="left" w:pos="3828"/>
          <w:tab w:val="left" w:pos="11340"/>
        </w:tabs>
        <w:spacing w:after="0" w:line="240" w:lineRule="auto"/>
        <w:ind w:left="3828"/>
        <w:jc w:val="right"/>
        <w:rPr>
          <w:rFonts w:ascii="Times New Roman" w:hAnsi="Times New Roman"/>
          <w:sz w:val="26"/>
          <w:szCs w:val="26"/>
        </w:rPr>
      </w:pPr>
      <w:r w:rsidRPr="002053FA">
        <w:rPr>
          <w:rFonts w:ascii="Times New Roman" w:hAnsi="Times New Roman"/>
          <w:sz w:val="26"/>
          <w:szCs w:val="26"/>
        </w:rPr>
        <w:t xml:space="preserve">Приложение </w:t>
      </w:r>
    </w:p>
    <w:p w:rsidR="00580ADE" w:rsidRPr="002053FA" w:rsidRDefault="00580ADE" w:rsidP="00580ADE">
      <w:pPr>
        <w:tabs>
          <w:tab w:val="left" w:pos="2410"/>
          <w:tab w:val="left" w:pos="3828"/>
          <w:tab w:val="left" w:pos="11340"/>
        </w:tabs>
        <w:spacing w:after="0" w:line="240" w:lineRule="auto"/>
        <w:ind w:left="3828"/>
        <w:jc w:val="right"/>
        <w:rPr>
          <w:rFonts w:ascii="Times New Roman" w:hAnsi="Times New Roman"/>
          <w:sz w:val="26"/>
          <w:szCs w:val="26"/>
        </w:rPr>
      </w:pPr>
      <w:r w:rsidRPr="002053FA">
        <w:rPr>
          <w:rFonts w:ascii="Times New Roman" w:hAnsi="Times New Roman"/>
          <w:sz w:val="26"/>
          <w:szCs w:val="26"/>
        </w:rPr>
        <w:t>к приказу Министерства строительства,</w:t>
      </w:r>
    </w:p>
    <w:p w:rsidR="00580ADE" w:rsidRPr="002053FA" w:rsidRDefault="00580ADE" w:rsidP="00580ADE">
      <w:pPr>
        <w:tabs>
          <w:tab w:val="left" w:pos="3828"/>
          <w:tab w:val="left" w:pos="11340"/>
        </w:tabs>
        <w:spacing w:after="0" w:line="240" w:lineRule="auto"/>
        <w:ind w:left="3828"/>
        <w:jc w:val="right"/>
        <w:rPr>
          <w:rFonts w:ascii="Times New Roman" w:hAnsi="Times New Roman"/>
          <w:sz w:val="26"/>
          <w:szCs w:val="26"/>
        </w:rPr>
      </w:pPr>
      <w:r w:rsidRPr="002053FA">
        <w:rPr>
          <w:rFonts w:ascii="Times New Roman" w:hAnsi="Times New Roman"/>
          <w:sz w:val="26"/>
          <w:szCs w:val="26"/>
        </w:rPr>
        <w:t xml:space="preserve">архитектуры и жилищно-коммунального </w:t>
      </w:r>
    </w:p>
    <w:p w:rsidR="00580ADE" w:rsidRPr="002053FA" w:rsidRDefault="00580ADE" w:rsidP="00580ADE">
      <w:pPr>
        <w:tabs>
          <w:tab w:val="left" w:pos="3828"/>
          <w:tab w:val="left" w:pos="11340"/>
        </w:tabs>
        <w:spacing w:after="0" w:line="240" w:lineRule="auto"/>
        <w:ind w:left="3828"/>
        <w:jc w:val="right"/>
        <w:rPr>
          <w:rFonts w:ascii="Times New Roman" w:hAnsi="Times New Roman"/>
          <w:sz w:val="26"/>
          <w:szCs w:val="26"/>
        </w:rPr>
      </w:pPr>
      <w:r w:rsidRPr="002053FA">
        <w:rPr>
          <w:rFonts w:ascii="Times New Roman" w:hAnsi="Times New Roman"/>
          <w:sz w:val="26"/>
          <w:szCs w:val="26"/>
        </w:rPr>
        <w:t>хозяйства Чувашской Республики</w:t>
      </w:r>
    </w:p>
    <w:p w:rsidR="00580ADE" w:rsidRPr="002053FA" w:rsidRDefault="00580ADE" w:rsidP="00580ADE">
      <w:pPr>
        <w:tabs>
          <w:tab w:val="left" w:pos="3828"/>
          <w:tab w:val="left" w:pos="11340"/>
        </w:tabs>
        <w:spacing w:after="0" w:line="240" w:lineRule="auto"/>
        <w:ind w:left="3828"/>
        <w:jc w:val="right"/>
        <w:rPr>
          <w:rFonts w:ascii="Times New Roman" w:hAnsi="Times New Roman"/>
          <w:sz w:val="24"/>
          <w:szCs w:val="24"/>
        </w:rPr>
      </w:pPr>
      <w:r w:rsidRPr="002053FA">
        <w:rPr>
          <w:rFonts w:ascii="Times New Roman" w:hAnsi="Times New Roman"/>
          <w:sz w:val="26"/>
          <w:szCs w:val="26"/>
        </w:rPr>
        <w:t xml:space="preserve">от </w:t>
      </w:r>
      <w:r w:rsidR="00E50735">
        <w:rPr>
          <w:rFonts w:ascii="Times New Roman" w:hAnsi="Times New Roman"/>
          <w:sz w:val="26"/>
          <w:szCs w:val="26"/>
        </w:rPr>
        <w:t>10</w:t>
      </w:r>
      <w:r w:rsidRPr="002053FA">
        <w:rPr>
          <w:rFonts w:ascii="Times New Roman" w:hAnsi="Times New Roman"/>
          <w:sz w:val="26"/>
          <w:szCs w:val="26"/>
        </w:rPr>
        <w:t>.09.2020 № 03/1-03/</w:t>
      </w:r>
      <w:r w:rsidR="00E50735">
        <w:rPr>
          <w:rFonts w:ascii="Times New Roman" w:hAnsi="Times New Roman"/>
          <w:sz w:val="26"/>
          <w:szCs w:val="26"/>
        </w:rPr>
        <w:t>595</w:t>
      </w:r>
    </w:p>
    <w:p w:rsidR="00D1244F" w:rsidRPr="002053FA" w:rsidRDefault="00D1244F" w:rsidP="00580ADE">
      <w:pPr>
        <w:tabs>
          <w:tab w:val="left" w:pos="3828"/>
        </w:tabs>
        <w:spacing w:after="0" w:line="240" w:lineRule="auto"/>
        <w:ind w:left="3828"/>
        <w:jc w:val="center"/>
        <w:rPr>
          <w:rFonts w:ascii="Times New Roman" w:hAnsi="Times New Roman"/>
          <w:sz w:val="24"/>
          <w:szCs w:val="24"/>
        </w:rPr>
      </w:pPr>
    </w:p>
    <w:p w:rsidR="001F0AAB" w:rsidRPr="002053FA" w:rsidRDefault="00F1539E" w:rsidP="00580ADE">
      <w:pPr>
        <w:spacing w:after="0" w:line="240" w:lineRule="auto"/>
        <w:ind w:firstLine="567"/>
        <w:jc w:val="center"/>
        <w:rPr>
          <w:rFonts w:ascii="Times New Roman" w:hAnsi="Times New Roman"/>
          <w:b/>
          <w:sz w:val="26"/>
          <w:szCs w:val="26"/>
        </w:rPr>
      </w:pPr>
      <w:r w:rsidRPr="002053FA">
        <w:rPr>
          <w:rFonts w:ascii="Times New Roman" w:hAnsi="Times New Roman"/>
          <w:b/>
          <w:sz w:val="26"/>
          <w:szCs w:val="26"/>
        </w:rPr>
        <w:t>Изменения</w:t>
      </w:r>
      <w:r w:rsidR="001F0AAB" w:rsidRPr="002053FA">
        <w:rPr>
          <w:rFonts w:ascii="Times New Roman" w:hAnsi="Times New Roman"/>
          <w:b/>
          <w:sz w:val="26"/>
          <w:szCs w:val="26"/>
        </w:rPr>
        <w:t>,</w:t>
      </w:r>
    </w:p>
    <w:p w:rsidR="00580ADE" w:rsidRPr="002053FA" w:rsidRDefault="001F0AAB" w:rsidP="00580ADE">
      <w:pPr>
        <w:spacing w:after="0" w:line="240" w:lineRule="auto"/>
        <w:ind w:firstLine="567"/>
        <w:jc w:val="center"/>
        <w:rPr>
          <w:rFonts w:ascii="Times New Roman" w:hAnsi="Times New Roman"/>
          <w:b/>
          <w:sz w:val="26"/>
          <w:szCs w:val="26"/>
        </w:rPr>
      </w:pPr>
      <w:r w:rsidRPr="002053FA">
        <w:rPr>
          <w:rFonts w:ascii="Times New Roman" w:hAnsi="Times New Roman"/>
          <w:b/>
          <w:sz w:val="26"/>
          <w:szCs w:val="26"/>
        </w:rPr>
        <w:t>которые вносятся в приказ  Министерства строительства,</w:t>
      </w:r>
      <w:r w:rsidR="00580ADE" w:rsidRPr="002053FA">
        <w:rPr>
          <w:rFonts w:ascii="Times New Roman" w:hAnsi="Times New Roman"/>
          <w:b/>
          <w:sz w:val="26"/>
          <w:szCs w:val="26"/>
        </w:rPr>
        <w:t xml:space="preserve"> </w:t>
      </w:r>
      <w:r w:rsidRPr="002053FA">
        <w:rPr>
          <w:rFonts w:ascii="Times New Roman" w:hAnsi="Times New Roman"/>
          <w:b/>
          <w:sz w:val="26"/>
          <w:szCs w:val="26"/>
        </w:rPr>
        <w:t>архитектуры и жилищно-коммунального хозяйства</w:t>
      </w:r>
      <w:r w:rsidR="00580ADE" w:rsidRPr="002053FA">
        <w:rPr>
          <w:rFonts w:ascii="Times New Roman" w:hAnsi="Times New Roman"/>
          <w:b/>
          <w:sz w:val="26"/>
          <w:szCs w:val="26"/>
        </w:rPr>
        <w:t xml:space="preserve"> </w:t>
      </w:r>
      <w:r w:rsidRPr="002053FA">
        <w:rPr>
          <w:rFonts w:ascii="Times New Roman" w:hAnsi="Times New Roman"/>
          <w:b/>
          <w:sz w:val="26"/>
          <w:szCs w:val="26"/>
        </w:rPr>
        <w:t xml:space="preserve">Чувашской Республики </w:t>
      </w:r>
    </w:p>
    <w:p w:rsidR="001F0AAB" w:rsidRPr="002053FA" w:rsidRDefault="001F0AAB" w:rsidP="00580ADE">
      <w:pPr>
        <w:spacing w:after="0" w:line="240" w:lineRule="auto"/>
        <w:ind w:firstLine="567"/>
        <w:jc w:val="center"/>
        <w:rPr>
          <w:rFonts w:ascii="Times New Roman" w:hAnsi="Times New Roman"/>
          <w:b/>
          <w:sz w:val="26"/>
          <w:szCs w:val="26"/>
        </w:rPr>
      </w:pPr>
      <w:r w:rsidRPr="002053FA">
        <w:rPr>
          <w:rFonts w:ascii="Times New Roman" w:hAnsi="Times New Roman"/>
          <w:b/>
          <w:sz w:val="26"/>
          <w:szCs w:val="26"/>
        </w:rPr>
        <w:t>от 30 декабря 2015 г. № 03/1-03/817</w:t>
      </w:r>
    </w:p>
    <w:p w:rsidR="001F0AAB" w:rsidRPr="002053FA" w:rsidRDefault="001F0AAB" w:rsidP="00580ADE">
      <w:pPr>
        <w:spacing w:after="0" w:line="240" w:lineRule="auto"/>
        <w:ind w:firstLine="567"/>
        <w:jc w:val="both"/>
        <w:rPr>
          <w:rFonts w:ascii="Times New Roman" w:hAnsi="Times New Roman"/>
          <w:sz w:val="24"/>
          <w:szCs w:val="24"/>
        </w:rPr>
      </w:pPr>
    </w:p>
    <w:p w:rsidR="001F0AAB" w:rsidRPr="002053FA" w:rsidRDefault="00EC0E41" w:rsidP="00580ADE">
      <w:pPr>
        <w:spacing w:after="0" w:line="240" w:lineRule="auto"/>
        <w:ind w:firstLine="709"/>
        <w:jc w:val="both"/>
        <w:rPr>
          <w:rFonts w:ascii="Times New Roman" w:hAnsi="Times New Roman"/>
          <w:sz w:val="26"/>
          <w:szCs w:val="26"/>
        </w:rPr>
      </w:pPr>
      <w:r w:rsidRPr="002053FA">
        <w:rPr>
          <w:rFonts w:ascii="Times New Roman" w:hAnsi="Times New Roman"/>
          <w:sz w:val="26"/>
          <w:szCs w:val="26"/>
        </w:rPr>
        <w:t>В приложени</w:t>
      </w:r>
      <w:r w:rsidR="00EE3ED7" w:rsidRPr="002053FA">
        <w:rPr>
          <w:rFonts w:ascii="Times New Roman" w:hAnsi="Times New Roman"/>
          <w:sz w:val="26"/>
          <w:szCs w:val="26"/>
        </w:rPr>
        <w:t>и</w:t>
      </w:r>
      <w:r w:rsidRPr="002053FA">
        <w:rPr>
          <w:rFonts w:ascii="Times New Roman" w:hAnsi="Times New Roman"/>
          <w:sz w:val="26"/>
          <w:szCs w:val="26"/>
        </w:rPr>
        <w:t xml:space="preserve"> </w:t>
      </w:r>
      <w:r w:rsidR="001F0AAB" w:rsidRPr="002053FA">
        <w:rPr>
          <w:rFonts w:ascii="Times New Roman" w:hAnsi="Times New Roman"/>
          <w:sz w:val="26"/>
          <w:szCs w:val="26"/>
        </w:rPr>
        <w:t>к указанному приказу:</w:t>
      </w:r>
    </w:p>
    <w:p w:rsidR="001D1573" w:rsidRPr="002053FA" w:rsidRDefault="0056088E" w:rsidP="00580ADE">
      <w:pPr>
        <w:pStyle w:val="1"/>
        <w:tabs>
          <w:tab w:val="clear" w:pos="7920"/>
        </w:tabs>
        <w:spacing w:line="240" w:lineRule="auto"/>
        <w:ind w:right="0" w:firstLine="709"/>
        <w:jc w:val="both"/>
        <w:rPr>
          <w:sz w:val="26"/>
          <w:szCs w:val="26"/>
        </w:rPr>
      </w:pPr>
      <w:bookmarkStart w:id="0" w:name="_Toc438539669"/>
      <w:r w:rsidRPr="002053FA">
        <w:rPr>
          <w:sz w:val="26"/>
          <w:szCs w:val="26"/>
        </w:rPr>
        <w:t>п</w:t>
      </w:r>
      <w:r w:rsidR="00B96F81" w:rsidRPr="002053FA">
        <w:rPr>
          <w:sz w:val="26"/>
          <w:szCs w:val="26"/>
        </w:rPr>
        <w:t xml:space="preserve">аспорт </w:t>
      </w:r>
      <w:r w:rsidR="004F2D53" w:rsidRPr="002053FA">
        <w:rPr>
          <w:sz w:val="26"/>
          <w:szCs w:val="26"/>
        </w:rPr>
        <w:t>Программы</w:t>
      </w:r>
      <w:r w:rsidR="001D1573" w:rsidRPr="002053FA">
        <w:rPr>
          <w:sz w:val="26"/>
          <w:szCs w:val="26"/>
        </w:rPr>
        <w:t xml:space="preserve"> изложить в следующей редакции:</w:t>
      </w:r>
    </w:p>
    <w:p w:rsidR="00EC0E41" w:rsidRPr="002053FA" w:rsidRDefault="00EC0E41" w:rsidP="00580ADE">
      <w:pPr>
        <w:pStyle w:val="1"/>
        <w:spacing w:line="240" w:lineRule="auto"/>
        <w:jc w:val="center"/>
        <w:rPr>
          <w:sz w:val="26"/>
          <w:szCs w:val="26"/>
        </w:rPr>
      </w:pPr>
      <w:bookmarkStart w:id="1" w:name="_Toc438539663"/>
      <w:bookmarkStart w:id="2" w:name="sub_1100"/>
    </w:p>
    <w:p w:rsidR="00B96F81" w:rsidRPr="002053FA" w:rsidRDefault="0004652C" w:rsidP="00580ADE">
      <w:pPr>
        <w:pStyle w:val="1"/>
        <w:spacing w:line="240" w:lineRule="auto"/>
        <w:jc w:val="center"/>
        <w:rPr>
          <w:sz w:val="26"/>
          <w:szCs w:val="26"/>
        </w:rPr>
      </w:pPr>
      <w:r w:rsidRPr="002053FA">
        <w:rPr>
          <w:sz w:val="26"/>
          <w:szCs w:val="26"/>
        </w:rPr>
        <w:t>«</w:t>
      </w:r>
      <w:r w:rsidR="00B96F81" w:rsidRPr="002053FA">
        <w:rPr>
          <w:sz w:val="26"/>
          <w:szCs w:val="26"/>
        </w:rPr>
        <w:t>Паспорт Программы</w:t>
      </w:r>
      <w:bookmarkEnd w:id="1"/>
      <w:r w:rsidR="00B96F81" w:rsidRPr="002053FA">
        <w:rPr>
          <w:sz w:val="26"/>
          <w:szCs w:val="26"/>
        </w:rPr>
        <w:t xml:space="preserve"> </w:t>
      </w:r>
      <w:bookmarkEnd w:id="2"/>
    </w:p>
    <w:tbl>
      <w:tblPr>
        <w:tblStyle w:val="af2"/>
        <w:tblW w:w="9781" w:type="dxa"/>
        <w:tblInd w:w="-34" w:type="dxa"/>
        <w:tblLook w:val="04A0"/>
      </w:tblPr>
      <w:tblGrid>
        <w:gridCol w:w="3544"/>
        <w:gridCol w:w="6237"/>
      </w:tblGrid>
      <w:tr w:rsidR="00D1244F" w:rsidRPr="002053FA" w:rsidTr="005F2692">
        <w:trPr>
          <w:trHeight w:val="1588"/>
        </w:trPr>
        <w:tc>
          <w:tcPr>
            <w:tcW w:w="3544" w:type="dxa"/>
            <w:vAlign w:val="center"/>
          </w:tcPr>
          <w:p w:rsidR="00D1244F" w:rsidRPr="002053FA" w:rsidRDefault="00D1244F" w:rsidP="00580ADE">
            <w:pPr>
              <w:spacing w:after="0" w:line="240" w:lineRule="auto"/>
              <w:jc w:val="center"/>
              <w:rPr>
                <w:rFonts w:ascii="Times New Roman" w:hAnsi="Times New Roman"/>
                <w:sz w:val="24"/>
                <w:szCs w:val="24"/>
                <w:lang w:eastAsia="ru-RU"/>
              </w:rPr>
            </w:pPr>
            <w:r w:rsidRPr="002053FA">
              <w:rPr>
                <w:rFonts w:ascii="Times New Roman" w:hAnsi="Times New Roman"/>
                <w:sz w:val="24"/>
                <w:szCs w:val="24"/>
                <w:lang w:eastAsia="ru-RU"/>
              </w:rPr>
              <w:t>Наименование</w:t>
            </w:r>
          </w:p>
          <w:p w:rsidR="00D1244F" w:rsidRPr="002053FA" w:rsidRDefault="00D1244F" w:rsidP="00580ADE">
            <w:pPr>
              <w:spacing w:after="0" w:line="240" w:lineRule="auto"/>
              <w:jc w:val="center"/>
              <w:rPr>
                <w:rFonts w:ascii="Times New Roman" w:hAnsi="Times New Roman"/>
                <w:sz w:val="24"/>
                <w:szCs w:val="24"/>
                <w:lang w:eastAsia="ru-RU"/>
              </w:rPr>
            </w:pPr>
            <w:r w:rsidRPr="002053FA">
              <w:rPr>
                <w:rFonts w:ascii="Times New Roman" w:hAnsi="Times New Roman"/>
                <w:sz w:val="24"/>
                <w:szCs w:val="24"/>
                <w:lang w:eastAsia="ru-RU"/>
              </w:rPr>
              <w:t>Программы</w:t>
            </w:r>
          </w:p>
        </w:tc>
        <w:tc>
          <w:tcPr>
            <w:tcW w:w="6237" w:type="dxa"/>
          </w:tcPr>
          <w:p w:rsidR="00D1244F" w:rsidRPr="002053FA" w:rsidRDefault="00D1244F" w:rsidP="005F2692">
            <w:pPr>
              <w:spacing w:after="0" w:line="240" w:lineRule="auto"/>
              <w:rPr>
                <w:rFonts w:ascii="Times New Roman" w:hAnsi="Times New Roman"/>
                <w:sz w:val="24"/>
                <w:szCs w:val="24"/>
                <w:lang w:eastAsia="ru-RU"/>
              </w:rPr>
            </w:pPr>
            <w:r w:rsidRPr="002053FA">
              <w:rPr>
                <w:rFonts w:ascii="Times New Roman" w:hAnsi="Times New Roman"/>
                <w:sz w:val="24"/>
                <w:szCs w:val="24"/>
                <w:lang w:eastAsia="ru-RU"/>
              </w:rPr>
              <w:t>Инвестиционная программа государственного унитарного предприятия Чувашской Республики «Биологические очистные сооружения» Министерства строительства, архитектуры и жилищно-коммунального хозяйства  Чувашской  Республики «Реконструкция биологических очистных сооружений г. Новочебоксарска на 2015-2021 годы» (далее – Программа)</w:t>
            </w:r>
          </w:p>
        </w:tc>
      </w:tr>
      <w:tr w:rsidR="00D1244F" w:rsidRPr="002053FA" w:rsidTr="005F2692">
        <w:trPr>
          <w:trHeight w:val="2976"/>
        </w:trPr>
        <w:tc>
          <w:tcPr>
            <w:tcW w:w="3544" w:type="dxa"/>
            <w:vAlign w:val="center"/>
          </w:tcPr>
          <w:p w:rsidR="00D1244F" w:rsidRPr="002053FA" w:rsidRDefault="00D1244F" w:rsidP="00580ADE">
            <w:pPr>
              <w:spacing w:after="0" w:line="240" w:lineRule="auto"/>
              <w:jc w:val="center"/>
              <w:rPr>
                <w:rFonts w:ascii="Times New Roman" w:hAnsi="Times New Roman"/>
                <w:sz w:val="24"/>
                <w:szCs w:val="24"/>
                <w:lang w:eastAsia="ru-RU"/>
              </w:rPr>
            </w:pPr>
            <w:r w:rsidRPr="002053FA">
              <w:rPr>
                <w:rFonts w:ascii="Times New Roman" w:hAnsi="Times New Roman"/>
                <w:sz w:val="24"/>
                <w:szCs w:val="24"/>
                <w:lang w:eastAsia="ru-RU"/>
              </w:rPr>
              <w:t>Наименование регулируемой организации, в отношении которой разрабатывается Программа, ее местонахождение и контакты лиц, ответственных за разработку Программы</w:t>
            </w:r>
          </w:p>
        </w:tc>
        <w:tc>
          <w:tcPr>
            <w:tcW w:w="6237" w:type="dxa"/>
          </w:tcPr>
          <w:p w:rsidR="00D1244F" w:rsidRPr="002053FA" w:rsidRDefault="00D1244F" w:rsidP="00580ADE">
            <w:pPr>
              <w:spacing w:after="0" w:line="240" w:lineRule="auto"/>
              <w:jc w:val="both"/>
              <w:rPr>
                <w:rFonts w:ascii="Times New Roman" w:hAnsi="Times New Roman"/>
                <w:sz w:val="24"/>
                <w:szCs w:val="24"/>
                <w:lang w:eastAsia="ru-RU"/>
              </w:rPr>
            </w:pPr>
            <w:r w:rsidRPr="002053FA">
              <w:rPr>
                <w:rFonts w:ascii="Times New Roman" w:hAnsi="Times New Roman"/>
                <w:sz w:val="24"/>
                <w:szCs w:val="24"/>
                <w:lang w:eastAsia="ru-RU"/>
              </w:rPr>
              <w:t>Государственное унитарное предприятие Чувашской Республики «Биологические очистные сооружения» Министерства строительства, архитектуры и жилищно-коммунального хозяйства  Чувашской  Республики (ГУП  Чувашской Республики «БОС» Минстроя Чувашии)</w:t>
            </w:r>
            <w:r w:rsidR="00580ADE" w:rsidRPr="002053FA">
              <w:rPr>
                <w:rFonts w:ascii="Times New Roman" w:hAnsi="Times New Roman"/>
                <w:sz w:val="24"/>
                <w:szCs w:val="24"/>
                <w:lang w:eastAsia="ru-RU"/>
              </w:rPr>
              <w:t>;</w:t>
            </w:r>
          </w:p>
          <w:p w:rsidR="00BC618D" w:rsidRPr="002053FA" w:rsidRDefault="00580ADE" w:rsidP="00580ADE">
            <w:pPr>
              <w:spacing w:after="0" w:line="240" w:lineRule="auto"/>
              <w:jc w:val="both"/>
              <w:rPr>
                <w:rFonts w:ascii="Times New Roman" w:hAnsi="Times New Roman"/>
                <w:sz w:val="24"/>
                <w:szCs w:val="24"/>
                <w:lang w:eastAsia="ru-RU"/>
              </w:rPr>
            </w:pPr>
            <w:r w:rsidRPr="002053FA">
              <w:rPr>
                <w:rFonts w:ascii="Times New Roman" w:hAnsi="Times New Roman"/>
                <w:sz w:val="24"/>
                <w:szCs w:val="24"/>
                <w:lang w:eastAsia="ru-RU"/>
              </w:rPr>
              <w:t xml:space="preserve">429950, </w:t>
            </w:r>
            <w:r w:rsidR="00BC618D" w:rsidRPr="002053FA">
              <w:rPr>
                <w:rFonts w:ascii="Times New Roman" w:hAnsi="Times New Roman"/>
                <w:sz w:val="24"/>
                <w:szCs w:val="24"/>
                <w:lang w:eastAsia="ru-RU"/>
              </w:rPr>
              <w:t xml:space="preserve">Чувашская  Республика, </w:t>
            </w:r>
          </w:p>
          <w:p w:rsidR="00D1244F" w:rsidRPr="002053FA" w:rsidRDefault="00D1244F" w:rsidP="00580ADE">
            <w:pPr>
              <w:spacing w:after="0" w:line="240" w:lineRule="auto"/>
              <w:jc w:val="both"/>
              <w:rPr>
                <w:rFonts w:ascii="Times New Roman" w:hAnsi="Times New Roman"/>
                <w:sz w:val="24"/>
                <w:szCs w:val="24"/>
                <w:lang w:eastAsia="ru-RU"/>
              </w:rPr>
            </w:pPr>
            <w:r w:rsidRPr="002053FA">
              <w:rPr>
                <w:rFonts w:ascii="Times New Roman" w:hAnsi="Times New Roman"/>
                <w:sz w:val="24"/>
                <w:szCs w:val="24"/>
                <w:lang w:eastAsia="ru-RU"/>
              </w:rPr>
              <w:t>г</w:t>
            </w:r>
            <w:r w:rsidR="00F1539E" w:rsidRPr="002053FA">
              <w:rPr>
                <w:rFonts w:ascii="Times New Roman" w:hAnsi="Times New Roman"/>
                <w:sz w:val="24"/>
                <w:szCs w:val="24"/>
                <w:lang w:eastAsia="ru-RU"/>
              </w:rPr>
              <w:t xml:space="preserve">. </w:t>
            </w:r>
            <w:r w:rsidRPr="002053FA">
              <w:rPr>
                <w:rFonts w:ascii="Times New Roman" w:hAnsi="Times New Roman"/>
                <w:sz w:val="24"/>
                <w:szCs w:val="24"/>
                <w:lang w:eastAsia="ru-RU"/>
              </w:rPr>
              <w:t>Новочебоксарск, ул. Промышленная, 1</w:t>
            </w:r>
            <w:r w:rsidR="00580ADE" w:rsidRPr="002053FA">
              <w:rPr>
                <w:rFonts w:ascii="Times New Roman" w:hAnsi="Times New Roman"/>
                <w:sz w:val="24"/>
                <w:szCs w:val="24"/>
                <w:lang w:eastAsia="ru-RU"/>
              </w:rPr>
              <w:t>;</w:t>
            </w:r>
          </w:p>
          <w:p w:rsidR="00D1244F" w:rsidRPr="002053FA" w:rsidRDefault="00D1244F" w:rsidP="00580ADE">
            <w:pPr>
              <w:spacing w:after="0" w:line="240" w:lineRule="auto"/>
              <w:jc w:val="both"/>
              <w:rPr>
                <w:rFonts w:ascii="Times New Roman" w:hAnsi="Times New Roman"/>
                <w:sz w:val="24"/>
                <w:szCs w:val="24"/>
                <w:lang w:eastAsia="ru-RU"/>
              </w:rPr>
            </w:pPr>
            <w:r w:rsidRPr="002053FA">
              <w:rPr>
                <w:rFonts w:ascii="Times New Roman" w:hAnsi="Times New Roman"/>
                <w:sz w:val="24"/>
                <w:szCs w:val="24"/>
                <w:lang w:eastAsia="ru-RU"/>
              </w:rPr>
              <w:t>Контакты лиц, ответственных за разработку Программы:</w:t>
            </w:r>
          </w:p>
          <w:p w:rsidR="00D1244F" w:rsidRPr="002053FA" w:rsidRDefault="00580ADE" w:rsidP="005F2692">
            <w:pPr>
              <w:spacing w:after="0" w:line="240" w:lineRule="auto"/>
              <w:rPr>
                <w:rFonts w:ascii="Times New Roman" w:hAnsi="Times New Roman"/>
                <w:sz w:val="24"/>
                <w:szCs w:val="24"/>
                <w:lang w:eastAsia="ru-RU"/>
              </w:rPr>
            </w:pPr>
            <w:r w:rsidRPr="002053FA">
              <w:rPr>
                <w:rFonts w:ascii="Times New Roman" w:hAnsi="Times New Roman"/>
                <w:sz w:val="24"/>
                <w:szCs w:val="24"/>
                <w:lang w:eastAsia="ru-RU"/>
              </w:rPr>
              <w:t>з</w:t>
            </w:r>
            <w:r w:rsidR="00D1244F" w:rsidRPr="002053FA">
              <w:rPr>
                <w:rFonts w:ascii="Times New Roman" w:hAnsi="Times New Roman"/>
                <w:sz w:val="24"/>
                <w:szCs w:val="24"/>
                <w:lang w:eastAsia="ru-RU"/>
              </w:rPr>
              <w:t>ам</w:t>
            </w:r>
            <w:r w:rsidR="00F1539E" w:rsidRPr="002053FA">
              <w:rPr>
                <w:rFonts w:ascii="Times New Roman" w:hAnsi="Times New Roman"/>
                <w:sz w:val="24"/>
                <w:szCs w:val="24"/>
                <w:lang w:eastAsia="ru-RU"/>
              </w:rPr>
              <w:t>.</w:t>
            </w:r>
            <w:r w:rsidR="00D1244F" w:rsidRPr="002053FA">
              <w:rPr>
                <w:rFonts w:ascii="Times New Roman" w:hAnsi="Times New Roman"/>
                <w:sz w:val="24"/>
                <w:szCs w:val="24"/>
                <w:lang w:eastAsia="ru-RU"/>
              </w:rPr>
              <w:t xml:space="preserve"> </w:t>
            </w:r>
            <w:r w:rsidRPr="002053FA">
              <w:rPr>
                <w:rFonts w:ascii="Times New Roman" w:hAnsi="Times New Roman"/>
                <w:sz w:val="24"/>
                <w:szCs w:val="24"/>
                <w:lang w:eastAsia="ru-RU"/>
              </w:rPr>
              <w:t xml:space="preserve">главного инженера Осипов Сергей </w:t>
            </w:r>
            <w:r w:rsidR="00D1244F" w:rsidRPr="002053FA">
              <w:rPr>
                <w:rFonts w:ascii="Times New Roman" w:hAnsi="Times New Roman"/>
                <w:sz w:val="24"/>
                <w:szCs w:val="24"/>
                <w:lang w:eastAsia="ru-RU"/>
              </w:rPr>
              <w:t>Александрович, тел</w:t>
            </w:r>
            <w:r w:rsidR="00F1539E" w:rsidRPr="002053FA">
              <w:rPr>
                <w:rFonts w:ascii="Times New Roman" w:hAnsi="Times New Roman"/>
                <w:sz w:val="24"/>
                <w:szCs w:val="24"/>
                <w:lang w:eastAsia="ru-RU"/>
              </w:rPr>
              <w:t>.</w:t>
            </w:r>
            <w:r w:rsidR="00D1244F" w:rsidRPr="002053FA">
              <w:rPr>
                <w:rFonts w:ascii="Times New Roman" w:hAnsi="Times New Roman"/>
                <w:sz w:val="24"/>
                <w:szCs w:val="24"/>
                <w:lang w:eastAsia="ru-RU"/>
              </w:rPr>
              <w:t xml:space="preserve"> +79033222114; электронн</w:t>
            </w:r>
            <w:r w:rsidR="00F1539E" w:rsidRPr="002053FA">
              <w:rPr>
                <w:rFonts w:ascii="Times New Roman" w:hAnsi="Times New Roman"/>
                <w:sz w:val="24"/>
                <w:szCs w:val="24"/>
                <w:lang w:eastAsia="ru-RU"/>
              </w:rPr>
              <w:t>ая</w:t>
            </w:r>
            <w:r w:rsidR="00D1244F" w:rsidRPr="002053FA">
              <w:rPr>
                <w:rFonts w:ascii="Times New Roman" w:hAnsi="Times New Roman"/>
                <w:sz w:val="24"/>
                <w:szCs w:val="24"/>
                <w:lang w:eastAsia="ru-RU"/>
              </w:rPr>
              <w:t xml:space="preserve"> почт</w:t>
            </w:r>
            <w:r w:rsidR="00F1539E" w:rsidRPr="002053FA">
              <w:rPr>
                <w:rFonts w:ascii="Times New Roman" w:hAnsi="Times New Roman"/>
                <w:sz w:val="24"/>
                <w:szCs w:val="24"/>
                <w:lang w:eastAsia="ru-RU"/>
              </w:rPr>
              <w:t>а</w:t>
            </w:r>
            <w:r w:rsidR="00D1244F" w:rsidRPr="002053FA">
              <w:rPr>
                <w:rFonts w:ascii="Times New Roman" w:hAnsi="Times New Roman"/>
                <w:sz w:val="24"/>
                <w:szCs w:val="24"/>
                <w:lang w:eastAsia="ru-RU"/>
              </w:rPr>
              <w:t>:</w:t>
            </w:r>
            <w:r w:rsidR="00F1539E" w:rsidRPr="002053FA">
              <w:rPr>
                <w:rFonts w:ascii="Times New Roman" w:hAnsi="Times New Roman"/>
                <w:sz w:val="24"/>
                <w:szCs w:val="24"/>
                <w:lang w:eastAsia="ru-RU"/>
              </w:rPr>
              <w:t xml:space="preserve"> </w:t>
            </w:r>
            <w:r w:rsidR="00D1244F" w:rsidRPr="002053FA">
              <w:rPr>
                <w:rFonts w:ascii="Times New Roman" w:hAnsi="Times New Roman"/>
                <w:sz w:val="24"/>
                <w:szCs w:val="24"/>
                <w:lang w:eastAsia="ru-RU"/>
              </w:rPr>
              <w:t>bospc92@mail.ru</w:t>
            </w:r>
            <w:r w:rsidR="00F1539E" w:rsidRPr="002053FA">
              <w:rPr>
                <w:rFonts w:ascii="Times New Roman" w:hAnsi="Times New Roman"/>
                <w:sz w:val="24"/>
                <w:szCs w:val="24"/>
                <w:lang w:eastAsia="ru-RU"/>
              </w:rPr>
              <w:t>;</w:t>
            </w:r>
          </w:p>
          <w:p w:rsidR="00D1244F" w:rsidRPr="002053FA" w:rsidRDefault="00580ADE" w:rsidP="00580ADE">
            <w:pPr>
              <w:spacing w:after="0" w:line="240" w:lineRule="auto"/>
              <w:jc w:val="both"/>
              <w:rPr>
                <w:sz w:val="24"/>
                <w:szCs w:val="24"/>
              </w:rPr>
            </w:pPr>
            <w:r w:rsidRPr="002053FA">
              <w:rPr>
                <w:rFonts w:ascii="Times New Roman" w:hAnsi="Times New Roman"/>
                <w:sz w:val="24"/>
                <w:szCs w:val="24"/>
                <w:lang w:eastAsia="ru-RU"/>
              </w:rPr>
              <w:t>г</w:t>
            </w:r>
            <w:r w:rsidR="00D1244F" w:rsidRPr="002053FA">
              <w:rPr>
                <w:rFonts w:ascii="Times New Roman" w:hAnsi="Times New Roman"/>
                <w:sz w:val="24"/>
                <w:szCs w:val="24"/>
                <w:lang w:eastAsia="ru-RU"/>
              </w:rPr>
              <w:t xml:space="preserve">лавный бухгалтер </w:t>
            </w:r>
            <w:proofErr w:type="spellStart"/>
            <w:r w:rsidR="00D309FD" w:rsidRPr="002053FA">
              <w:rPr>
                <w:rFonts w:ascii="Times New Roman" w:hAnsi="Times New Roman"/>
                <w:sz w:val="24"/>
                <w:szCs w:val="24"/>
                <w:lang w:eastAsia="ru-RU"/>
              </w:rPr>
              <w:t>Смольянинова</w:t>
            </w:r>
            <w:proofErr w:type="spellEnd"/>
            <w:r w:rsidR="00D309FD" w:rsidRPr="002053FA">
              <w:rPr>
                <w:rFonts w:ascii="Times New Roman" w:hAnsi="Times New Roman"/>
                <w:sz w:val="24"/>
                <w:szCs w:val="24"/>
                <w:lang w:eastAsia="ru-RU"/>
              </w:rPr>
              <w:t xml:space="preserve"> Татьяна Николаевна</w:t>
            </w:r>
            <w:r w:rsidR="00D1244F" w:rsidRPr="002053FA">
              <w:rPr>
                <w:rFonts w:ascii="Times New Roman" w:hAnsi="Times New Roman"/>
                <w:sz w:val="24"/>
                <w:szCs w:val="24"/>
                <w:lang w:eastAsia="ru-RU"/>
              </w:rPr>
              <w:t>,</w:t>
            </w:r>
            <w:r w:rsidR="00D1244F" w:rsidRPr="002053FA">
              <w:rPr>
                <w:sz w:val="24"/>
                <w:szCs w:val="24"/>
              </w:rPr>
              <w:t xml:space="preserve"> </w:t>
            </w:r>
          </w:p>
          <w:p w:rsidR="00D1244F" w:rsidRPr="002053FA" w:rsidRDefault="00580ADE" w:rsidP="00F1539E">
            <w:pPr>
              <w:spacing w:after="0" w:line="240" w:lineRule="auto"/>
              <w:jc w:val="both"/>
              <w:rPr>
                <w:rFonts w:ascii="Times New Roman" w:hAnsi="Times New Roman"/>
                <w:sz w:val="24"/>
                <w:szCs w:val="24"/>
                <w:lang w:eastAsia="ru-RU"/>
              </w:rPr>
            </w:pPr>
            <w:r w:rsidRPr="002053FA">
              <w:rPr>
                <w:rFonts w:ascii="Times New Roman" w:hAnsi="Times New Roman"/>
                <w:sz w:val="24"/>
                <w:szCs w:val="24"/>
                <w:lang w:eastAsia="ru-RU"/>
              </w:rPr>
              <w:t>тел</w:t>
            </w:r>
            <w:r w:rsidR="00F1539E" w:rsidRPr="002053FA">
              <w:rPr>
                <w:rFonts w:ascii="Times New Roman" w:hAnsi="Times New Roman"/>
                <w:sz w:val="24"/>
                <w:szCs w:val="24"/>
                <w:lang w:eastAsia="ru-RU"/>
              </w:rPr>
              <w:t xml:space="preserve">. </w:t>
            </w:r>
            <w:r w:rsidRPr="002053FA">
              <w:rPr>
                <w:rFonts w:ascii="Times New Roman" w:hAnsi="Times New Roman"/>
                <w:sz w:val="24"/>
                <w:szCs w:val="24"/>
                <w:lang w:eastAsia="ru-RU"/>
              </w:rPr>
              <w:t>8</w:t>
            </w:r>
            <w:r w:rsidR="00D1244F" w:rsidRPr="002053FA">
              <w:rPr>
                <w:rFonts w:ascii="Times New Roman" w:hAnsi="Times New Roman"/>
                <w:sz w:val="24"/>
                <w:szCs w:val="24"/>
                <w:lang w:eastAsia="ru-RU"/>
              </w:rPr>
              <w:t>(8352</w:t>
            </w:r>
            <w:r w:rsidR="00F1539E" w:rsidRPr="002053FA">
              <w:rPr>
                <w:rFonts w:ascii="Times New Roman" w:hAnsi="Times New Roman"/>
                <w:sz w:val="24"/>
                <w:szCs w:val="24"/>
                <w:lang w:eastAsia="ru-RU"/>
              </w:rPr>
              <w:t>)</w:t>
            </w:r>
            <w:r w:rsidR="00D1244F" w:rsidRPr="002053FA">
              <w:rPr>
                <w:rFonts w:ascii="Times New Roman" w:hAnsi="Times New Roman"/>
                <w:sz w:val="24"/>
                <w:szCs w:val="24"/>
                <w:lang w:eastAsia="ru-RU"/>
              </w:rPr>
              <w:t>74-43-20; электронн</w:t>
            </w:r>
            <w:r w:rsidR="00F1539E" w:rsidRPr="002053FA">
              <w:rPr>
                <w:rFonts w:ascii="Times New Roman" w:hAnsi="Times New Roman"/>
                <w:sz w:val="24"/>
                <w:szCs w:val="24"/>
                <w:lang w:eastAsia="ru-RU"/>
              </w:rPr>
              <w:t>ая</w:t>
            </w:r>
            <w:r w:rsidR="00D1244F" w:rsidRPr="002053FA">
              <w:rPr>
                <w:rFonts w:ascii="Times New Roman" w:hAnsi="Times New Roman"/>
                <w:sz w:val="24"/>
                <w:szCs w:val="24"/>
                <w:lang w:eastAsia="ru-RU"/>
              </w:rPr>
              <w:t xml:space="preserve"> почт</w:t>
            </w:r>
            <w:r w:rsidR="00F1539E" w:rsidRPr="002053FA">
              <w:rPr>
                <w:rFonts w:ascii="Times New Roman" w:hAnsi="Times New Roman"/>
                <w:sz w:val="24"/>
                <w:szCs w:val="24"/>
                <w:lang w:eastAsia="ru-RU"/>
              </w:rPr>
              <w:t>а</w:t>
            </w:r>
            <w:r w:rsidR="00D1244F" w:rsidRPr="002053FA">
              <w:rPr>
                <w:rFonts w:ascii="Times New Roman" w:hAnsi="Times New Roman"/>
                <w:sz w:val="24"/>
                <w:szCs w:val="24"/>
                <w:lang w:eastAsia="ru-RU"/>
              </w:rPr>
              <w:t>: bospc08@mail.ru</w:t>
            </w:r>
          </w:p>
        </w:tc>
      </w:tr>
      <w:tr w:rsidR="00D1244F" w:rsidRPr="002053FA" w:rsidTr="005F2692">
        <w:tc>
          <w:tcPr>
            <w:tcW w:w="3544" w:type="dxa"/>
            <w:vAlign w:val="center"/>
          </w:tcPr>
          <w:p w:rsidR="00F1539E" w:rsidRPr="002053FA" w:rsidRDefault="00D1244F" w:rsidP="00F1539E">
            <w:pPr>
              <w:spacing w:after="0" w:line="240" w:lineRule="auto"/>
              <w:jc w:val="center"/>
              <w:rPr>
                <w:rFonts w:ascii="Times New Roman" w:hAnsi="Times New Roman"/>
                <w:sz w:val="24"/>
                <w:szCs w:val="24"/>
                <w:lang w:eastAsia="ru-RU"/>
              </w:rPr>
            </w:pPr>
            <w:r w:rsidRPr="002053FA">
              <w:rPr>
                <w:rFonts w:ascii="Times New Roman" w:hAnsi="Times New Roman"/>
                <w:sz w:val="24"/>
                <w:szCs w:val="24"/>
                <w:lang w:eastAsia="ru-RU"/>
              </w:rPr>
              <w:t xml:space="preserve">Наименование уполномоченного органа исполнительной власти </w:t>
            </w:r>
          </w:p>
          <w:p w:rsidR="00D1244F" w:rsidRPr="002053FA" w:rsidRDefault="00F1539E" w:rsidP="00F1539E">
            <w:pPr>
              <w:spacing w:after="0" w:line="240" w:lineRule="auto"/>
              <w:jc w:val="center"/>
              <w:rPr>
                <w:rFonts w:ascii="Times New Roman" w:hAnsi="Times New Roman"/>
                <w:sz w:val="24"/>
                <w:szCs w:val="24"/>
                <w:lang w:eastAsia="ru-RU"/>
              </w:rPr>
            </w:pPr>
            <w:r w:rsidRPr="002053FA">
              <w:rPr>
                <w:rFonts w:ascii="Times New Roman" w:hAnsi="Times New Roman"/>
                <w:sz w:val="24"/>
                <w:szCs w:val="24"/>
                <w:lang w:eastAsia="ru-RU"/>
              </w:rPr>
              <w:t xml:space="preserve">субъекта Российской </w:t>
            </w:r>
            <w:r w:rsidR="00D1244F" w:rsidRPr="002053FA">
              <w:rPr>
                <w:rFonts w:ascii="Times New Roman" w:hAnsi="Times New Roman"/>
                <w:sz w:val="24"/>
                <w:szCs w:val="24"/>
                <w:lang w:eastAsia="ru-RU"/>
              </w:rPr>
              <w:t xml:space="preserve">Федерации </w:t>
            </w:r>
            <w:r w:rsidR="00580ADE" w:rsidRPr="002053FA">
              <w:rPr>
                <w:rFonts w:ascii="Times New Roman" w:hAnsi="Times New Roman"/>
                <w:sz w:val="24"/>
                <w:szCs w:val="24"/>
                <w:lang w:eastAsia="ru-RU"/>
              </w:rPr>
              <w:t xml:space="preserve">утвердившего Программу, его </w:t>
            </w:r>
            <w:r w:rsidR="00D1244F" w:rsidRPr="002053FA">
              <w:rPr>
                <w:rFonts w:ascii="Times New Roman" w:hAnsi="Times New Roman"/>
                <w:sz w:val="24"/>
                <w:szCs w:val="24"/>
                <w:lang w:eastAsia="ru-RU"/>
              </w:rPr>
              <w:t>местонахождение</w:t>
            </w:r>
          </w:p>
        </w:tc>
        <w:tc>
          <w:tcPr>
            <w:tcW w:w="6237" w:type="dxa"/>
          </w:tcPr>
          <w:p w:rsidR="00D1244F" w:rsidRPr="002053FA" w:rsidRDefault="00D1244F" w:rsidP="005F2692">
            <w:pPr>
              <w:spacing w:after="0" w:line="240" w:lineRule="auto"/>
              <w:rPr>
                <w:rFonts w:ascii="Times New Roman" w:hAnsi="Times New Roman"/>
                <w:sz w:val="24"/>
                <w:szCs w:val="24"/>
                <w:lang w:eastAsia="ru-RU"/>
              </w:rPr>
            </w:pPr>
            <w:r w:rsidRPr="002053FA">
              <w:rPr>
                <w:rFonts w:ascii="Times New Roman" w:hAnsi="Times New Roman"/>
                <w:sz w:val="24"/>
                <w:szCs w:val="24"/>
                <w:lang w:eastAsia="ru-RU"/>
              </w:rPr>
              <w:t>Министерство строительства, архитектуры и жилищно-коммунального хозяйства Чувашской Республики (Минстрой Чувашии),</w:t>
            </w:r>
          </w:p>
          <w:p w:rsidR="00BC618D" w:rsidRPr="002053FA" w:rsidRDefault="00F1539E" w:rsidP="00BC618D">
            <w:pPr>
              <w:spacing w:after="0" w:line="240" w:lineRule="auto"/>
              <w:jc w:val="both"/>
              <w:rPr>
                <w:rFonts w:ascii="Times New Roman" w:hAnsi="Times New Roman"/>
                <w:sz w:val="24"/>
                <w:szCs w:val="24"/>
                <w:lang w:eastAsia="ru-RU"/>
              </w:rPr>
            </w:pPr>
            <w:r w:rsidRPr="002053FA">
              <w:rPr>
                <w:rFonts w:ascii="Times New Roman" w:hAnsi="Times New Roman"/>
                <w:sz w:val="24"/>
                <w:szCs w:val="24"/>
                <w:lang w:eastAsia="ru-RU"/>
              </w:rPr>
              <w:t xml:space="preserve">428004, </w:t>
            </w:r>
            <w:r w:rsidR="00BC618D" w:rsidRPr="002053FA">
              <w:rPr>
                <w:rFonts w:ascii="Times New Roman" w:hAnsi="Times New Roman"/>
                <w:sz w:val="24"/>
                <w:szCs w:val="24"/>
                <w:lang w:eastAsia="ru-RU"/>
              </w:rPr>
              <w:t>Чувашская  Республика</w:t>
            </w:r>
            <w:r w:rsidR="00D1244F" w:rsidRPr="002053FA">
              <w:rPr>
                <w:rFonts w:ascii="Times New Roman" w:hAnsi="Times New Roman"/>
                <w:sz w:val="24"/>
                <w:szCs w:val="24"/>
                <w:lang w:eastAsia="ru-RU"/>
              </w:rPr>
              <w:t xml:space="preserve">, </w:t>
            </w:r>
          </w:p>
          <w:p w:rsidR="00D1244F" w:rsidRPr="002053FA" w:rsidRDefault="00D1244F" w:rsidP="00BC618D">
            <w:pPr>
              <w:spacing w:after="0" w:line="240" w:lineRule="auto"/>
              <w:jc w:val="both"/>
              <w:rPr>
                <w:rFonts w:ascii="Times New Roman" w:hAnsi="Times New Roman"/>
                <w:sz w:val="24"/>
                <w:szCs w:val="24"/>
                <w:lang w:eastAsia="ru-RU"/>
              </w:rPr>
            </w:pPr>
            <w:r w:rsidRPr="002053FA">
              <w:rPr>
                <w:rFonts w:ascii="Times New Roman" w:hAnsi="Times New Roman"/>
                <w:sz w:val="24"/>
                <w:szCs w:val="24"/>
                <w:lang w:eastAsia="ru-RU"/>
              </w:rPr>
              <w:t>г. Чебоксары, Президентский бульвар, 17</w:t>
            </w:r>
          </w:p>
        </w:tc>
      </w:tr>
      <w:tr w:rsidR="00D1244F" w:rsidRPr="002053FA" w:rsidTr="005F2692">
        <w:tc>
          <w:tcPr>
            <w:tcW w:w="3544" w:type="dxa"/>
            <w:vAlign w:val="center"/>
          </w:tcPr>
          <w:p w:rsidR="00EC46C0" w:rsidRPr="002053FA" w:rsidRDefault="00D1244F" w:rsidP="00580ADE">
            <w:pPr>
              <w:spacing w:after="0" w:line="240" w:lineRule="auto"/>
              <w:jc w:val="center"/>
              <w:rPr>
                <w:rFonts w:ascii="Times New Roman" w:hAnsi="Times New Roman"/>
                <w:sz w:val="24"/>
                <w:szCs w:val="24"/>
                <w:lang w:eastAsia="ru-RU"/>
              </w:rPr>
            </w:pPr>
            <w:r w:rsidRPr="002053FA">
              <w:rPr>
                <w:rFonts w:ascii="Times New Roman" w:hAnsi="Times New Roman"/>
                <w:sz w:val="24"/>
                <w:szCs w:val="24"/>
                <w:lang w:eastAsia="ru-RU"/>
              </w:rPr>
              <w:t xml:space="preserve">Наименование органа местного самоуправления, согласовавшего Программу, </w:t>
            </w:r>
          </w:p>
          <w:p w:rsidR="00D1244F" w:rsidRPr="002053FA" w:rsidRDefault="00D1244F" w:rsidP="00580ADE">
            <w:pPr>
              <w:spacing w:after="0" w:line="240" w:lineRule="auto"/>
              <w:jc w:val="center"/>
              <w:rPr>
                <w:rFonts w:ascii="Times New Roman" w:hAnsi="Times New Roman"/>
                <w:sz w:val="24"/>
                <w:szCs w:val="24"/>
                <w:lang w:eastAsia="ru-RU"/>
              </w:rPr>
            </w:pPr>
            <w:r w:rsidRPr="002053FA">
              <w:rPr>
                <w:rFonts w:ascii="Times New Roman" w:hAnsi="Times New Roman"/>
                <w:sz w:val="24"/>
                <w:szCs w:val="24"/>
                <w:lang w:eastAsia="ru-RU"/>
              </w:rPr>
              <w:t>его местонахождение</w:t>
            </w:r>
          </w:p>
        </w:tc>
        <w:tc>
          <w:tcPr>
            <w:tcW w:w="6237" w:type="dxa"/>
          </w:tcPr>
          <w:p w:rsidR="00D1244F" w:rsidRPr="002053FA" w:rsidRDefault="00D1244F" w:rsidP="00580ADE">
            <w:pPr>
              <w:spacing w:after="0" w:line="240" w:lineRule="auto"/>
              <w:jc w:val="both"/>
              <w:rPr>
                <w:rFonts w:ascii="Times New Roman" w:hAnsi="Times New Roman"/>
                <w:sz w:val="24"/>
                <w:szCs w:val="24"/>
                <w:lang w:eastAsia="ru-RU"/>
              </w:rPr>
            </w:pPr>
            <w:r w:rsidRPr="002053FA">
              <w:rPr>
                <w:rFonts w:ascii="Times New Roman" w:hAnsi="Times New Roman"/>
                <w:sz w:val="24"/>
                <w:szCs w:val="24"/>
                <w:lang w:eastAsia="ru-RU"/>
              </w:rPr>
              <w:t xml:space="preserve">Администрация города Новочебоксарска, </w:t>
            </w:r>
          </w:p>
          <w:p w:rsidR="00BC618D" w:rsidRPr="002053FA" w:rsidRDefault="00580ADE" w:rsidP="00580ADE">
            <w:pPr>
              <w:spacing w:after="0" w:line="240" w:lineRule="auto"/>
              <w:jc w:val="both"/>
              <w:rPr>
                <w:rFonts w:ascii="Times New Roman" w:hAnsi="Times New Roman"/>
                <w:sz w:val="24"/>
                <w:szCs w:val="24"/>
                <w:lang w:eastAsia="ru-RU"/>
              </w:rPr>
            </w:pPr>
            <w:r w:rsidRPr="002053FA">
              <w:rPr>
                <w:rFonts w:ascii="Times New Roman" w:hAnsi="Times New Roman"/>
                <w:sz w:val="24"/>
                <w:szCs w:val="24"/>
                <w:lang w:eastAsia="ru-RU"/>
              </w:rPr>
              <w:t xml:space="preserve">429950, </w:t>
            </w:r>
            <w:r w:rsidR="00BC618D" w:rsidRPr="002053FA">
              <w:rPr>
                <w:rFonts w:ascii="Times New Roman" w:hAnsi="Times New Roman"/>
                <w:sz w:val="24"/>
                <w:szCs w:val="24"/>
                <w:lang w:eastAsia="ru-RU"/>
              </w:rPr>
              <w:t xml:space="preserve">Чувашская  Республика, </w:t>
            </w:r>
            <w:r w:rsidR="00F1539E" w:rsidRPr="002053FA">
              <w:rPr>
                <w:rFonts w:ascii="Times New Roman" w:hAnsi="Times New Roman"/>
                <w:sz w:val="24"/>
                <w:szCs w:val="24"/>
                <w:lang w:eastAsia="ru-RU"/>
              </w:rPr>
              <w:t xml:space="preserve"> </w:t>
            </w:r>
          </w:p>
          <w:p w:rsidR="00D1244F" w:rsidRPr="002053FA" w:rsidRDefault="00F1539E" w:rsidP="00580ADE">
            <w:pPr>
              <w:spacing w:after="0" w:line="240" w:lineRule="auto"/>
              <w:jc w:val="both"/>
              <w:rPr>
                <w:rFonts w:ascii="Times New Roman" w:hAnsi="Times New Roman"/>
                <w:sz w:val="24"/>
                <w:szCs w:val="24"/>
                <w:lang w:eastAsia="ru-RU"/>
              </w:rPr>
            </w:pPr>
            <w:r w:rsidRPr="002053FA">
              <w:rPr>
                <w:rFonts w:ascii="Times New Roman" w:hAnsi="Times New Roman"/>
                <w:sz w:val="24"/>
                <w:szCs w:val="24"/>
                <w:lang w:eastAsia="ru-RU"/>
              </w:rPr>
              <w:t xml:space="preserve">г.  </w:t>
            </w:r>
            <w:r w:rsidR="00580ADE" w:rsidRPr="002053FA">
              <w:rPr>
                <w:rFonts w:ascii="Times New Roman" w:hAnsi="Times New Roman"/>
                <w:sz w:val="24"/>
                <w:szCs w:val="24"/>
                <w:lang w:eastAsia="ru-RU"/>
              </w:rPr>
              <w:t>Новочебоксарск</w:t>
            </w:r>
            <w:r w:rsidR="00D1244F" w:rsidRPr="002053FA">
              <w:rPr>
                <w:rFonts w:ascii="Times New Roman" w:hAnsi="Times New Roman"/>
                <w:sz w:val="24"/>
                <w:szCs w:val="24"/>
                <w:lang w:eastAsia="ru-RU"/>
              </w:rPr>
              <w:t>,</w:t>
            </w:r>
            <w:r w:rsidRPr="002053FA">
              <w:rPr>
                <w:rFonts w:ascii="Times New Roman" w:hAnsi="Times New Roman"/>
                <w:sz w:val="24"/>
                <w:szCs w:val="24"/>
                <w:lang w:eastAsia="ru-RU"/>
              </w:rPr>
              <w:t xml:space="preserve"> </w:t>
            </w:r>
            <w:r w:rsidR="00D1244F" w:rsidRPr="002053FA">
              <w:rPr>
                <w:rFonts w:ascii="Times New Roman" w:hAnsi="Times New Roman"/>
                <w:sz w:val="24"/>
                <w:szCs w:val="24"/>
                <w:lang w:eastAsia="ru-RU"/>
              </w:rPr>
              <w:t>ул. Винокурова, 14.</w:t>
            </w:r>
          </w:p>
          <w:p w:rsidR="00D1244F" w:rsidRPr="002053FA" w:rsidRDefault="00D1244F" w:rsidP="00580ADE">
            <w:pPr>
              <w:spacing w:after="0" w:line="240" w:lineRule="auto"/>
              <w:jc w:val="both"/>
              <w:rPr>
                <w:rFonts w:ascii="Times New Roman" w:hAnsi="Times New Roman"/>
                <w:sz w:val="24"/>
                <w:szCs w:val="24"/>
                <w:lang w:eastAsia="ru-RU"/>
              </w:rPr>
            </w:pPr>
          </w:p>
        </w:tc>
      </w:tr>
      <w:tr w:rsidR="00D1244F" w:rsidRPr="002053FA" w:rsidTr="005F2692">
        <w:tc>
          <w:tcPr>
            <w:tcW w:w="3544" w:type="dxa"/>
            <w:vAlign w:val="center"/>
          </w:tcPr>
          <w:p w:rsidR="005F2692" w:rsidRPr="002053FA" w:rsidRDefault="00D1244F" w:rsidP="00EC0E41">
            <w:pPr>
              <w:spacing w:after="0" w:line="240" w:lineRule="auto"/>
              <w:ind w:left="-108" w:right="-108"/>
              <w:jc w:val="center"/>
              <w:rPr>
                <w:rFonts w:ascii="Times New Roman" w:hAnsi="Times New Roman"/>
                <w:sz w:val="24"/>
                <w:szCs w:val="24"/>
                <w:lang w:eastAsia="ru-RU"/>
              </w:rPr>
            </w:pPr>
            <w:r w:rsidRPr="002053FA">
              <w:rPr>
                <w:rFonts w:ascii="Times New Roman" w:hAnsi="Times New Roman"/>
                <w:sz w:val="24"/>
                <w:szCs w:val="24"/>
                <w:lang w:eastAsia="ru-RU"/>
              </w:rPr>
              <w:t xml:space="preserve">Наименование уполномоченного органа исполнительной власти субъекта Российской Федерации </w:t>
            </w:r>
          </w:p>
          <w:p w:rsidR="00D1244F" w:rsidRPr="002053FA" w:rsidRDefault="00D1244F" w:rsidP="00EC0E41">
            <w:pPr>
              <w:spacing w:after="0" w:line="240" w:lineRule="auto"/>
              <w:ind w:left="-108" w:right="-108"/>
              <w:jc w:val="center"/>
              <w:rPr>
                <w:rFonts w:ascii="Times New Roman" w:hAnsi="Times New Roman"/>
                <w:sz w:val="24"/>
                <w:szCs w:val="24"/>
                <w:lang w:eastAsia="ru-RU"/>
              </w:rPr>
            </w:pPr>
            <w:r w:rsidRPr="002053FA">
              <w:rPr>
                <w:rFonts w:ascii="Times New Roman" w:hAnsi="Times New Roman"/>
                <w:sz w:val="24"/>
                <w:szCs w:val="24"/>
                <w:lang w:eastAsia="ru-RU"/>
              </w:rPr>
              <w:t>в области государственного регулирования тарифов, согласовавшего инвестиционную программу, его местонахождение и контакты ответственных лиц</w:t>
            </w:r>
          </w:p>
        </w:tc>
        <w:tc>
          <w:tcPr>
            <w:tcW w:w="6237" w:type="dxa"/>
          </w:tcPr>
          <w:p w:rsidR="00D1244F" w:rsidRPr="002053FA" w:rsidRDefault="00D1244F" w:rsidP="005F2692">
            <w:pPr>
              <w:spacing w:after="0" w:line="240" w:lineRule="auto"/>
              <w:rPr>
                <w:rFonts w:ascii="Times New Roman" w:hAnsi="Times New Roman"/>
                <w:sz w:val="24"/>
                <w:szCs w:val="24"/>
                <w:lang w:eastAsia="ru-RU"/>
              </w:rPr>
            </w:pPr>
            <w:r w:rsidRPr="002053FA">
              <w:rPr>
                <w:rFonts w:ascii="Times New Roman" w:hAnsi="Times New Roman"/>
                <w:sz w:val="24"/>
                <w:szCs w:val="24"/>
                <w:lang w:eastAsia="ru-RU"/>
              </w:rPr>
              <w:t>Государственная служба Чувашской Республики по конкурентной политике и тарифам</w:t>
            </w:r>
          </w:p>
          <w:p w:rsidR="00BC618D" w:rsidRPr="002053FA" w:rsidRDefault="00F1539E" w:rsidP="00580ADE">
            <w:pPr>
              <w:spacing w:after="0" w:line="240" w:lineRule="auto"/>
              <w:jc w:val="both"/>
              <w:rPr>
                <w:rFonts w:ascii="Times New Roman" w:hAnsi="Times New Roman"/>
                <w:sz w:val="24"/>
                <w:szCs w:val="24"/>
                <w:lang w:eastAsia="ru-RU"/>
              </w:rPr>
            </w:pPr>
            <w:r w:rsidRPr="002053FA">
              <w:rPr>
                <w:rFonts w:ascii="Times New Roman" w:hAnsi="Times New Roman"/>
                <w:sz w:val="24"/>
                <w:szCs w:val="24"/>
                <w:lang w:eastAsia="ru-RU"/>
              </w:rPr>
              <w:t xml:space="preserve">428004, </w:t>
            </w:r>
            <w:r w:rsidR="00BC618D" w:rsidRPr="002053FA">
              <w:rPr>
                <w:rFonts w:ascii="Times New Roman" w:hAnsi="Times New Roman"/>
                <w:sz w:val="24"/>
                <w:szCs w:val="24"/>
                <w:lang w:eastAsia="ru-RU"/>
              </w:rPr>
              <w:t xml:space="preserve">Чувашская  Республика, </w:t>
            </w:r>
          </w:p>
          <w:p w:rsidR="00D1244F" w:rsidRPr="002053FA" w:rsidRDefault="00D1244F" w:rsidP="00580ADE">
            <w:pPr>
              <w:spacing w:after="0" w:line="240" w:lineRule="auto"/>
              <w:jc w:val="both"/>
              <w:rPr>
                <w:rFonts w:ascii="Times New Roman" w:hAnsi="Times New Roman"/>
                <w:sz w:val="24"/>
                <w:szCs w:val="24"/>
                <w:lang w:eastAsia="ru-RU"/>
              </w:rPr>
            </w:pPr>
            <w:r w:rsidRPr="002053FA">
              <w:rPr>
                <w:rFonts w:ascii="Times New Roman" w:hAnsi="Times New Roman"/>
                <w:sz w:val="24"/>
                <w:szCs w:val="24"/>
                <w:lang w:eastAsia="ru-RU"/>
              </w:rPr>
              <w:t>г</w:t>
            </w:r>
            <w:r w:rsidR="00F1539E" w:rsidRPr="002053FA">
              <w:rPr>
                <w:rFonts w:ascii="Times New Roman" w:hAnsi="Times New Roman"/>
                <w:sz w:val="24"/>
                <w:szCs w:val="24"/>
                <w:lang w:eastAsia="ru-RU"/>
              </w:rPr>
              <w:t>.</w:t>
            </w:r>
            <w:r w:rsidRPr="002053FA">
              <w:rPr>
                <w:rFonts w:ascii="Times New Roman" w:hAnsi="Times New Roman"/>
                <w:sz w:val="24"/>
                <w:szCs w:val="24"/>
                <w:lang w:eastAsia="ru-RU"/>
              </w:rPr>
              <w:t xml:space="preserve"> Чебоксары,</w:t>
            </w:r>
            <w:r w:rsidR="00F1539E" w:rsidRPr="002053FA">
              <w:rPr>
                <w:rFonts w:ascii="Times New Roman" w:hAnsi="Times New Roman"/>
                <w:sz w:val="24"/>
                <w:szCs w:val="24"/>
                <w:lang w:eastAsia="ru-RU"/>
              </w:rPr>
              <w:t xml:space="preserve"> </w:t>
            </w:r>
            <w:r w:rsidRPr="002053FA">
              <w:rPr>
                <w:rFonts w:ascii="Times New Roman" w:hAnsi="Times New Roman"/>
                <w:sz w:val="24"/>
                <w:szCs w:val="24"/>
                <w:lang w:eastAsia="ru-RU"/>
              </w:rPr>
              <w:t>пл. Республики, д.</w:t>
            </w:r>
            <w:r w:rsidR="00580ADE" w:rsidRPr="002053FA">
              <w:rPr>
                <w:rFonts w:ascii="Times New Roman" w:hAnsi="Times New Roman"/>
                <w:sz w:val="24"/>
                <w:szCs w:val="24"/>
                <w:lang w:eastAsia="ru-RU"/>
              </w:rPr>
              <w:t xml:space="preserve"> </w:t>
            </w:r>
            <w:r w:rsidRPr="002053FA">
              <w:rPr>
                <w:rFonts w:ascii="Times New Roman" w:hAnsi="Times New Roman"/>
                <w:sz w:val="24"/>
                <w:szCs w:val="24"/>
                <w:lang w:eastAsia="ru-RU"/>
              </w:rPr>
              <w:t>2</w:t>
            </w:r>
          </w:p>
          <w:p w:rsidR="00D1244F" w:rsidRPr="002053FA" w:rsidRDefault="00D1244F" w:rsidP="00580ADE">
            <w:pPr>
              <w:spacing w:after="0" w:line="240" w:lineRule="auto"/>
              <w:jc w:val="both"/>
              <w:rPr>
                <w:rFonts w:ascii="Times New Roman" w:hAnsi="Times New Roman"/>
                <w:sz w:val="24"/>
                <w:szCs w:val="24"/>
                <w:lang w:eastAsia="ru-RU"/>
              </w:rPr>
            </w:pPr>
            <w:r w:rsidRPr="002053FA">
              <w:rPr>
                <w:rFonts w:ascii="Times New Roman" w:hAnsi="Times New Roman"/>
                <w:sz w:val="24"/>
                <w:szCs w:val="24"/>
                <w:lang w:eastAsia="ru-RU"/>
              </w:rPr>
              <w:t>Контакты ответственных лиц:</w:t>
            </w:r>
          </w:p>
          <w:p w:rsidR="00D1244F" w:rsidRPr="002053FA" w:rsidRDefault="00D1244F" w:rsidP="00BC618D">
            <w:pPr>
              <w:spacing w:after="0" w:line="240" w:lineRule="auto"/>
              <w:rPr>
                <w:rFonts w:ascii="Times New Roman" w:hAnsi="Times New Roman"/>
                <w:sz w:val="24"/>
                <w:szCs w:val="24"/>
                <w:lang w:eastAsia="ru-RU"/>
              </w:rPr>
            </w:pPr>
            <w:r w:rsidRPr="002053FA">
              <w:rPr>
                <w:rFonts w:ascii="Times New Roman" w:hAnsi="Times New Roman"/>
                <w:sz w:val="24"/>
                <w:szCs w:val="24"/>
                <w:lang w:eastAsia="ru-RU"/>
              </w:rPr>
              <w:t>Федорова Галина Валерьевна - начальник отдела регулирования тарифов в сфере коммунального комплекса</w:t>
            </w:r>
            <w:r w:rsidR="00F1539E" w:rsidRPr="002053FA">
              <w:rPr>
                <w:rFonts w:ascii="Times New Roman" w:hAnsi="Times New Roman"/>
                <w:sz w:val="24"/>
                <w:szCs w:val="24"/>
                <w:lang w:eastAsia="ru-RU"/>
              </w:rPr>
              <w:t>, телефон 8</w:t>
            </w:r>
            <w:r w:rsidRPr="002053FA">
              <w:rPr>
                <w:rFonts w:ascii="Times New Roman" w:hAnsi="Times New Roman"/>
                <w:sz w:val="24"/>
                <w:szCs w:val="24"/>
                <w:lang w:eastAsia="ru-RU"/>
              </w:rPr>
              <w:t>(8352) 56-50-66; электронн</w:t>
            </w:r>
            <w:r w:rsidR="00F1539E" w:rsidRPr="002053FA">
              <w:rPr>
                <w:rFonts w:ascii="Times New Roman" w:hAnsi="Times New Roman"/>
                <w:sz w:val="24"/>
                <w:szCs w:val="24"/>
                <w:lang w:eastAsia="ru-RU"/>
              </w:rPr>
              <w:t>ая</w:t>
            </w:r>
            <w:r w:rsidRPr="002053FA">
              <w:rPr>
                <w:rFonts w:ascii="Times New Roman" w:hAnsi="Times New Roman"/>
                <w:sz w:val="24"/>
                <w:szCs w:val="24"/>
                <w:lang w:eastAsia="ru-RU"/>
              </w:rPr>
              <w:t xml:space="preserve"> почт</w:t>
            </w:r>
            <w:r w:rsidR="00F1539E" w:rsidRPr="002053FA">
              <w:rPr>
                <w:rFonts w:ascii="Times New Roman" w:hAnsi="Times New Roman"/>
                <w:sz w:val="24"/>
                <w:szCs w:val="24"/>
                <w:lang w:eastAsia="ru-RU"/>
              </w:rPr>
              <w:t>а</w:t>
            </w:r>
            <w:r w:rsidRPr="002053FA">
              <w:rPr>
                <w:rFonts w:ascii="Times New Roman" w:hAnsi="Times New Roman"/>
                <w:sz w:val="24"/>
                <w:szCs w:val="24"/>
                <w:lang w:eastAsia="ru-RU"/>
              </w:rPr>
              <w:t>: tarif16@cap.ru</w:t>
            </w:r>
          </w:p>
        </w:tc>
      </w:tr>
    </w:tbl>
    <w:tbl>
      <w:tblPr>
        <w:tblW w:w="9639" w:type="dxa"/>
        <w:tblInd w:w="108" w:type="dxa"/>
        <w:tblLayout w:type="fixed"/>
        <w:tblLook w:val="01E0"/>
      </w:tblPr>
      <w:tblGrid>
        <w:gridCol w:w="2552"/>
        <w:gridCol w:w="7087"/>
      </w:tblGrid>
      <w:tr w:rsidR="00B96F81" w:rsidRPr="002053FA" w:rsidTr="009C3551">
        <w:tc>
          <w:tcPr>
            <w:tcW w:w="9639" w:type="dxa"/>
            <w:gridSpan w:val="2"/>
          </w:tcPr>
          <w:p w:rsidR="00B96F81" w:rsidRPr="002053FA" w:rsidRDefault="00B96F81" w:rsidP="00F1539E">
            <w:pPr>
              <w:spacing w:after="0" w:line="240" w:lineRule="auto"/>
              <w:ind w:firstLine="709"/>
              <w:jc w:val="both"/>
              <w:rPr>
                <w:rFonts w:ascii="Times New Roman" w:hAnsi="Times New Roman"/>
                <w:sz w:val="26"/>
                <w:szCs w:val="26"/>
              </w:rPr>
            </w:pPr>
          </w:p>
          <w:p w:rsidR="00BC618D" w:rsidRPr="002053FA" w:rsidRDefault="00BC618D" w:rsidP="00F1539E">
            <w:pPr>
              <w:spacing w:after="0" w:line="240" w:lineRule="auto"/>
              <w:ind w:firstLine="709"/>
              <w:jc w:val="both"/>
              <w:rPr>
                <w:rFonts w:ascii="Times New Roman" w:hAnsi="Times New Roman"/>
                <w:sz w:val="26"/>
                <w:szCs w:val="26"/>
              </w:rPr>
            </w:pPr>
          </w:p>
        </w:tc>
      </w:tr>
      <w:tr w:rsidR="00B96F81" w:rsidRPr="002053FA" w:rsidTr="009C3551">
        <w:tc>
          <w:tcPr>
            <w:tcW w:w="9639" w:type="dxa"/>
            <w:gridSpan w:val="2"/>
            <w:shd w:val="clear" w:color="auto" w:fill="auto"/>
          </w:tcPr>
          <w:p w:rsidR="00B96F81" w:rsidRPr="002053FA" w:rsidRDefault="00B96F81" w:rsidP="00580ADE">
            <w:pPr>
              <w:pStyle w:val="af3"/>
              <w:ind w:left="-107" w:firstLine="0"/>
              <w:jc w:val="center"/>
              <w:rPr>
                <w:rFonts w:eastAsia="Calibri"/>
                <w:sz w:val="26"/>
                <w:szCs w:val="26"/>
              </w:rPr>
            </w:pPr>
            <w:r w:rsidRPr="002053FA">
              <w:rPr>
                <w:sz w:val="26"/>
                <w:szCs w:val="26"/>
              </w:rPr>
              <w:t xml:space="preserve">Плановые показатели надежности, качества, энергетической эффективности объектов централизованных систем водоотведения </w:t>
            </w:r>
            <w:r w:rsidR="009C3551" w:rsidRPr="002053FA">
              <w:rPr>
                <w:sz w:val="26"/>
                <w:szCs w:val="26"/>
              </w:rPr>
              <w:t xml:space="preserve"> </w:t>
            </w:r>
            <w:r w:rsidRPr="002053FA">
              <w:rPr>
                <w:sz w:val="26"/>
                <w:szCs w:val="26"/>
              </w:rPr>
              <w:t xml:space="preserve">ГУП Чувашской Республики  «БОС» Минстроя Чувашии на 2015-2021 годы, установленные приказом </w:t>
            </w:r>
            <w:r w:rsidRPr="002053FA">
              <w:rPr>
                <w:rFonts w:eastAsia="Calibri"/>
                <w:sz w:val="26"/>
                <w:szCs w:val="26"/>
              </w:rPr>
              <w:t xml:space="preserve">Министерства строительства, архитектуры и жилищно-коммунального хозяйства Чувашской Республики </w:t>
            </w:r>
          </w:p>
          <w:p w:rsidR="00EC0E41" w:rsidRPr="002053FA" w:rsidRDefault="00EC0E41" w:rsidP="00580ADE">
            <w:pPr>
              <w:pStyle w:val="af3"/>
              <w:ind w:left="-107" w:firstLine="0"/>
              <w:jc w:val="center"/>
              <w:rPr>
                <w:sz w:val="26"/>
                <w:szCs w:val="26"/>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4962"/>
              <w:gridCol w:w="567"/>
              <w:gridCol w:w="567"/>
              <w:gridCol w:w="567"/>
              <w:gridCol w:w="567"/>
              <w:gridCol w:w="567"/>
              <w:gridCol w:w="567"/>
              <w:gridCol w:w="567"/>
            </w:tblGrid>
            <w:tr w:rsidR="00B96F81" w:rsidRPr="002053FA" w:rsidTr="00EC46C0">
              <w:trPr>
                <w:trHeight w:val="843"/>
              </w:trPr>
              <w:tc>
                <w:tcPr>
                  <w:tcW w:w="454" w:type="dxa"/>
                  <w:vMerge w:val="restart"/>
                  <w:shd w:val="clear" w:color="auto" w:fill="auto"/>
                  <w:vAlign w:val="center"/>
                </w:tcPr>
                <w:p w:rsidR="00B96F81" w:rsidRPr="002053FA" w:rsidRDefault="00B96F81" w:rsidP="009C3551">
                  <w:pPr>
                    <w:spacing w:after="0" w:line="240" w:lineRule="auto"/>
                    <w:ind w:left="-79" w:right="-108"/>
                    <w:jc w:val="center"/>
                    <w:rPr>
                      <w:rFonts w:ascii="Times New Roman" w:hAnsi="Times New Roman"/>
                      <w:sz w:val="24"/>
                      <w:szCs w:val="24"/>
                    </w:rPr>
                  </w:pPr>
                  <w:r w:rsidRPr="002053FA">
                    <w:rPr>
                      <w:rFonts w:ascii="Times New Roman" w:hAnsi="Times New Roman"/>
                      <w:sz w:val="24"/>
                      <w:szCs w:val="24"/>
                    </w:rPr>
                    <w:t>№</w:t>
                  </w:r>
                </w:p>
                <w:p w:rsidR="00B96F81" w:rsidRPr="002053FA" w:rsidRDefault="00B96F81" w:rsidP="009C3551">
                  <w:pPr>
                    <w:spacing w:after="0" w:line="240" w:lineRule="auto"/>
                    <w:ind w:left="-79" w:right="-108"/>
                    <w:jc w:val="center"/>
                    <w:rPr>
                      <w:rFonts w:ascii="Times New Roman" w:hAnsi="Times New Roman"/>
                      <w:sz w:val="24"/>
                      <w:szCs w:val="24"/>
                    </w:rPr>
                  </w:pPr>
                  <w:proofErr w:type="spellStart"/>
                  <w:r w:rsidRPr="002053FA">
                    <w:rPr>
                      <w:rFonts w:ascii="Times New Roman" w:hAnsi="Times New Roman"/>
                      <w:sz w:val="24"/>
                      <w:szCs w:val="24"/>
                    </w:rPr>
                    <w:t>п</w:t>
                  </w:r>
                  <w:proofErr w:type="spellEnd"/>
                  <w:r w:rsidRPr="002053FA">
                    <w:rPr>
                      <w:rFonts w:ascii="Times New Roman" w:hAnsi="Times New Roman"/>
                      <w:sz w:val="24"/>
                      <w:szCs w:val="24"/>
                    </w:rPr>
                    <w:t>/</w:t>
                  </w:r>
                  <w:proofErr w:type="spellStart"/>
                  <w:r w:rsidRPr="002053FA">
                    <w:rPr>
                      <w:rFonts w:ascii="Times New Roman" w:hAnsi="Times New Roman"/>
                      <w:sz w:val="24"/>
                      <w:szCs w:val="24"/>
                    </w:rPr>
                    <w:t>п</w:t>
                  </w:r>
                  <w:proofErr w:type="spellEnd"/>
                </w:p>
              </w:tc>
              <w:tc>
                <w:tcPr>
                  <w:tcW w:w="4962" w:type="dxa"/>
                  <w:vMerge w:val="restart"/>
                  <w:shd w:val="clear" w:color="auto" w:fill="auto"/>
                  <w:vAlign w:val="center"/>
                </w:tcPr>
                <w:p w:rsidR="00B96F81" w:rsidRPr="002053FA" w:rsidRDefault="00B96F81" w:rsidP="009C3551">
                  <w:pPr>
                    <w:pStyle w:val="af3"/>
                    <w:ind w:left="-108" w:right="-108" w:firstLine="0"/>
                    <w:jc w:val="center"/>
                    <w:rPr>
                      <w:sz w:val="24"/>
                    </w:rPr>
                  </w:pPr>
                  <w:r w:rsidRPr="002053FA">
                    <w:rPr>
                      <w:bCs/>
                      <w:sz w:val="24"/>
                    </w:rPr>
                    <w:t xml:space="preserve">Показатели надежности, качества, энергетической эффективности </w:t>
                  </w:r>
                  <w:r w:rsidRPr="002053FA">
                    <w:rPr>
                      <w:sz w:val="24"/>
                    </w:rPr>
                    <w:t>объектов централизованной системы водоотведения, эксплуатируемых ГУП Чувашской Республики «БОС» Минстроя Чувашии, включенных в состав инвестиционной программы</w:t>
                  </w:r>
                </w:p>
              </w:tc>
              <w:tc>
                <w:tcPr>
                  <w:tcW w:w="3969" w:type="dxa"/>
                  <w:gridSpan w:val="7"/>
                  <w:shd w:val="clear" w:color="auto" w:fill="auto"/>
                </w:tcPr>
                <w:p w:rsidR="00B96F81" w:rsidRPr="002053FA" w:rsidRDefault="00B96F81" w:rsidP="009C3551">
                  <w:pPr>
                    <w:spacing w:after="0" w:line="240" w:lineRule="auto"/>
                    <w:ind w:left="-108" w:right="-110"/>
                    <w:jc w:val="center"/>
                    <w:rPr>
                      <w:rFonts w:ascii="Times New Roman" w:hAnsi="Times New Roman"/>
                      <w:sz w:val="24"/>
                      <w:szCs w:val="24"/>
                    </w:rPr>
                  </w:pPr>
                  <w:r w:rsidRPr="002053FA">
                    <w:rPr>
                      <w:rFonts w:ascii="Times New Roman" w:hAnsi="Times New Roman"/>
                      <w:sz w:val="24"/>
                      <w:szCs w:val="24"/>
                    </w:rPr>
                    <w:t>Плановые значения показателей надежности, качества, энергетической эффективности по годам реализации инвестиционной программы</w:t>
                  </w:r>
                </w:p>
              </w:tc>
            </w:tr>
            <w:tr w:rsidR="00EC46C0" w:rsidRPr="002053FA" w:rsidTr="00EC46C0">
              <w:trPr>
                <w:trHeight w:val="238"/>
              </w:trPr>
              <w:tc>
                <w:tcPr>
                  <w:tcW w:w="454" w:type="dxa"/>
                  <w:vMerge/>
                  <w:shd w:val="clear" w:color="auto" w:fill="auto"/>
                </w:tcPr>
                <w:p w:rsidR="00B96F81" w:rsidRPr="002053FA" w:rsidRDefault="00B96F81" w:rsidP="009C3551">
                  <w:pPr>
                    <w:spacing w:after="0" w:line="240" w:lineRule="auto"/>
                    <w:ind w:left="-79" w:right="-21"/>
                    <w:jc w:val="center"/>
                    <w:rPr>
                      <w:rFonts w:ascii="Times New Roman" w:hAnsi="Times New Roman"/>
                      <w:sz w:val="24"/>
                      <w:szCs w:val="24"/>
                    </w:rPr>
                  </w:pPr>
                </w:p>
              </w:tc>
              <w:tc>
                <w:tcPr>
                  <w:tcW w:w="4962" w:type="dxa"/>
                  <w:vMerge/>
                  <w:shd w:val="clear" w:color="auto" w:fill="auto"/>
                </w:tcPr>
                <w:p w:rsidR="00B96F81" w:rsidRPr="002053FA" w:rsidRDefault="00B96F81" w:rsidP="009C3551">
                  <w:pPr>
                    <w:spacing w:after="0" w:line="240" w:lineRule="auto"/>
                    <w:rPr>
                      <w:rFonts w:ascii="Times New Roman" w:hAnsi="Times New Roman"/>
                      <w:sz w:val="24"/>
                      <w:szCs w:val="24"/>
                    </w:rPr>
                  </w:pPr>
                </w:p>
              </w:tc>
              <w:tc>
                <w:tcPr>
                  <w:tcW w:w="567" w:type="dxa"/>
                  <w:shd w:val="clear" w:color="auto" w:fill="auto"/>
                  <w:vAlign w:val="center"/>
                </w:tcPr>
                <w:p w:rsidR="00B96F81" w:rsidRPr="002053FA" w:rsidRDefault="00B96F81" w:rsidP="009C3551">
                  <w:pPr>
                    <w:spacing w:after="0" w:line="240" w:lineRule="auto"/>
                    <w:ind w:left="-108" w:right="-77"/>
                    <w:jc w:val="center"/>
                    <w:rPr>
                      <w:rFonts w:ascii="Times New Roman" w:hAnsi="Times New Roman"/>
                      <w:sz w:val="24"/>
                      <w:szCs w:val="24"/>
                    </w:rPr>
                  </w:pPr>
                  <w:r w:rsidRPr="002053FA">
                    <w:rPr>
                      <w:rFonts w:ascii="Times New Roman" w:hAnsi="Times New Roman"/>
                      <w:sz w:val="24"/>
                      <w:szCs w:val="24"/>
                    </w:rPr>
                    <w:t>2015 год</w:t>
                  </w:r>
                </w:p>
              </w:tc>
              <w:tc>
                <w:tcPr>
                  <w:tcW w:w="567" w:type="dxa"/>
                  <w:shd w:val="clear" w:color="auto" w:fill="auto"/>
                  <w:vAlign w:val="center"/>
                </w:tcPr>
                <w:p w:rsidR="00B96F81" w:rsidRPr="002053FA" w:rsidRDefault="00B96F81" w:rsidP="009C3551">
                  <w:pPr>
                    <w:spacing w:after="0" w:line="240" w:lineRule="auto"/>
                    <w:ind w:left="-108" w:right="-77"/>
                    <w:jc w:val="center"/>
                    <w:rPr>
                      <w:rFonts w:ascii="Times New Roman" w:hAnsi="Times New Roman"/>
                      <w:sz w:val="24"/>
                      <w:szCs w:val="24"/>
                    </w:rPr>
                  </w:pPr>
                  <w:r w:rsidRPr="002053FA">
                    <w:rPr>
                      <w:rFonts w:ascii="Times New Roman" w:hAnsi="Times New Roman"/>
                      <w:sz w:val="24"/>
                      <w:szCs w:val="24"/>
                    </w:rPr>
                    <w:t>2016 год</w:t>
                  </w:r>
                </w:p>
              </w:tc>
              <w:tc>
                <w:tcPr>
                  <w:tcW w:w="567" w:type="dxa"/>
                  <w:shd w:val="clear" w:color="auto" w:fill="auto"/>
                  <w:vAlign w:val="center"/>
                </w:tcPr>
                <w:p w:rsidR="00B96F81" w:rsidRPr="002053FA" w:rsidRDefault="00B96F81" w:rsidP="009C3551">
                  <w:pPr>
                    <w:spacing w:after="0" w:line="240" w:lineRule="auto"/>
                    <w:ind w:left="-108" w:right="-77"/>
                    <w:jc w:val="center"/>
                    <w:rPr>
                      <w:rFonts w:ascii="Times New Roman" w:hAnsi="Times New Roman"/>
                      <w:sz w:val="24"/>
                      <w:szCs w:val="24"/>
                    </w:rPr>
                  </w:pPr>
                  <w:r w:rsidRPr="002053FA">
                    <w:rPr>
                      <w:rFonts w:ascii="Times New Roman" w:hAnsi="Times New Roman"/>
                      <w:sz w:val="24"/>
                      <w:szCs w:val="24"/>
                    </w:rPr>
                    <w:t>2017 год</w:t>
                  </w:r>
                </w:p>
              </w:tc>
              <w:tc>
                <w:tcPr>
                  <w:tcW w:w="567" w:type="dxa"/>
                  <w:shd w:val="clear" w:color="auto" w:fill="auto"/>
                  <w:vAlign w:val="center"/>
                </w:tcPr>
                <w:p w:rsidR="00B96F81" w:rsidRPr="002053FA" w:rsidRDefault="00B96F81" w:rsidP="009C3551">
                  <w:pPr>
                    <w:spacing w:after="0" w:line="240" w:lineRule="auto"/>
                    <w:ind w:left="-108" w:right="-77"/>
                    <w:jc w:val="center"/>
                    <w:rPr>
                      <w:rFonts w:ascii="Times New Roman" w:hAnsi="Times New Roman"/>
                      <w:sz w:val="24"/>
                      <w:szCs w:val="24"/>
                    </w:rPr>
                  </w:pPr>
                  <w:r w:rsidRPr="002053FA">
                    <w:rPr>
                      <w:rFonts w:ascii="Times New Roman" w:hAnsi="Times New Roman"/>
                      <w:sz w:val="24"/>
                      <w:szCs w:val="24"/>
                    </w:rPr>
                    <w:t>2018 год</w:t>
                  </w:r>
                </w:p>
              </w:tc>
              <w:tc>
                <w:tcPr>
                  <w:tcW w:w="567" w:type="dxa"/>
                  <w:shd w:val="clear" w:color="auto" w:fill="auto"/>
                  <w:vAlign w:val="center"/>
                </w:tcPr>
                <w:p w:rsidR="00B96F81" w:rsidRPr="002053FA" w:rsidRDefault="00B96F81" w:rsidP="009C3551">
                  <w:pPr>
                    <w:spacing w:after="0" w:line="240" w:lineRule="auto"/>
                    <w:ind w:left="-108" w:right="-77"/>
                    <w:jc w:val="center"/>
                    <w:rPr>
                      <w:rFonts w:ascii="Times New Roman" w:hAnsi="Times New Roman"/>
                      <w:sz w:val="24"/>
                      <w:szCs w:val="24"/>
                    </w:rPr>
                  </w:pPr>
                  <w:r w:rsidRPr="002053FA">
                    <w:rPr>
                      <w:rFonts w:ascii="Times New Roman" w:hAnsi="Times New Roman"/>
                      <w:sz w:val="24"/>
                      <w:szCs w:val="24"/>
                    </w:rPr>
                    <w:t>2019 год</w:t>
                  </w:r>
                </w:p>
              </w:tc>
              <w:tc>
                <w:tcPr>
                  <w:tcW w:w="567" w:type="dxa"/>
                  <w:shd w:val="clear" w:color="auto" w:fill="auto"/>
                  <w:vAlign w:val="center"/>
                </w:tcPr>
                <w:p w:rsidR="00B96F81" w:rsidRPr="002053FA" w:rsidRDefault="00B96F81" w:rsidP="009C3551">
                  <w:pPr>
                    <w:spacing w:after="0" w:line="240" w:lineRule="auto"/>
                    <w:ind w:left="-108" w:right="-77"/>
                    <w:jc w:val="center"/>
                    <w:rPr>
                      <w:rFonts w:ascii="Times New Roman" w:hAnsi="Times New Roman"/>
                      <w:sz w:val="24"/>
                      <w:szCs w:val="24"/>
                    </w:rPr>
                  </w:pPr>
                  <w:r w:rsidRPr="002053FA">
                    <w:rPr>
                      <w:rFonts w:ascii="Times New Roman" w:hAnsi="Times New Roman"/>
                      <w:sz w:val="24"/>
                      <w:szCs w:val="24"/>
                    </w:rPr>
                    <w:t>2020 год</w:t>
                  </w:r>
                </w:p>
              </w:tc>
              <w:tc>
                <w:tcPr>
                  <w:tcW w:w="567" w:type="dxa"/>
                  <w:shd w:val="clear" w:color="auto" w:fill="auto"/>
                  <w:vAlign w:val="center"/>
                </w:tcPr>
                <w:p w:rsidR="00B96F81" w:rsidRPr="002053FA" w:rsidRDefault="00B96F81" w:rsidP="009C3551">
                  <w:pPr>
                    <w:spacing w:after="0" w:line="240" w:lineRule="auto"/>
                    <w:ind w:left="-108" w:right="-77"/>
                    <w:jc w:val="center"/>
                    <w:rPr>
                      <w:rFonts w:ascii="Times New Roman" w:hAnsi="Times New Roman"/>
                      <w:sz w:val="24"/>
                      <w:szCs w:val="24"/>
                    </w:rPr>
                  </w:pPr>
                  <w:r w:rsidRPr="002053FA">
                    <w:rPr>
                      <w:rFonts w:ascii="Times New Roman" w:hAnsi="Times New Roman"/>
                      <w:sz w:val="24"/>
                      <w:szCs w:val="24"/>
                    </w:rPr>
                    <w:t>2021 год</w:t>
                  </w:r>
                </w:p>
              </w:tc>
            </w:tr>
            <w:tr w:rsidR="00EC46C0" w:rsidRPr="002053FA" w:rsidTr="00EC46C0">
              <w:trPr>
                <w:trHeight w:val="315"/>
              </w:trPr>
              <w:tc>
                <w:tcPr>
                  <w:tcW w:w="454" w:type="dxa"/>
                  <w:shd w:val="clear" w:color="auto" w:fill="auto"/>
                </w:tcPr>
                <w:p w:rsidR="00B96F81" w:rsidRPr="002053FA" w:rsidRDefault="00B96F81" w:rsidP="009C3551">
                  <w:pPr>
                    <w:spacing w:after="0" w:line="240" w:lineRule="auto"/>
                    <w:ind w:left="-79" w:right="-21"/>
                    <w:jc w:val="center"/>
                    <w:rPr>
                      <w:rFonts w:ascii="Times New Roman" w:hAnsi="Times New Roman"/>
                      <w:sz w:val="24"/>
                      <w:szCs w:val="24"/>
                    </w:rPr>
                  </w:pPr>
                </w:p>
              </w:tc>
              <w:tc>
                <w:tcPr>
                  <w:tcW w:w="4962" w:type="dxa"/>
                  <w:shd w:val="clear" w:color="auto" w:fill="auto"/>
                </w:tcPr>
                <w:p w:rsidR="00B96F81" w:rsidRPr="002053FA" w:rsidRDefault="00B96F81" w:rsidP="009C3551">
                  <w:pPr>
                    <w:spacing w:after="0" w:line="240" w:lineRule="auto"/>
                    <w:rPr>
                      <w:rFonts w:ascii="Times New Roman" w:hAnsi="Times New Roman"/>
                      <w:b/>
                      <w:sz w:val="24"/>
                      <w:szCs w:val="24"/>
                    </w:rPr>
                  </w:pPr>
                  <w:r w:rsidRPr="002053FA">
                    <w:rPr>
                      <w:rFonts w:ascii="Times New Roman" w:hAnsi="Times New Roman"/>
                      <w:b/>
                      <w:sz w:val="24"/>
                      <w:szCs w:val="24"/>
                    </w:rPr>
                    <w:t>Показатели надежности и бесперебойности</w:t>
                  </w:r>
                  <w:r w:rsidRPr="002053FA">
                    <w:rPr>
                      <w:rFonts w:ascii="Times New Roman" w:hAnsi="Times New Roman"/>
                      <w:b/>
                      <w:sz w:val="24"/>
                      <w:szCs w:val="24"/>
                    </w:rPr>
                    <w:cr/>
                    <w:t>водоотведения</w:t>
                  </w:r>
                </w:p>
              </w:tc>
              <w:tc>
                <w:tcPr>
                  <w:tcW w:w="567" w:type="dxa"/>
                  <w:shd w:val="clear" w:color="auto" w:fill="auto"/>
                </w:tcPr>
                <w:p w:rsidR="00B96F81" w:rsidRPr="002053FA" w:rsidRDefault="00B96F81" w:rsidP="009C3551">
                  <w:pPr>
                    <w:spacing w:after="0" w:line="240" w:lineRule="auto"/>
                    <w:ind w:left="-108" w:right="-77"/>
                    <w:jc w:val="center"/>
                    <w:rPr>
                      <w:rFonts w:ascii="Times New Roman" w:hAnsi="Times New Roman"/>
                      <w:sz w:val="24"/>
                      <w:szCs w:val="24"/>
                    </w:rPr>
                  </w:pPr>
                </w:p>
              </w:tc>
              <w:tc>
                <w:tcPr>
                  <w:tcW w:w="567" w:type="dxa"/>
                  <w:shd w:val="clear" w:color="auto" w:fill="auto"/>
                </w:tcPr>
                <w:p w:rsidR="00B96F81" w:rsidRPr="002053FA" w:rsidRDefault="00B96F81" w:rsidP="009C3551">
                  <w:pPr>
                    <w:spacing w:after="0" w:line="240" w:lineRule="auto"/>
                    <w:ind w:left="-108" w:right="-77"/>
                    <w:jc w:val="center"/>
                    <w:rPr>
                      <w:rFonts w:ascii="Times New Roman" w:hAnsi="Times New Roman"/>
                      <w:sz w:val="24"/>
                      <w:szCs w:val="24"/>
                    </w:rPr>
                  </w:pPr>
                </w:p>
              </w:tc>
              <w:tc>
                <w:tcPr>
                  <w:tcW w:w="567" w:type="dxa"/>
                  <w:shd w:val="clear" w:color="auto" w:fill="auto"/>
                </w:tcPr>
                <w:p w:rsidR="00B96F81" w:rsidRPr="002053FA" w:rsidRDefault="00B96F81" w:rsidP="009C3551">
                  <w:pPr>
                    <w:spacing w:after="0" w:line="240" w:lineRule="auto"/>
                    <w:ind w:left="-108" w:right="-77"/>
                    <w:jc w:val="center"/>
                    <w:rPr>
                      <w:rFonts w:ascii="Times New Roman" w:hAnsi="Times New Roman"/>
                      <w:sz w:val="24"/>
                      <w:szCs w:val="24"/>
                    </w:rPr>
                  </w:pPr>
                </w:p>
              </w:tc>
              <w:tc>
                <w:tcPr>
                  <w:tcW w:w="567" w:type="dxa"/>
                  <w:shd w:val="clear" w:color="auto" w:fill="auto"/>
                </w:tcPr>
                <w:p w:rsidR="00B96F81" w:rsidRPr="002053FA" w:rsidRDefault="00B96F81" w:rsidP="009C3551">
                  <w:pPr>
                    <w:spacing w:after="0" w:line="240" w:lineRule="auto"/>
                    <w:ind w:left="-108" w:right="-77"/>
                    <w:jc w:val="center"/>
                    <w:rPr>
                      <w:rFonts w:ascii="Times New Roman" w:hAnsi="Times New Roman"/>
                      <w:sz w:val="24"/>
                      <w:szCs w:val="24"/>
                    </w:rPr>
                  </w:pPr>
                </w:p>
              </w:tc>
              <w:tc>
                <w:tcPr>
                  <w:tcW w:w="567" w:type="dxa"/>
                  <w:shd w:val="clear" w:color="auto" w:fill="auto"/>
                </w:tcPr>
                <w:p w:rsidR="00B96F81" w:rsidRPr="002053FA" w:rsidRDefault="00B96F81" w:rsidP="009C3551">
                  <w:pPr>
                    <w:spacing w:after="0" w:line="240" w:lineRule="auto"/>
                    <w:ind w:left="-108" w:right="-77"/>
                    <w:jc w:val="center"/>
                    <w:rPr>
                      <w:rFonts w:ascii="Times New Roman" w:hAnsi="Times New Roman"/>
                      <w:sz w:val="24"/>
                      <w:szCs w:val="24"/>
                    </w:rPr>
                  </w:pPr>
                </w:p>
              </w:tc>
              <w:tc>
                <w:tcPr>
                  <w:tcW w:w="567" w:type="dxa"/>
                  <w:shd w:val="clear" w:color="auto" w:fill="auto"/>
                </w:tcPr>
                <w:p w:rsidR="00B96F81" w:rsidRPr="002053FA" w:rsidRDefault="00B96F81" w:rsidP="009C3551">
                  <w:pPr>
                    <w:spacing w:after="0" w:line="240" w:lineRule="auto"/>
                    <w:ind w:left="-108" w:right="-77"/>
                    <w:jc w:val="center"/>
                    <w:rPr>
                      <w:rFonts w:ascii="Times New Roman" w:hAnsi="Times New Roman"/>
                      <w:sz w:val="24"/>
                      <w:szCs w:val="24"/>
                    </w:rPr>
                  </w:pPr>
                </w:p>
              </w:tc>
              <w:tc>
                <w:tcPr>
                  <w:tcW w:w="567" w:type="dxa"/>
                  <w:shd w:val="clear" w:color="auto" w:fill="auto"/>
                </w:tcPr>
                <w:p w:rsidR="00B96F81" w:rsidRPr="002053FA" w:rsidRDefault="00B96F81" w:rsidP="009C3551">
                  <w:pPr>
                    <w:spacing w:after="0" w:line="240" w:lineRule="auto"/>
                    <w:ind w:left="-108" w:right="-77"/>
                    <w:jc w:val="center"/>
                    <w:rPr>
                      <w:rFonts w:ascii="Times New Roman" w:hAnsi="Times New Roman"/>
                      <w:sz w:val="24"/>
                      <w:szCs w:val="24"/>
                    </w:rPr>
                  </w:pPr>
                </w:p>
              </w:tc>
            </w:tr>
            <w:tr w:rsidR="00EC46C0" w:rsidRPr="002053FA" w:rsidTr="00EC46C0">
              <w:trPr>
                <w:trHeight w:val="730"/>
              </w:trPr>
              <w:tc>
                <w:tcPr>
                  <w:tcW w:w="454" w:type="dxa"/>
                  <w:shd w:val="clear" w:color="auto" w:fill="auto"/>
                  <w:vAlign w:val="center"/>
                </w:tcPr>
                <w:p w:rsidR="008D7E1E" w:rsidRPr="002053FA" w:rsidRDefault="008D7E1E" w:rsidP="009C3551">
                  <w:pPr>
                    <w:spacing w:after="0" w:line="240" w:lineRule="auto"/>
                    <w:ind w:left="-79" w:right="-21"/>
                    <w:jc w:val="center"/>
                    <w:rPr>
                      <w:rFonts w:ascii="Times New Roman" w:hAnsi="Times New Roman"/>
                      <w:sz w:val="24"/>
                      <w:szCs w:val="24"/>
                    </w:rPr>
                  </w:pPr>
                  <w:r w:rsidRPr="002053FA">
                    <w:rPr>
                      <w:rFonts w:ascii="Times New Roman" w:hAnsi="Times New Roman"/>
                      <w:sz w:val="24"/>
                      <w:szCs w:val="24"/>
                    </w:rPr>
                    <w:t>1</w:t>
                  </w:r>
                </w:p>
              </w:tc>
              <w:tc>
                <w:tcPr>
                  <w:tcW w:w="4962" w:type="dxa"/>
                  <w:shd w:val="clear" w:color="auto" w:fill="auto"/>
                </w:tcPr>
                <w:p w:rsidR="008D7E1E" w:rsidRPr="002053FA" w:rsidRDefault="008D7E1E" w:rsidP="009C3551">
                  <w:pPr>
                    <w:spacing w:after="0" w:line="240" w:lineRule="auto"/>
                    <w:rPr>
                      <w:rFonts w:ascii="Times New Roman" w:hAnsi="Times New Roman"/>
                      <w:sz w:val="24"/>
                      <w:szCs w:val="24"/>
                    </w:rPr>
                  </w:pPr>
                  <w:r w:rsidRPr="002053FA">
                    <w:rPr>
                      <w:rFonts w:ascii="Times New Roman" w:hAnsi="Times New Roman"/>
                      <w:sz w:val="24"/>
                      <w:szCs w:val="24"/>
                    </w:rPr>
                    <w:t>Удельное количество аварий и засоров в расчете на протяженность канализационной сети в год, ед./км</w:t>
                  </w:r>
                </w:p>
              </w:tc>
              <w:tc>
                <w:tcPr>
                  <w:tcW w:w="567" w:type="dxa"/>
                  <w:shd w:val="clear" w:color="auto" w:fill="auto"/>
                </w:tcPr>
                <w:p w:rsidR="008D7E1E" w:rsidRPr="002053FA" w:rsidRDefault="008D7E1E" w:rsidP="009C3551">
                  <w:pPr>
                    <w:spacing w:after="0" w:line="240" w:lineRule="auto"/>
                    <w:ind w:left="-108" w:right="-77"/>
                    <w:jc w:val="center"/>
                    <w:rPr>
                      <w:rFonts w:ascii="Times New Roman" w:hAnsi="Times New Roman"/>
                      <w:sz w:val="24"/>
                      <w:szCs w:val="24"/>
                    </w:rPr>
                  </w:pPr>
                </w:p>
                <w:p w:rsidR="008D7E1E" w:rsidRPr="002053FA" w:rsidRDefault="008D7E1E" w:rsidP="009C3551">
                  <w:pPr>
                    <w:spacing w:after="0" w:line="240" w:lineRule="auto"/>
                    <w:ind w:left="-108" w:right="-77"/>
                    <w:jc w:val="center"/>
                    <w:rPr>
                      <w:rFonts w:ascii="Times New Roman" w:hAnsi="Times New Roman"/>
                      <w:sz w:val="24"/>
                      <w:szCs w:val="24"/>
                    </w:rPr>
                  </w:pPr>
                  <w:r w:rsidRPr="002053FA">
                    <w:rPr>
                      <w:rFonts w:ascii="Times New Roman" w:hAnsi="Times New Roman"/>
                      <w:sz w:val="24"/>
                      <w:szCs w:val="24"/>
                    </w:rPr>
                    <w:t>0,08</w:t>
                  </w:r>
                </w:p>
              </w:tc>
              <w:tc>
                <w:tcPr>
                  <w:tcW w:w="567" w:type="dxa"/>
                  <w:shd w:val="clear" w:color="auto" w:fill="auto"/>
                </w:tcPr>
                <w:p w:rsidR="008D7E1E" w:rsidRPr="002053FA" w:rsidRDefault="008D7E1E" w:rsidP="009C3551">
                  <w:pPr>
                    <w:spacing w:after="0" w:line="240" w:lineRule="auto"/>
                    <w:ind w:left="-108" w:right="-77"/>
                    <w:jc w:val="center"/>
                    <w:rPr>
                      <w:rFonts w:ascii="Times New Roman" w:hAnsi="Times New Roman"/>
                      <w:sz w:val="24"/>
                      <w:szCs w:val="24"/>
                    </w:rPr>
                  </w:pPr>
                </w:p>
                <w:p w:rsidR="008D7E1E" w:rsidRPr="002053FA" w:rsidRDefault="008D7E1E" w:rsidP="009C3551">
                  <w:pPr>
                    <w:spacing w:after="0" w:line="240" w:lineRule="auto"/>
                    <w:ind w:left="-108" w:right="-77"/>
                    <w:jc w:val="center"/>
                    <w:rPr>
                      <w:rFonts w:ascii="Times New Roman" w:hAnsi="Times New Roman"/>
                      <w:sz w:val="24"/>
                      <w:szCs w:val="24"/>
                    </w:rPr>
                  </w:pPr>
                  <w:r w:rsidRPr="002053FA">
                    <w:rPr>
                      <w:rFonts w:ascii="Times New Roman" w:hAnsi="Times New Roman"/>
                      <w:sz w:val="24"/>
                      <w:szCs w:val="24"/>
                    </w:rPr>
                    <w:t>0,08</w:t>
                  </w:r>
                </w:p>
              </w:tc>
              <w:tc>
                <w:tcPr>
                  <w:tcW w:w="567" w:type="dxa"/>
                  <w:shd w:val="clear" w:color="auto" w:fill="auto"/>
                </w:tcPr>
                <w:p w:rsidR="008D7E1E" w:rsidRPr="002053FA" w:rsidRDefault="008D7E1E" w:rsidP="009C3551">
                  <w:pPr>
                    <w:spacing w:after="0" w:line="240" w:lineRule="auto"/>
                    <w:ind w:left="-108" w:right="-77"/>
                    <w:jc w:val="center"/>
                    <w:rPr>
                      <w:rFonts w:ascii="Times New Roman" w:hAnsi="Times New Roman"/>
                      <w:sz w:val="24"/>
                      <w:szCs w:val="24"/>
                    </w:rPr>
                  </w:pPr>
                </w:p>
                <w:p w:rsidR="008D7E1E" w:rsidRPr="002053FA" w:rsidRDefault="008D7E1E" w:rsidP="009C3551">
                  <w:pPr>
                    <w:spacing w:after="0" w:line="240" w:lineRule="auto"/>
                    <w:ind w:left="-108" w:right="-77"/>
                    <w:jc w:val="center"/>
                    <w:rPr>
                      <w:rFonts w:ascii="Times New Roman" w:hAnsi="Times New Roman"/>
                      <w:sz w:val="24"/>
                      <w:szCs w:val="24"/>
                    </w:rPr>
                  </w:pPr>
                  <w:r w:rsidRPr="002053FA">
                    <w:rPr>
                      <w:rFonts w:ascii="Times New Roman" w:hAnsi="Times New Roman"/>
                      <w:sz w:val="24"/>
                      <w:szCs w:val="24"/>
                    </w:rPr>
                    <w:t>0,08</w:t>
                  </w:r>
                </w:p>
              </w:tc>
              <w:tc>
                <w:tcPr>
                  <w:tcW w:w="567" w:type="dxa"/>
                  <w:shd w:val="clear" w:color="auto" w:fill="auto"/>
                </w:tcPr>
                <w:p w:rsidR="008D7E1E" w:rsidRPr="002053FA" w:rsidRDefault="008D7E1E" w:rsidP="009C3551">
                  <w:pPr>
                    <w:spacing w:after="0" w:line="240" w:lineRule="auto"/>
                    <w:ind w:left="-108" w:right="-77"/>
                    <w:jc w:val="center"/>
                    <w:rPr>
                      <w:rFonts w:ascii="Times New Roman" w:hAnsi="Times New Roman"/>
                      <w:sz w:val="24"/>
                      <w:szCs w:val="24"/>
                    </w:rPr>
                  </w:pPr>
                </w:p>
                <w:p w:rsidR="008D7E1E" w:rsidRPr="002053FA" w:rsidRDefault="008D7E1E" w:rsidP="009C3551">
                  <w:pPr>
                    <w:spacing w:after="0" w:line="240" w:lineRule="auto"/>
                    <w:ind w:left="-108" w:right="-77"/>
                    <w:jc w:val="center"/>
                    <w:rPr>
                      <w:rFonts w:ascii="Times New Roman" w:hAnsi="Times New Roman"/>
                      <w:sz w:val="24"/>
                      <w:szCs w:val="24"/>
                    </w:rPr>
                  </w:pPr>
                  <w:r w:rsidRPr="002053FA">
                    <w:rPr>
                      <w:rFonts w:ascii="Times New Roman" w:hAnsi="Times New Roman"/>
                      <w:sz w:val="24"/>
                      <w:szCs w:val="24"/>
                    </w:rPr>
                    <w:t>0,08</w:t>
                  </w:r>
                </w:p>
              </w:tc>
              <w:tc>
                <w:tcPr>
                  <w:tcW w:w="567" w:type="dxa"/>
                  <w:shd w:val="clear" w:color="auto" w:fill="auto"/>
                </w:tcPr>
                <w:p w:rsidR="008D7E1E" w:rsidRPr="002053FA" w:rsidRDefault="008D7E1E" w:rsidP="009C3551">
                  <w:pPr>
                    <w:spacing w:after="0" w:line="240" w:lineRule="auto"/>
                    <w:ind w:left="-108" w:right="-77"/>
                    <w:jc w:val="center"/>
                    <w:rPr>
                      <w:rFonts w:ascii="Times New Roman" w:hAnsi="Times New Roman"/>
                      <w:sz w:val="24"/>
                      <w:szCs w:val="24"/>
                    </w:rPr>
                  </w:pPr>
                </w:p>
                <w:p w:rsidR="008D7E1E" w:rsidRPr="002053FA" w:rsidRDefault="008D7E1E" w:rsidP="009C3551">
                  <w:pPr>
                    <w:spacing w:after="0" w:line="240" w:lineRule="auto"/>
                    <w:ind w:left="-108" w:right="-77"/>
                    <w:jc w:val="center"/>
                    <w:rPr>
                      <w:rFonts w:ascii="Times New Roman" w:hAnsi="Times New Roman"/>
                      <w:sz w:val="24"/>
                      <w:szCs w:val="24"/>
                    </w:rPr>
                  </w:pPr>
                  <w:r w:rsidRPr="002053FA">
                    <w:rPr>
                      <w:rFonts w:ascii="Times New Roman" w:hAnsi="Times New Roman"/>
                      <w:sz w:val="24"/>
                      <w:szCs w:val="24"/>
                    </w:rPr>
                    <w:t>0,08</w:t>
                  </w:r>
                </w:p>
              </w:tc>
              <w:tc>
                <w:tcPr>
                  <w:tcW w:w="567" w:type="dxa"/>
                  <w:shd w:val="clear" w:color="auto" w:fill="auto"/>
                </w:tcPr>
                <w:p w:rsidR="008D7E1E" w:rsidRPr="002053FA" w:rsidRDefault="008D7E1E" w:rsidP="009C3551">
                  <w:pPr>
                    <w:spacing w:after="0" w:line="240" w:lineRule="auto"/>
                    <w:ind w:left="-108" w:right="-77"/>
                    <w:jc w:val="center"/>
                    <w:rPr>
                      <w:rFonts w:ascii="Times New Roman" w:hAnsi="Times New Roman"/>
                      <w:sz w:val="24"/>
                      <w:szCs w:val="24"/>
                    </w:rPr>
                  </w:pPr>
                </w:p>
                <w:p w:rsidR="008D7E1E" w:rsidRPr="002053FA" w:rsidRDefault="008D7E1E" w:rsidP="009C3551">
                  <w:pPr>
                    <w:spacing w:after="0" w:line="240" w:lineRule="auto"/>
                    <w:ind w:left="-108" w:right="-77"/>
                    <w:jc w:val="center"/>
                    <w:rPr>
                      <w:rFonts w:ascii="Times New Roman" w:hAnsi="Times New Roman"/>
                      <w:sz w:val="24"/>
                      <w:szCs w:val="24"/>
                    </w:rPr>
                  </w:pPr>
                  <w:r w:rsidRPr="002053FA">
                    <w:rPr>
                      <w:rFonts w:ascii="Times New Roman" w:hAnsi="Times New Roman"/>
                      <w:sz w:val="24"/>
                      <w:szCs w:val="24"/>
                    </w:rPr>
                    <w:t>0,08</w:t>
                  </w:r>
                </w:p>
              </w:tc>
              <w:tc>
                <w:tcPr>
                  <w:tcW w:w="567" w:type="dxa"/>
                  <w:shd w:val="clear" w:color="auto" w:fill="auto"/>
                </w:tcPr>
                <w:p w:rsidR="008D7E1E" w:rsidRPr="002053FA" w:rsidRDefault="008D7E1E" w:rsidP="009C3551">
                  <w:pPr>
                    <w:spacing w:after="0" w:line="240" w:lineRule="auto"/>
                    <w:ind w:left="-108" w:right="-77"/>
                    <w:jc w:val="center"/>
                    <w:rPr>
                      <w:rFonts w:ascii="Times New Roman" w:hAnsi="Times New Roman"/>
                      <w:sz w:val="24"/>
                      <w:szCs w:val="24"/>
                    </w:rPr>
                  </w:pPr>
                </w:p>
                <w:p w:rsidR="008D7E1E" w:rsidRPr="002053FA" w:rsidRDefault="008D7E1E" w:rsidP="009C3551">
                  <w:pPr>
                    <w:spacing w:after="0" w:line="240" w:lineRule="auto"/>
                    <w:ind w:left="-108" w:right="-77"/>
                    <w:jc w:val="center"/>
                    <w:rPr>
                      <w:rFonts w:ascii="Times New Roman" w:hAnsi="Times New Roman"/>
                      <w:sz w:val="24"/>
                      <w:szCs w:val="24"/>
                    </w:rPr>
                  </w:pPr>
                  <w:r w:rsidRPr="002053FA">
                    <w:rPr>
                      <w:rFonts w:ascii="Times New Roman" w:hAnsi="Times New Roman"/>
                      <w:sz w:val="24"/>
                      <w:szCs w:val="24"/>
                    </w:rPr>
                    <w:t>0,08</w:t>
                  </w:r>
                </w:p>
              </w:tc>
            </w:tr>
            <w:tr w:rsidR="00EC46C0" w:rsidRPr="002053FA" w:rsidTr="000F2170">
              <w:trPr>
                <w:trHeight w:val="202"/>
              </w:trPr>
              <w:tc>
                <w:tcPr>
                  <w:tcW w:w="454" w:type="dxa"/>
                  <w:shd w:val="clear" w:color="auto" w:fill="auto"/>
                  <w:vAlign w:val="center"/>
                </w:tcPr>
                <w:p w:rsidR="008D7E1E" w:rsidRPr="002053FA" w:rsidRDefault="008D7E1E" w:rsidP="009C3551">
                  <w:pPr>
                    <w:spacing w:after="0" w:line="240" w:lineRule="auto"/>
                    <w:ind w:left="-79" w:right="-21"/>
                    <w:jc w:val="center"/>
                    <w:rPr>
                      <w:rFonts w:ascii="Times New Roman" w:hAnsi="Times New Roman"/>
                      <w:sz w:val="24"/>
                      <w:szCs w:val="24"/>
                    </w:rPr>
                  </w:pPr>
                </w:p>
              </w:tc>
              <w:tc>
                <w:tcPr>
                  <w:tcW w:w="4962" w:type="dxa"/>
                  <w:shd w:val="clear" w:color="auto" w:fill="auto"/>
                </w:tcPr>
                <w:p w:rsidR="008D7E1E" w:rsidRPr="002053FA" w:rsidRDefault="008D7E1E" w:rsidP="009C3551">
                  <w:pPr>
                    <w:spacing w:after="0" w:line="240" w:lineRule="auto"/>
                    <w:rPr>
                      <w:rFonts w:ascii="Times New Roman" w:hAnsi="Times New Roman"/>
                      <w:sz w:val="24"/>
                      <w:szCs w:val="24"/>
                    </w:rPr>
                  </w:pPr>
                  <w:r w:rsidRPr="002053FA">
                    <w:rPr>
                      <w:rFonts w:ascii="Times New Roman" w:hAnsi="Times New Roman"/>
                      <w:b/>
                      <w:sz w:val="24"/>
                      <w:szCs w:val="24"/>
                    </w:rPr>
                    <w:t>Показатели качества очистки сточных вод</w:t>
                  </w:r>
                </w:p>
              </w:tc>
              <w:tc>
                <w:tcPr>
                  <w:tcW w:w="567" w:type="dxa"/>
                  <w:shd w:val="clear" w:color="auto" w:fill="auto"/>
                  <w:vAlign w:val="center"/>
                </w:tcPr>
                <w:p w:rsidR="008D7E1E" w:rsidRPr="002053FA" w:rsidRDefault="008D7E1E" w:rsidP="009C3551">
                  <w:pPr>
                    <w:spacing w:after="0" w:line="240" w:lineRule="auto"/>
                    <w:ind w:left="-108" w:right="-77"/>
                    <w:jc w:val="center"/>
                    <w:rPr>
                      <w:rFonts w:ascii="Times New Roman" w:hAnsi="Times New Roman"/>
                      <w:sz w:val="24"/>
                      <w:szCs w:val="24"/>
                    </w:rPr>
                  </w:pPr>
                </w:p>
              </w:tc>
              <w:tc>
                <w:tcPr>
                  <w:tcW w:w="567" w:type="dxa"/>
                  <w:shd w:val="clear" w:color="auto" w:fill="auto"/>
                </w:tcPr>
                <w:p w:rsidR="008D7E1E" w:rsidRPr="002053FA" w:rsidRDefault="008D7E1E" w:rsidP="009C3551">
                  <w:pPr>
                    <w:spacing w:after="0" w:line="240" w:lineRule="auto"/>
                    <w:ind w:left="-108" w:right="-77"/>
                    <w:jc w:val="center"/>
                    <w:rPr>
                      <w:rFonts w:ascii="Times New Roman" w:hAnsi="Times New Roman"/>
                      <w:sz w:val="24"/>
                      <w:szCs w:val="24"/>
                    </w:rPr>
                  </w:pPr>
                </w:p>
              </w:tc>
              <w:tc>
                <w:tcPr>
                  <w:tcW w:w="567" w:type="dxa"/>
                  <w:shd w:val="clear" w:color="auto" w:fill="auto"/>
                </w:tcPr>
                <w:p w:rsidR="008D7E1E" w:rsidRPr="002053FA" w:rsidRDefault="008D7E1E" w:rsidP="009C3551">
                  <w:pPr>
                    <w:spacing w:after="0" w:line="240" w:lineRule="auto"/>
                    <w:ind w:left="-108" w:right="-77"/>
                    <w:jc w:val="center"/>
                    <w:rPr>
                      <w:rFonts w:ascii="Times New Roman" w:hAnsi="Times New Roman"/>
                      <w:sz w:val="24"/>
                      <w:szCs w:val="24"/>
                    </w:rPr>
                  </w:pPr>
                </w:p>
              </w:tc>
              <w:tc>
                <w:tcPr>
                  <w:tcW w:w="567" w:type="dxa"/>
                  <w:shd w:val="clear" w:color="auto" w:fill="auto"/>
                </w:tcPr>
                <w:p w:rsidR="008D7E1E" w:rsidRPr="002053FA" w:rsidRDefault="008D7E1E" w:rsidP="009C3551">
                  <w:pPr>
                    <w:spacing w:after="0" w:line="240" w:lineRule="auto"/>
                    <w:ind w:left="-108" w:right="-77"/>
                    <w:jc w:val="center"/>
                    <w:rPr>
                      <w:rFonts w:ascii="Times New Roman" w:hAnsi="Times New Roman"/>
                      <w:sz w:val="24"/>
                      <w:szCs w:val="24"/>
                    </w:rPr>
                  </w:pPr>
                </w:p>
              </w:tc>
              <w:tc>
                <w:tcPr>
                  <w:tcW w:w="567" w:type="dxa"/>
                  <w:shd w:val="clear" w:color="auto" w:fill="auto"/>
                </w:tcPr>
                <w:p w:rsidR="008D7E1E" w:rsidRPr="002053FA" w:rsidRDefault="008D7E1E" w:rsidP="009C3551">
                  <w:pPr>
                    <w:spacing w:after="0" w:line="240" w:lineRule="auto"/>
                    <w:ind w:left="-108" w:right="-77"/>
                    <w:jc w:val="center"/>
                    <w:rPr>
                      <w:rFonts w:ascii="Times New Roman" w:hAnsi="Times New Roman"/>
                      <w:sz w:val="24"/>
                      <w:szCs w:val="24"/>
                    </w:rPr>
                  </w:pPr>
                </w:p>
              </w:tc>
              <w:tc>
                <w:tcPr>
                  <w:tcW w:w="567" w:type="dxa"/>
                  <w:shd w:val="clear" w:color="auto" w:fill="auto"/>
                </w:tcPr>
                <w:p w:rsidR="008D7E1E" w:rsidRPr="002053FA" w:rsidRDefault="008D7E1E" w:rsidP="009C3551">
                  <w:pPr>
                    <w:spacing w:after="0" w:line="240" w:lineRule="auto"/>
                    <w:ind w:left="-108" w:right="-77"/>
                    <w:jc w:val="center"/>
                    <w:rPr>
                      <w:rFonts w:ascii="Times New Roman" w:hAnsi="Times New Roman"/>
                      <w:sz w:val="24"/>
                      <w:szCs w:val="24"/>
                    </w:rPr>
                  </w:pPr>
                </w:p>
              </w:tc>
              <w:tc>
                <w:tcPr>
                  <w:tcW w:w="567" w:type="dxa"/>
                  <w:shd w:val="clear" w:color="auto" w:fill="auto"/>
                </w:tcPr>
                <w:p w:rsidR="008D7E1E" w:rsidRPr="002053FA" w:rsidRDefault="008D7E1E" w:rsidP="009C3551">
                  <w:pPr>
                    <w:spacing w:after="0" w:line="240" w:lineRule="auto"/>
                    <w:ind w:left="-108" w:right="-77"/>
                    <w:jc w:val="center"/>
                    <w:rPr>
                      <w:rFonts w:ascii="Times New Roman" w:hAnsi="Times New Roman"/>
                      <w:sz w:val="24"/>
                      <w:szCs w:val="24"/>
                    </w:rPr>
                  </w:pPr>
                </w:p>
              </w:tc>
            </w:tr>
            <w:tr w:rsidR="00EC46C0" w:rsidRPr="002053FA" w:rsidTr="00EC46C0">
              <w:tc>
                <w:tcPr>
                  <w:tcW w:w="454" w:type="dxa"/>
                  <w:shd w:val="clear" w:color="auto" w:fill="auto"/>
                  <w:vAlign w:val="center"/>
                </w:tcPr>
                <w:p w:rsidR="008D7E1E" w:rsidRPr="002053FA" w:rsidRDefault="008D7E1E" w:rsidP="009C3551">
                  <w:pPr>
                    <w:spacing w:after="0" w:line="240" w:lineRule="auto"/>
                    <w:ind w:left="-79" w:right="-21"/>
                    <w:jc w:val="center"/>
                    <w:rPr>
                      <w:rFonts w:ascii="Times New Roman" w:hAnsi="Times New Roman"/>
                      <w:sz w:val="24"/>
                      <w:szCs w:val="24"/>
                    </w:rPr>
                  </w:pPr>
                  <w:r w:rsidRPr="002053FA">
                    <w:rPr>
                      <w:rFonts w:ascii="Times New Roman" w:hAnsi="Times New Roman"/>
                      <w:sz w:val="24"/>
                      <w:szCs w:val="24"/>
                    </w:rPr>
                    <w:t>2</w:t>
                  </w:r>
                </w:p>
              </w:tc>
              <w:tc>
                <w:tcPr>
                  <w:tcW w:w="4962" w:type="dxa"/>
                  <w:shd w:val="clear" w:color="auto" w:fill="auto"/>
                </w:tcPr>
                <w:p w:rsidR="008D7E1E" w:rsidRPr="002053FA" w:rsidRDefault="008D7E1E" w:rsidP="009C3551">
                  <w:pPr>
                    <w:spacing w:after="0" w:line="240" w:lineRule="auto"/>
                    <w:rPr>
                      <w:rFonts w:ascii="Times New Roman" w:hAnsi="Times New Roman"/>
                      <w:sz w:val="24"/>
                      <w:szCs w:val="24"/>
                    </w:rPr>
                  </w:pPr>
                  <w:r w:rsidRPr="002053FA">
                    <w:rPr>
                      <w:rFonts w:ascii="Times New Roman" w:hAnsi="Times New Roman"/>
                      <w:sz w:val="24"/>
                      <w:szCs w:val="24"/>
                    </w:rPr>
                    <w:t>Доля проб сточных вод, не соответствующих установленным нормативам допустимых сбросов, лимитам на сбросы, рассчитанная применительно к централизованной общесплавной (бытовой) системе водоотведения, %</w:t>
                  </w:r>
                </w:p>
              </w:tc>
              <w:tc>
                <w:tcPr>
                  <w:tcW w:w="567" w:type="dxa"/>
                  <w:shd w:val="clear" w:color="auto" w:fill="auto"/>
                  <w:vAlign w:val="center"/>
                </w:tcPr>
                <w:p w:rsidR="008D7E1E" w:rsidRPr="002053FA" w:rsidRDefault="008D7E1E" w:rsidP="009C3551">
                  <w:pPr>
                    <w:spacing w:after="0" w:line="240" w:lineRule="auto"/>
                    <w:ind w:left="-108" w:right="-77"/>
                    <w:jc w:val="center"/>
                    <w:rPr>
                      <w:rFonts w:ascii="Times New Roman" w:hAnsi="Times New Roman"/>
                      <w:sz w:val="24"/>
                      <w:szCs w:val="24"/>
                    </w:rPr>
                  </w:pPr>
                  <w:r w:rsidRPr="002053FA">
                    <w:rPr>
                      <w:rFonts w:ascii="Times New Roman" w:hAnsi="Times New Roman"/>
                      <w:sz w:val="24"/>
                      <w:szCs w:val="24"/>
                    </w:rPr>
                    <w:t>0,00</w:t>
                  </w:r>
                </w:p>
              </w:tc>
              <w:tc>
                <w:tcPr>
                  <w:tcW w:w="567" w:type="dxa"/>
                  <w:shd w:val="clear" w:color="auto" w:fill="auto"/>
                  <w:vAlign w:val="center"/>
                </w:tcPr>
                <w:p w:rsidR="008D7E1E" w:rsidRPr="002053FA" w:rsidRDefault="008D7E1E" w:rsidP="009C3551">
                  <w:pPr>
                    <w:spacing w:after="0" w:line="240" w:lineRule="auto"/>
                    <w:ind w:left="-108" w:right="-77"/>
                    <w:jc w:val="center"/>
                    <w:rPr>
                      <w:rFonts w:ascii="Times New Roman" w:hAnsi="Times New Roman"/>
                      <w:sz w:val="24"/>
                      <w:szCs w:val="24"/>
                    </w:rPr>
                  </w:pPr>
                  <w:r w:rsidRPr="002053FA">
                    <w:rPr>
                      <w:rFonts w:ascii="Times New Roman" w:hAnsi="Times New Roman"/>
                      <w:sz w:val="24"/>
                      <w:szCs w:val="24"/>
                    </w:rPr>
                    <w:t>0,00</w:t>
                  </w:r>
                </w:p>
              </w:tc>
              <w:tc>
                <w:tcPr>
                  <w:tcW w:w="567" w:type="dxa"/>
                  <w:shd w:val="clear" w:color="auto" w:fill="auto"/>
                  <w:vAlign w:val="center"/>
                </w:tcPr>
                <w:p w:rsidR="008D7E1E" w:rsidRPr="002053FA" w:rsidRDefault="008D7E1E" w:rsidP="009C3551">
                  <w:pPr>
                    <w:spacing w:after="0" w:line="240" w:lineRule="auto"/>
                    <w:ind w:left="-108" w:right="-77"/>
                    <w:jc w:val="center"/>
                    <w:rPr>
                      <w:rFonts w:ascii="Times New Roman" w:hAnsi="Times New Roman"/>
                      <w:sz w:val="24"/>
                      <w:szCs w:val="24"/>
                    </w:rPr>
                  </w:pPr>
                  <w:r w:rsidRPr="002053FA">
                    <w:rPr>
                      <w:rFonts w:ascii="Times New Roman" w:hAnsi="Times New Roman"/>
                      <w:sz w:val="24"/>
                      <w:szCs w:val="24"/>
                    </w:rPr>
                    <w:t>0,00</w:t>
                  </w:r>
                </w:p>
              </w:tc>
              <w:tc>
                <w:tcPr>
                  <w:tcW w:w="567" w:type="dxa"/>
                  <w:shd w:val="clear" w:color="auto" w:fill="auto"/>
                  <w:vAlign w:val="center"/>
                </w:tcPr>
                <w:p w:rsidR="008D7E1E" w:rsidRPr="002053FA" w:rsidRDefault="008D7E1E" w:rsidP="009C3551">
                  <w:pPr>
                    <w:spacing w:after="0" w:line="240" w:lineRule="auto"/>
                    <w:ind w:left="-108" w:right="-77"/>
                    <w:jc w:val="center"/>
                    <w:rPr>
                      <w:rFonts w:ascii="Times New Roman" w:hAnsi="Times New Roman"/>
                      <w:sz w:val="24"/>
                      <w:szCs w:val="24"/>
                    </w:rPr>
                  </w:pPr>
                  <w:r w:rsidRPr="002053FA">
                    <w:rPr>
                      <w:rFonts w:ascii="Times New Roman" w:hAnsi="Times New Roman"/>
                      <w:sz w:val="24"/>
                      <w:szCs w:val="24"/>
                    </w:rPr>
                    <w:t>0,00</w:t>
                  </w:r>
                </w:p>
              </w:tc>
              <w:tc>
                <w:tcPr>
                  <w:tcW w:w="567" w:type="dxa"/>
                  <w:shd w:val="clear" w:color="auto" w:fill="auto"/>
                  <w:vAlign w:val="center"/>
                </w:tcPr>
                <w:p w:rsidR="008D7E1E" w:rsidRPr="002053FA" w:rsidRDefault="008D7E1E" w:rsidP="009C3551">
                  <w:pPr>
                    <w:spacing w:after="0" w:line="240" w:lineRule="auto"/>
                    <w:ind w:left="-108" w:right="-77"/>
                    <w:jc w:val="center"/>
                    <w:rPr>
                      <w:rFonts w:ascii="Times New Roman" w:hAnsi="Times New Roman"/>
                      <w:sz w:val="24"/>
                      <w:szCs w:val="24"/>
                    </w:rPr>
                  </w:pPr>
                  <w:r w:rsidRPr="002053FA">
                    <w:rPr>
                      <w:rFonts w:ascii="Times New Roman" w:hAnsi="Times New Roman"/>
                      <w:sz w:val="24"/>
                      <w:szCs w:val="24"/>
                    </w:rPr>
                    <w:t>0,00</w:t>
                  </w:r>
                </w:p>
              </w:tc>
              <w:tc>
                <w:tcPr>
                  <w:tcW w:w="567" w:type="dxa"/>
                  <w:shd w:val="clear" w:color="auto" w:fill="auto"/>
                  <w:vAlign w:val="center"/>
                </w:tcPr>
                <w:p w:rsidR="008D7E1E" w:rsidRPr="002053FA" w:rsidRDefault="008D7E1E" w:rsidP="009C3551">
                  <w:pPr>
                    <w:spacing w:after="0" w:line="240" w:lineRule="auto"/>
                    <w:ind w:left="-108" w:right="-77"/>
                    <w:jc w:val="center"/>
                    <w:rPr>
                      <w:rFonts w:ascii="Times New Roman" w:hAnsi="Times New Roman"/>
                      <w:sz w:val="24"/>
                      <w:szCs w:val="24"/>
                    </w:rPr>
                  </w:pPr>
                  <w:r w:rsidRPr="002053FA">
                    <w:rPr>
                      <w:rFonts w:ascii="Times New Roman" w:hAnsi="Times New Roman"/>
                      <w:sz w:val="24"/>
                      <w:szCs w:val="24"/>
                    </w:rPr>
                    <w:t>0,00</w:t>
                  </w:r>
                </w:p>
              </w:tc>
              <w:tc>
                <w:tcPr>
                  <w:tcW w:w="567" w:type="dxa"/>
                  <w:shd w:val="clear" w:color="auto" w:fill="auto"/>
                  <w:vAlign w:val="center"/>
                </w:tcPr>
                <w:p w:rsidR="008D7E1E" w:rsidRPr="002053FA" w:rsidRDefault="008D7E1E" w:rsidP="009C3551">
                  <w:pPr>
                    <w:spacing w:after="0" w:line="240" w:lineRule="auto"/>
                    <w:ind w:left="-108" w:right="-77"/>
                    <w:jc w:val="center"/>
                    <w:rPr>
                      <w:rFonts w:ascii="Times New Roman" w:hAnsi="Times New Roman"/>
                      <w:sz w:val="24"/>
                      <w:szCs w:val="24"/>
                    </w:rPr>
                  </w:pPr>
                  <w:r w:rsidRPr="002053FA">
                    <w:rPr>
                      <w:rFonts w:ascii="Times New Roman" w:hAnsi="Times New Roman"/>
                      <w:sz w:val="24"/>
                      <w:szCs w:val="24"/>
                    </w:rPr>
                    <w:t>0,00</w:t>
                  </w:r>
                </w:p>
              </w:tc>
            </w:tr>
            <w:tr w:rsidR="00EC46C0" w:rsidRPr="002053FA" w:rsidTr="00EC46C0">
              <w:trPr>
                <w:trHeight w:val="363"/>
              </w:trPr>
              <w:tc>
                <w:tcPr>
                  <w:tcW w:w="454" w:type="dxa"/>
                  <w:shd w:val="clear" w:color="auto" w:fill="auto"/>
                  <w:vAlign w:val="center"/>
                </w:tcPr>
                <w:p w:rsidR="008D7E1E" w:rsidRPr="002053FA" w:rsidRDefault="008D7E1E" w:rsidP="009C3551">
                  <w:pPr>
                    <w:spacing w:after="0" w:line="240" w:lineRule="auto"/>
                    <w:ind w:left="-79" w:right="-21"/>
                    <w:jc w:val="center"/>
                    <w:rPr>
                      <w:rFonts w:ascii="Times New Roman" w:hAnsi="Times New Roman"/>
                      <w:sz w:val="24"/>
                      <w:szCs w:val="24"/>
                    </w:rPr>
                  </w:pPr>
                </w:p>
              </w:tc>
              <w:tc>
                <w:tcPr>
                  <w:tcW w:w="4962" w:type="dxa"/>
                  <w:shd w:val="clear" w:color="auto" w:fill="auto"/>
                </w:tcPr>
                <w:p w:rsidR="008D7E1E" w:rsidRPr="002053FA" w:rsidRDefault="008D7E1E" w:rsidP="009C3551">
                  <w:pPr>
                    <w:spacing w:after="0" w:line="240" w:lineRule="auto"/>
                    <w:rPr>
                      <w:rFonts w:ascii="Times New Roman" w:hAnsi="Times New Roman"/>
                      <w:sz w:val="24"/>
                      <w:szCs w:val="24"/>
                    </w:rPr>
                  </w:pPr>
                  <w:r w:rsidRPr="002053FA">
                    <w:rPr>
                      <w:rFonts w:ascii="Times New Roman" w:hAnsi="Times New Roman"/>
                      <w:b/>
                      <w:sz w:val="24"/>
                      <w:szCs w:val="24"/>
                    </w:rPr>
                    <w:t>Показатели энергетической эффективности</w:t>
                  </w:r>
                </w:p>
              </w:tc>
              <w:tc>
                <w:tcPr>
                  <w:tcW w:w="567" w:type="dxa"/>
                  <w:shd w:val="clear" w:color="auto" w:fill="auto"/>
                  <w:vAlign w:val="center"/>
                </w:tcPr>
                <w:p w:rsidR="008D7E1E" w:rsidRPr="002053FA" w:rsidRDefault="008D7E1E" w:rsidP="009C3551">
                  <w:pPr>
                    <w:spacing w:after="0" w:line="240" w:lineRule="auto"/>
                    <w:ind w:left="-108" w:right="-77"/>
                    <w:jc w:val="center"/>
                    <w:rPr>
                      <w:rFonts w:ascii="Times New Roman" w:hAnsi="Times New Roman"/>
                      <w:sz w:val="24"/>
                      <w:szCs w:val="24"/>
                    </w:rPr>
                  </w:pPr>
                </w:p>
              </w:tc>
              <w:tc>
                <w:tcPr>
                  <w:tcW w:w="567" w:type="dxa"/>
                  <w:shd w:val="clear" w:color="auto" w:fill="auto"/>
                  <w:vAlign w:val="center"/>
                </w:tcPr>
                <w:p w:rsidR="008D7E1E" w:rsidRPr="002053FA" w:rsidRDefault="008D7E1E" w:rsidP="009C3551">
                  <w:pPr>
                    <w:spacing w:after="0" w:line="240" w:lineRule="auto"/>
                    <w:ind w:left="-108" w:right="-77"/>
                    <w:jc w:val="center"/>
                    <w:rPr>
                      <w:rFonts w:ascii="Times New Roman" w:hAnsi="Times New Roman"/>
                      <w:sz w:val="24"/>
                      <w:szCs w:val="24"/>
                    </w:rPr>
                  </w:pPr>
                </w:p>
              </w:tc>
              <w:tc>
                <w:tcPr>
                  <w:tcW w:w="567" w:type="dxa"/>
                  <w:shd w:val="clear" w:color="auto" w:fill="auto"/>
                  <w:vAlign w:val="center"/>
                </w:tcPr>
                <w:p w:rsidR="008D7E1E" w:rsidRPr="002053FA" w:rsidRDefault="008D7E1E" w:rsidP="009C3551">
                  <w:pPr>
                    <w:spacing w:after="0" w:line="240" w:lineRule="auto"/>
                    <w:ind w:left="-108" w:right="-77"/>
                    <w:jc w:val="center"/>
                    <w:rPr>
                      <w:rFonts w:ascii="Times New Roman" w:hAnsi="Times New Roman"/>
                      <w:sz w:val="24"/>
                      <w:szCs w:val="24"/>
                    </w:rPr>
                  </w:pPr>
                </w:p>
              </w:tc>
              <w:tc>
                <w:tcPr>
                  <w:tcW w:w="567" w:type="dxa"/>
                  <w:shd w:val="clear" w:color="auto" w:fill="auto"/>
                  <w:vAlign w:val="center"/>
                </w:tcPr>
                <w:p w:rsidR="008D7E1E" w:rsidRPr="002053FA" w:rsidRDefault="008D7E1E" w:rsidP="009C3551">
                  <w:pPr>
                    <w:spacing w:after="0" w:line="240" w:lineRule="auto"/>
                    <w:ind w:left="-108" w:right="-77"/>
                    <w:jc w:val="center"/>
                    <w:rPr>
                      <w:rFonts w:ascii="Times New Roman" w:hAnsi="Times New Roman"/>
                      <w:sz w:val="24"/>
                      <w:szCs w:val="24"/>
                    </w:rPr>
                  </w:pPr>
                </w:p>
              </w:tc>
              <w:tc>
                <w:tcPr>
                  <w:tcW w:w="567" w:type="dxa"/>
                  <w:shd w:val="clear" w:color="auto" w:fill="auto"/>
                  <w:vAlign w:val="center"/>
                </w:tcPr>
                <w:p w:rsidR="008D7E1E" w:rsidRPr="002053FA" w:rsidRDefault="008D7E1E" w:rsidP="009C3551">
                  <w:pPr>
                    <w:spacing w:after="0" w:line="240" w:lineRule="auto"/>
                    <w:ind w:left="-108" w:right="-77"/>
                    <w:jc w:val="center"/>
                    <w:rPr>
                      <w:rFonts w:ascii="Times New Roman" w:hAnsi="Times New Roman"/>
                      <w:sz w:val="24"/>
                      <w:szCs w:val="24"/>
                    </w:rPr>
                  </w:pPr>
                </w:p>
              </w:tc>
              <w:tc>
                <w:tcPr>
                  <w:tcW w:w="567" w:type="dxa"/>
                  <w:shd w:val="clear" w:color="auto" w:fill="auto"/>
                  <w:vAlign w:val="center"/>
                </w:tcPr>
                <w:p w:rsidR="008D7E1E" w:rsidRPr="002053FA" w:rsidRDefault="008D7E1E" w:rsidP="009C3551">
                  <w:pPr>
                    <w:spacing w:after="0" w:line="240" w:lineRule="auto"/>
                    <w:ind w:left="-108" w:right="-77"/>
                    <w:jc w:val="center"/>
                    <w:rPr>
                      <w:rFonts w:ascii="Times New Roman" w:hAnsi="Times New Roman"/>
                      <w:sz w:val="24"/>
                      <w:szCs w:val="24"/>
                    </w:rPr>
                  </w:pPr>
                </w:p>
              </w:tc>
              <w:tc>
                <w:tcPr>
                  <w:tcW w:w="567" w:type="dxa"/>
                  <w:shd w:val="clear" w:color="auto" w:fill="auto"/>
                  <w:vAlign w:val="center"/>
                </w:tcPr>
                <w:p w:rsidR="008D7E1E" w:rsidRPr="002053FA" w:rsidRDefault="008D7E1E" w:rsidP="009C3551">
                  <w:pPr>
                    <w:spacing w:after="0" w:line="240" w:lineRule="auto"/>
                    <w:ind w:left="-108" w:right="-77"/>
                    <w:jc w:val="center"/>
                    <w:rPr>
                      <w:rFonts w:ascii="Times New Roman" w:hAnsi="Times New Roman"/>
                      <w:sz w:val="24"/>
                      <w:szCs w:val="24"/>
                    </w:rPr>
                  </w:pPr>
                </w:p>
              </w:tc>
            </w:tr>
            <w:tr w:rsidR="00EC46C0" w:rsidRPr="002053FA" w:rsidTr="00EC46C0">
              <w:tc>
                <w:tcPr>
                  <w:tcW w:w="454" w:type="dxa"/>
                  <w:shd w:val="clear" w:color="auto" w:fill="auto"/>
                  <w:vAlign w:val="center"/>
                </w:tcPr>
                <w:p w:rsidR="008D7E1E" w:rsidRPr="002053FA" w:rsidRDefault="008D7E1E" w:rsidP="009C3551">
                  <w:pPr>
                    <w:spacing w:after="0" w:line="240" w:lineRule="auto"/>
                    <w:ind w:left="-79" w:right="-21"/>
                    <w:jc w:val="center"/>
                    <w:rPr>
                      <w:rFonts w:ascii="Times New Roman" w:hAnsi="Times New Roman"/>
                      <w:sz w:val="24"/>
                      <w:szCs w:val="24"/>
                    </w:rPr>
                  </w:pPr>
                  <w:r w:rsidRPr="002053FA">
                    <w:rPr>
                      <w:rFonts w:ascii="Times New Roman" w:hAnsi="Times New Roman"/>
                      <w:sz w:val="24"/>
                      <w:szCs w:val="24"/>
                    </w:rPr>
                    <w:t>3</w:t>
                  </w:r>
                </w:p>
              </w:tc>
              <w:tc>
                <w:tcPr>
                  <w:tcW w:w="4962" w:type="dxa"/>
                  <w:shd w:val="clear" w:color="auto" w:fill="auto"/>
                </w:tcPr>
                <w:p w:rsidR="008D7E1E" w:rsidRPr="002053FA" w:rsidRDefault="008D7E1E" w:rsidP="009C3551">
                  <w:pPr>
                    <w:spacing w:after="0" w:line="240" w:lineRule="auto"/>
                    <w:rPr>
                      <w:rFonts w:ascii="Times New Roman" w:hAnsi="Times New Roman"/>
                      <w:sz w:val="24"/>
                      <w:szCs w:val="24"/>
                    </w:rPr>
                  </w:pPr>
                  <w:r w:rsidRPr="002053FA">
                    <w:rPr>
                      <w:rFonts w:ascii="Times New Roman" w:hAnsi="Times New Roman"/>
                      <w:sz w:val="24"/>
                      <w:szCs w:val="24"/>
                    </w:rPr>
                    <w:t xml:space="preserve">Удельный расход электрической энергии, потребляемой в технологическом процессе очистки сточных вод, на единицу объема очищаемых сточных вод, кВт*ч/куб.м </w:t>
                  </w:r>
                </w:p>
              </w:tc>
              <w:tc>
                <w:tcPr>
                  <w:tcW w:w="567" w:type="dxa"/>
                  <w:shd w:val="clear" w:color="auto" w:fill="auto"/>
                  <w:vAlign w:val="center"/>
                </w:tcPr>
                <w:p w:rsidR="008D7E1E" w:rsidRPr="002053FA" w:rsidRDefault="008D7E1E" w:rsidP="009C3551">
                  <w:pPr>
                    <w:spacing w:after="0" w:line="240" w:lineRule="auto"/>
                    <w:ind w:left="-108" w:right="-77"/>
                    <w:jc w:val="center"/>
                    <w:rPr>
                      <w:rFonts w:ascii="Times New Roman" w:hAnsi="Times New Roman"/>
                      <w:sz w:val="24"/>
                      <w:szCs w:val="24"/>
                    </w:rPr>
                  </w:pPr>
                </w:p>
                <w:p w:rsidR="008D7E1E" w:rsidRPr="002053FA" w:rsidRDefault="008D7E1E" w:rsidP="009C3551">
                  <w:pPr>
                    <w:spacing w:after="0" w:line="240" w:lineRule="auto"/>
                    <w:ind w:left="-108" w:right="-77"/>
                    <w:jc w:val="center"/>
                    <w:rPr>
                      <w:rFonts w:ascii="Times New Roman" w:hAnsi="Times New Roman"/>
                      <w:sz w:val="24"/>
                      <w:szCs w:val="24"/>
                    </w:rPr>
                  </w:pPr>
                  <w:r w:rsidRPr="002053FA">
                    <w:rPr>
                      <w:rFonts w:ascii="Times New Roman" w:hAnsi="Times New Roman"/>
                      <w:sz w:val="24"/>
                      <w:szCs w:val="24"/>
                    </w:rPr>
                    <w:t>0,22</w:t>
                  </w:r>
                </w:p>
              </w:tc>
              <w:tc>
                <w:tcPr>
                  <w:tcW w:w="567" w:type="dxa"/>
                  <w:shd w:val="clear" w:color="auto" w:fill="auto"/>
                  <w:vAlign w:val="center"/>
                </w:tcPr>
                <w:p w:rsidR="008D7E1E" w:rsidRPr="002053FA" w:rsidRDefault="008D7E1E" w:rsidP="009C3551">
                  <w:pPr>
                    <w:spacing w:after="0" w:line="240" w:lineRule="auto"/>
                    <w:ind w:left="-108" w:right="-77"/>
                    <w:jc w:val="center"/>
                    <w:rPr>
                      <w:rFonts w:ascii="Times New Roman" w:hAnsi="Times New Roman"/>
                      <w:sz w:val="24"/>
                      <w:szCs w:val="24"/>
                    </w:rPr>
                  </w:pPr>
                </w:p>
                <w:p w:rsidR="008D7E1E" w:rsidRPr="002053FA" w:rsidRDefault="008D7E1E" w:rsidP="009C3551">
                  <w:pPr>
                    <w:spacing w:after="0" w:line="240" w:lineRule="auto"/>
                    <w:ind w:left="-108" w:right="-77"/>
                    <w:jc w:val="center"/>
                    <w:rPr>
                      <w:rFonts w:ascii="Times New Roman" w:hAnsi="Times New Roman"/>
                      <w:sz w:val="24"/>
                      <w:szCs w:val="24"/>
                    </w:rPr>
                  </w:pPr>
                  <w:r w:rsidRPr="002053FA">
                    <w:rPr>
                      <w:rFonts w:ascii="Times New Roman" w:hAnsi="Times New Roman"/>
                      <w:sz w:val="24"/>
                      <w:szCs w:val="24"/>
                    </w:rPr>
                    <w:t>0,22</w:t>
                  </w:r>
                </w:p>
              </w:tc>
              <w:tc>
                <w:tcPr>
                  <w:tcW w:w="567" w:type="dxa"/>
                  <w:shd w:val="clear" w:color="auto" w:fill="auto"/>
                  <w:vAlign w:val="center"/>
                </w:tcPr>
                <w:p w:rsidR="008D7E1E" w:rsidRPr="002053FA" w:rsidRDefault="008D7E1E" w:rsidP="009C3551">
                  <w:pPr>
                    <w:spacing w:after="0" w:line="240" w:lineRule="auto"/>
                    <w:ind w:left="-108" w:right="-77"/>
                    <w:jc w:val="center"/>
                    <w:rPr>
                      <w:rFonts w:ascii="Times New Roman" w:hAnsi="Times New Roman"/>
                      <w:sz w:val="24"/>
                      <w:szCs w:val="24"/>
                    </w:rPr>
                  </w:pPr>
                </w:p>
                <w:p w:rsidR="008D7E1E" w:rsidRPr="002053FA" w:rsidRDefault="008D7E1E" w:rsidP="009C3551">
                  <w:pPr>
                    <w:spacing w:after="0" w:line="240" w:lineRule="auto"/>
                    <w:ind w:left="-108" w:right="-77"/>
                    <w:jc w:val="center"/>
                    <w:rPr>
                      <w:rFonts w:ascii="Times New Roman" w:hAnsi="Times New Roman"/>
                      <w:sz w:val="24"/>
                      <w:szCs w:val="24"/>
                    </w:rPr>
                  </w:pPr>
                  <w:r w:rsidRPr="002053FA">
                    <w:rPr>
                      <w:rFonts w:ascii="Times New Roman" w:hAnsi="Times New Roman"/>
                      <w:sz w:val="24"/>
                      <w:szCs w:val="24"/>
                    </w:rPr>
                    <w:t>0,22</w:t>
                  </w:r>
                </w:p>
              </w:tc>
              <w:tc>
                <w:tcPr>
                  <w:tcW w:w="567" w:type="dxa"/>
                  <w:shd w:val="clear" w:color="auto" w:fill="auto"/>
                  <w:vAlign w:val="center"/>
                </w:tcPr>
                <w:p w:rsidR="008D7E1E" w:rsidRPr="002053FA" w:rsidRDefault="008D7E1E" w:rsidP="009C3551">
                  <w:pPr>
                    <w:spacing w:after="0" w:line="240" w:lineRule="auto"/>
                    <w:ind w:left="-108" w:right="-77"/>
                    <w:jc w:val="center"/>
                    <w:rPr>
                      <w:rFonts w:ascii="Times New Roman" w:hAnsi="Times New Roman"/>
                      <w:sz w:val="24"/>
                      <w:szCs w:val="24"/>
                    </w:rPr>
                  </w:pPr>
                </w:p>
                <w:p w:rsidR="008D7E1E" w:rsidRPr="002053FA" w:rsidRDefault="008D7E1E" w:rsidP="009C3551">
                  <w:pPr>
                    <w:spacing w:after="0" w:line="240" w:lineRule="auto"/>
                    <w:ind w:left="-108" w:right="-77"/>
                    <w:jc w:val="center"/>
                    <w:rPr>
                      <w:rFonts w:ascii="Times New Roman" w:hAnsi="Times New Roman"/>
                      <w:sz w:val="24"/>
                      <w:szCs w:val="24"/>
                    </w:rPr>
                  </w:pPr>
                  <w:r w:rsidRPr="002053FA">
                    <w:rPr>
                      <w:rFonts w:ascii="Times New Roman" w:hAnsi="Times New Roman"/>
                      <w:sz w:val="24"/>
                      <w:szCs w:val="24"/>
                    </w:rPr>
                    <w:t>0,22</w:t>
                  </w:r>
                </w:p>
              </w:tc>
              <w:tc>
                <w:tcPr>
                  <w:tcW w:w="567" w:type="dxa"/>
                  <w:shd w:val="clear" w:color="auto" w:fill="auto"/>
                  <w:vAlign w:val="center"/>
                </w:tcPr>
                <w:p w:rsidR="008D7E1E" w:rsidRPr="002053FA" w:rsidRDefault="008D7E1E" w:rsidP="009C3551">
                  <w:pPr>
                    <w:spacing w:after="0" w:line="240" w:lineRule="auto"/>
                    <w:ind w:left="-108" w:right="-77"/>
                    <w:jc w:val="center"/>
                    <w:rPr>
                      <w:rFonts w:ascii="Times New Roman" w:hAnsi="Times New Roman"/>
                      <w:sz w:val="24"/>
                      <w:szCs w:val="24"/>
                    </w:rPr>
                  </w:pPr>
                </w:p>
                <w:p w:rsidR="008D7E1E" w:rsidRPr="002053FA" w:rsidRDefault="008D7E1E" w:rsidP="009C3551">
                  <w:pPr>
                    <w:spacing w:after="0" w:line="240" w:lineRule="auto"/>
                    <w:ind w:left="-108" w:right="-77"/>
                    <w:jc w:val="center"/>
                    <w:rPr>
                      <w:rFonts w:ascii="Times New Roman" w:hAnsi="Times New Roman"/>
                      <w:sz w:val="24"/>
                      <w:szCs w:val="24"/>
                    </w:rPr>
                  </w:pPr>
                  <w:r w:rsidRPr="002053FA">
                    <w:rPr>
                      <w:rFonts w:ascii="Times New Roman" w:hAnsi="Times New Roman"/>
                      <w:sz w:val="24"/>
                      <w:szCs w:val="24"/>
                    </w:rPr>
                    <w:t>0,22</w:t>
                  </w:r>
                </w:p>
              </w:tc>
              <w:tc>
                <w:tcPr>
                  <w:tcW w:w="567" w:type="dxa"/>
                  <w:shd w:val="clear" w:color="auto" w:fill="auto"/>
                  <w:vAlign w:val="center"/>
                </w:tcPr>
                <w:p w:rsidR="008D7E1E" w:rsidRPr="002053FA" w:rsidRDefault="008D7E1E" w:rsidP="009C3551">
                  <w:pPr>
                    <w:spacing w:after="0" w:line="240" w:lineRule="auto"/>
                    <w:ind w:left="-108" w:right="-77"/>
                    <w:jc w:val="center"/>
                    <w:rPr>
                      <w:rFonts w:ascii="Times New Roman" w:hAnsi="Times New Roman"/>
                      <w:sz w:val="24"/>
                      <w:szCs w:val="24"/>
                    </w:rPr>
                  </w:pPr>
                </w:p>
                <w:p w:rsidR="008D7E1E" w:rsidRPr="002053FA" w:rsidRDefault="008D7E1E" w:rsidP="009C3551">
                  <w:pPr>
                    <w:spacing w:after="0" w:line="240" w:lineRule="auto"/>
                    <w:ind w:left="-108" w:right="-77"/>
                    <w:jc w:val="center"/>
                    <w:rPr>
                      <w:rFonts w:ascii="Times New Roman" w:hAnsi="Times New Roman"/>
                      <w:sz w:val="24"/>
                      <w:szCs w:val="24"/>
                    </w:rPr>
                  </w:pPr>
                  <w:r w:rsidRPr="002053FA">
                    <w:rPr>
                      <w:rFonts w:ascii="Times New Roman" w:hAnsi="Times New Roman"/>
                      <w:sz w:val="24"/>
                      <w:szCs w:val="24"/>
                    </w:rPr>
                    <w:t>0,22</w:t>
                  </w:r>
                </w:p>
              </w:tc>
              <w:tc>
                <w:tcPr>
                  <w:tcW w:w="567" w:type="dxa"/>
                  <w:shd w:val="clear" w:color="auto" w:fill="auto"/>
                  <w:vAlign w:val="center"/>
                </w:tcPr>
                <w:p w:rsidR="008D7E1E" w:rsidRPr="002053FA" w:rsidRDefault="008D7E1E" w:rsidP="009C3551">
                  <w:pPr>
                    <w:spacing w:after="0" w:line="240" w:lineRule="auto"/>
                    <w:ind w:left="-108" w:right="-77"/>
                    <w:jc w:val="center"/>
                    <w:rPr>
                      <w:rFonts w:ascii="Times New Roman" w:hAnsi="Times New Roman"/>
                      <w:sz w:val="24"/>
                      <w:szCs w:val="24"/>
                    </w:rPr>
                  </w:pPr>
                </w:p>
                <w:p w:rsidR="008D7E1E" w:rsidRPr="002053FA" w:rsidRDefault="008D7E1E" w:rsidP="009C3551">
                  <w:pPr>
                    <w:spacing w:after="0" w:line="240" w:lineRule="auto"/>
                    <w:ind w:left="-108" w:right="-77"/>
                    <w:jc w:val="center"/>
                    <w:rPr>
                      <w:rFonts w:ascii="Times New Roman" w:hAnsi="Times New Roman"/>
                      <w:sz w:val="24"/>
                      <w:szCs w:val="24"/>
                    </w:rPr>
                  </w:pPr>
                  <w:r w:rsidRPr="002053FA">
                    <w:rPr>
                      <w:rFonts w:ascii="Times New Roman" w:hAnsi="Times New Roman"/>
                      <w:sz w:val="24"/>
                      <w:szCs w:val="24"/>
                    </w:rPr>
                    <w:t>0,22</w:t>
                  </w:r>
                </w:p>
              </w:tc>
            </w:tr>
          </w:tbl>
          <w:p w:rsidR="00B96F81" w:rsidRPr="002053FA" w:rsidRDefault="00B96F81" w:rsidP="00580ADE">
            <w:pPr>
              <w:spacing w:after="0" w:line="240" w:lineRule="auto"/>
              <w:jc w:val="both"/>
              <w:rPr>
                <w:rFonts w:ascii="Times New Roman" w:hAnsi="Times New Roman"/>
                <w:sz w:val="26"/>
                <w:szCs w:val="26"/>
              </w:rPr>
            </w:pPr>
          </w:p>
        </w:tc>
      </w:tr>
      <w:tr w:rsidR="00B96F81" w:rsidRPr="002053FA" w:rsidTr="009C3551">
        <w:tc>
          <w:tcPr>
            <w:tcW w:w="2552" w:type="dxa"/>
            <w:shd w:val="clear" w:color="auto" w:fill="auto"/>
          </w:tcPr>
          <w:p w:rsidR="009C3551" w:rsidRPr="002053FA" w:rsidRDefault="009C3551" w:rsidP="00580ADE">
            <w:pPr>
              <w:spacing w:after="0" w:line="240" w:lineRule="auto"/>
              <w:jc w:val="both"/>
              <w:rPr>
                <w:rFonts w:ascii="Times New Roman" w:hAnsi="Times New Roman"/>
                <w:sz w:val="26"/>
                <w:szCs w:val="26"/>
              </w:rPr>
            </w:pPr>
          </w:p>
          <w:p w:rsidR="00B96F81" w:rsidRPr="002053FA" w:rsidRDefault="00B96F81" w:rsidP="00580ADE">
            <w:pPr>
              <w:spacing w:after="0" w:line="240" w:lineRule="auto"/>
              <w:jc w:val="both"/>
              <w:rPr>
                <w:rFonts w:ascii="Times New Roman" w:hAnsi="Times New Roman"/>
                <w:sz w:val="26"/>
                <w:szCs w:val="26"/>
              </w:rPr>
            </w:pPr>
            <w:r w:rsidRPr="002053FA">
              <w:rPr>
                <w:rFonts w:ascii="Times New Roman" w:hAnsi="Times New Roman"/>
                <w:sz w:val="26"/>
                <w:szCs w:val="26"/>
              </w:rPr>
              <w:t>Исполнитель Программы</w:t>
            </w:r>
          </w:p>
        </w:tc>
        <w:tc>
          <w:tcPr>
            <w:tcW w:w="7087" w:type="dxa"/>
            <w:shd w:val="clear" w:color="auto" w:fill="auto"/>
          </w:tcPr>
          <w:p w:rsidR="009C3551" w:rsidRPr="002053FA" w:rsidRDefault="009C3551" w:rsidP="00580ADE">
            <w:pPr>
              <w:spacing w:after="0" w:line="240" w:lineRule="auto"/>
              <w:jc w:val="both"/>
              <w:rPr>
                <w:rFonts w:ascii="Times New Roman" w:hAnsi="Times New Roman"/>
                <w:sz w:val="26"/>
                <w:szCs w:val="26"/>
              </w:rPr>
            </w:pPr>
          </w:p>
          <w:p w:rsidR="00B96F81" w:rsidRPr="002053FA" w:rsidRDefault="00B96F81" w:rsidP="00580ADE">
            <w:pPr>
              <w:spacing w:after="0" w:line="240" w:lineRule="auto"/>
              <w:jc w:val="both"/>
              <w:rPr>
                <w:rFonts w:ascii="Times New Roman" w:hAnsi="Times New Roman"/>
                <w:sz w:val="26"/>
                <w:szCs w:val="26"/>
              </w:rPr>
            </w:pPr>
            <w:r w:rsidRPr="002053FA">
              <w:rPr>
                <w:rFonts w:ascii="Times New Roman" w:hAnsi="Times New Roman"/>
                <w:sz w:val="26"/>
                <w:szCs w:val="26"/>
              </w:rPr>
              <w:t xml:space="preserve">ГУП Чувашской Республики «БОС» Минстроя Чувашии </w:t>
            </w:r>
          </w:p>
        </w:tc>
      </w:tr>
      <w:tr w:rsidR="00B96F81" w:rsidRPr="002053FA" w:rsidTr="009C3551">
        <w:tc>
          <w:tcPr>
            <w:tcW w:w="2552" w:type="dxa"/>
            <w:shd w:val="clear" w:color="auto" w:fill="auto"/>
          </w:tcPr>
          <w:p w:rsidR="00EC46C0" w:rsidRPr="002053FA" w:rsidRDefault="00EC46C0" w:rsidP="00580ADE">
            <w:pPr>
              <w:spacing w:after="0" w:line="240" w:lineRule="auto"/>
              <w:jc w:val="both"/>
              <w:rPr>
                <w:rFonts w:ascii="Times New Roman" w:hAnsi="Times New Roman"/>
                <w:sz w:val="26"/>
                <w:szCs w:val="26"/>
              </w:rPr>
            </w:pPr>
          </w:p>
          <w:p w:rsidR="00B96F81" w:rsidRPr="002053FA" w:rsidRDefault="00B96F81" w:rsidP="00580ADE">
            <w:pPr>
              <w:spacing w:after="0" w:line="240" w:lineRule="auto"/>
              <w:jc w:val="both"/>
              <w:rPr>
                <w:rFonts w:ascii="Times New Roman" w:hAnsi="Times New Roman"/>
                <w:sz w:val="26"/>
                <w:szCs w:val="26"/>
              </w:rPr>
            </w:pPr>
            <w:r w:rsidRPr="002053FA">
              <w:rPr>
                <w:rFonts w:ascii="Times New Roman" w:hAnsi="Times New Roman"/>
                <w:sz w:val="26"/>
                <w:szCs w:val="26"/>
              </w:rPr>
              <w:t>Сроки реализации Программы</w:t>
            </w:r>
          </w:p>
        </w:tc>
        <w:tc>
          <w:tcPr>
            <w:tcW w:w="7087" w:type="dxa"/>
            <w:shd w:val="clear" w:color="auto" w:fill="auto"/>
          </w:tcPr>
          <w:p w:rsidR="00EC46C0" w:rsidRPr="002053FA" w:rsidRDefault="00B96F81" w:rsidP="00580ADE">
            <w:pPr>
              <w:spacing w:after="0" w:line="240" w:lineRule="auto"/>
              <w:jc w:val="both"/>
              <w:rPr>
                <w:rFonts w:ascii="Times New Roman" w:hAnsi="Times New Roman"/>
                <w:sz w:val="26"/>
                <w:szCs w:val="26"/>
              </w:rPr>
            </w:pPr>
            <w:r w:rsidRPr="002053FA">
              <w:rPr>
                <w:rFonts w:ascii="Times New Roman" w:hAnsi="Times New Roman"/>
                <w:sz w:val="26"/>
                <w:szCs w:val="26"/>
              </w:rPr>
              <w:t xml:space="preserve"> </w:t>
            </w:r>
          </w:p>
          <w:p w:rsidR="00B96F81" w:rsidRPr="002053FA" w:rsidRDefault="00B96F81" w:rsidP="00580ADE">
            <w:pPr>
              <w:spacing w:after="0" w:line="240" w:lineRule="auto"/>
              <w:jc w:val="both"/>
              <w:rPr>
                <w:rFonts w:ascii="Times New Roman" w:hAnsi="Times New Roman"/>
                <w:sz w:val="26"/>
                <w:szCs w:val="26"/>
              </w:rPr>
            </w:pPr>
            <w:r w:rsidRPr="002053FA">
              <w:rPr>
                <w:rFonts w:ascii="Times New Roman" w:hAnsi="Times New Roman"/>
                <w:sz w:val="26"/>
                <w:szCs w:val="26"/>
              </w:rPr>
              <w:t>2015 - 2021 годы</w:t>
            </w:r>
          </w:p>
        </w:tc>
      </w:tr>
      <w:tr w:rsidR="00B96F81" w:rsidRPr="002053FA" w:rsidTr="009C3551">
        <w:tc>
          <w:tcPr>
            <w:tcW w:w="2552" w:type="dxa"/>
          </w:tcPr>
          <w:p w:rsidR="00EC0E41" w:rsidRPr="002053FA" w:rsidRDefault="00EC0E41" w:rsidP="00580ADE">
            <w:pPr>
              <w:spacing w:after="0" w:line="240" w:lineRule="auto"/>
              <w:jc w:val="both"/>
              <w:rPr>
                <w:rFonts w:ascii="Times New Roman" w:hAnsi="Times New Roman"/>
                <w:sz w:val="26"/>
                <w:szCs w:val="26"/>
              </w:rPr>
            </w:pPr>
          </w:p>
          <w:p w:rsidR="00B96F81" w:rsidRPr="002053FA" w:rsidRDefault="00B96F81" w:rsidP="00580ADE">
            <w:pPr>
              <w:spacing w:after="0" w:line="240" w:lineRule="auto"/>
              <w:jc w:val="both"/>
              <w:rPr>
                <w:rFonts w:ascii="Times New Roman" w:hAnsi="Times New Roman"/>
                <w:sz w:val="26"/>
                <w:szCs w:val="26"/>
              </w:rPr>
            </w:pPr>
            <w:r w:rsidRPr="002053FA">
              <w:rPr>
                <w:rFonts w:ascii="Times New Roman" w:hAnsi="Times New Roman"/>
                <w:sz w:val="26"/>
                <w:szCs w:val="26"/>
              </w:rPr>
              <w:t xml:space="preserve">Ожидаемый </w:t>
            </w:r>
          </w:p>
          <w:p w:rsidR="00B96F81" w:rsidRPr="002053FA" w:rsidRDefault="00B96F81" w:rsidP="00580ADE">
            <w:pPr>
              <w:spacing w:after="0" w:line="240" w:lineRule="auto"/>
              <w:jc w:val="both"/>
              <w:rPr>
                <w:rFonts w:ascii="Times New Roman" w:hAnsi="Times New Roman"/>
                <w:sz w:val="26"/>
                <w:szCs w:val="26"/>
              </w:rPr>
            </w:pPr>
            <w:r w:rsidRPr="002053FA">
              <w:rPr>
                <w:rFonts w:ascii="Times New Roman" w:hAnsi="Times New Roman"/>
                <w:sz w:val="26"/>
                <w:szCs w:val="26"/>
              </w:rPr>
              <w:t xml:space="preserve">конечный </w:t>
            </w:r>
          </w:p>
          <w:p w:rsidR="00B96F81" w:rsidRPr="002053FA" w:rsidRDefault="00B96F81" w:rsidP="00580ADE">
            <w:pPr>
              <w:spacing w:after="0" w:line="240" w:lineRule="auto"/>
              <w:jc w:val="both"/>
              <w:rPr>
                <w:rFonts w:ascii="Times New Roman" w:hAnsi="Times New Roman"/>
                <w:sz w:val="26"/>
                <w:szCs w:val="26"/>
              </w:rPr>
            </w:pPr>
            <w:r w:rsidRPr="002053FA">
              <w:rPr>
                <w:rFonts w:ascii="Times New Roman" w:hAnsi="Times New Roman"/>
                <w:sz w:val="26"/>
                <w:szCs w:val="26"/>
              </w:rPr>
              <w:t>результат</w:t>
            </w:r>
          </w:p>
        </w:tc>
        <w:tc>
          <w:tcPr>
            <w:tcW w:w="7087" w:type="dxa"/>
          </w:tcPr>
          <w:p w:rsidR="00EC0E41" w:rsidRPr="002053FA" w:rsidRDefault="00EC0E41" w:rsidP="00580ADE">
            <w:pPr>
              <w:spacing w:after="0" w:line="240" w:lineRule="auto"/>
              <w:jc w:val="both"/>
              <w:rPr>
                <w:rFonts w:ascii="Times New Roman" w:hAnsi="Times New Roman"/>
                <w:sz w:val="26"/>
                <w:szCs w:val="26"/>
              </w:rPr>
            </w:pPr>
          </w:p>
          <w:p w:rsidR="004E2F25" w:rsidRPr="002053FA" w:rsidRDefault="00B96F81" w:rsidP="00580ADE">
            <w:pPr>
              <w:spacing w:after="0" w:line="240" w:lineRule="auto"/>
              <w:jc w:val="both"/>
              <w:rPr>
                <w:rFonts w:ascii="Times New Roman" w:hAnsi="Times New Roman"/>
                <w:sz w:val="26"/>
                <w:szCs w:val="26"/>
              </w:rPr>
            </w:pPr>
            <w:r w:rsidRPr="002053FA">
              <w:rPr>
                <w:rFonts w:ascii="Times New Roman" w:hAnsi="Times New Roman"/>
                <w:sz w:val="26"/>
                <w:szCs w:val="26"/>
              </w:rPr>
              <w:t xml:space="preserve">Развитие систем очистки, водоотведения и утилизации осадка сточных вод городов Чебоксары и Новочебоксарск, обеспечение их надежности, обеспечение промышленной безопасности объекта, снижение риска возникновения аварийных и чрезвычайных ситуаций техногенного характера, исключение нештатных ситуаций, связанных с переполнением </w:t>
            </w:r>
            <w:proofErr w:type="spellStart"/>
            <w:r w:rsidRPr="002053FA">
              <w:rPr>
                <w:rFonts w:ascii="Times New Roman" w:hAnsi="Times New Roman"/>
                <w:sz w:val="26"/>
                <w:szCs w:val="26"/>
              </w:rPr>
              <w:t>шламонакопителей</w:t>
            </w:r>
            <w:proofErr w:type="spellEnd"/>
            <w:r w:rsidRPr="002053FA">
              <w:rPr>
                <w:rFonts w:ascii="Times New Roman" w:hAnsi="Times New Roman"/>
                <w:sz w:val="26"/>
                <w:szCs w:val="26"/>
              </w:rPr>
              <w:t>, достижение качества очистки сточных вод до требований, предъявляемых</w:t>
            </w:r>
            <w:r w:rsidRPr="002053FA">
              <w:rPr>
                <w:rFonts w:ascii="Times New Roman" w:hAnsi="Times New Roman"/>
                <w:i/>
                <w:iCs/>
                <w:sz w:val="26"/>
                <w:szCs w:val="26"/>
              </w:rPr>
              <w:t xml:space="preserve"> </w:t>
            </w:r>
            <w:r w:rsidRPr="002053FA">
              <w:rPr>
                <w:rFonts w:ascii="Times New Roman" w:hAnsi="Times New Roman"/>
                <w:sz w:val="26"/>
                <w:szCs w:val="26"/>
              </w:rPr>
              <w:t xml:space="preserve">к воде водоемов </w:t>
            </w:r>
            <w:proofErr w:type="spellStart"/>
            <w:r w:rsidRPr="002053FA">
              <w:rPr>
                <w:rFonts w:ascii="Times New Roman" w:hAnsi="Times New Roman"/>
                <w:sz w:val="26"/>
                <w:szCs w:val="26"/>
              </w:rPr>
              <w:t>рыбохозяйственного</w:t>
            </w:r>
            <w:proofErr w:type="spellEnd"/>
            <w:r w:rsidRPr="002053FA">
              <w:rPr>
                <w:rFonts w:ascii="Times New Roman" w:hAnsi="Times New Roman"/>
                <w:sz w:val="26"/>
                <w:szCs w:val="26"/>
              </w:rPr>
              <w:t xml:space="preserve"> назначения, предотвращение сброса в реку Волгу активного хлора, обеспечение бесперебойной и безаварийной работы очистных сооружений в течение последующих 20 лет при использовании технологии сушки осадков</w:t>
            </w:r>
            <w:r w:rsidR="0004652C" w:rsidRPr="002053FA">
              <w:rPr>
                <w:rFonts w:ascii="Times New Roman" w:hAnsi="Times New Roman"/>
                <w:sz w:val="26"/>
                <w:szCs w:val="26"/>
              </w:rPr>
              <w:t>»</w:t>
            </w:r>
            <w:r w:rsidR="00645C79" w:rsidRPr="002053FA">
              <w:rPr>
                <w:rFonts w:ascii="Times New Roman" w:hAnsi="Times New Roman"/>
                <w:sz w:val="26"/>
                <w:szCs w:val="26"/>
              </w:rPr>
              <w:t>;</w:t>
            </w:r>
          </w:p>
        </w:tc>
      </w:tr>
    </w:tbl>
    <w:p w:rsidR="00591B8F" w:rsidRPr="002053FA" w:rsidRDefault="00591B8F" w:rsidP="009C3551">
      <w:pPr>
        <w:pStyle w:val="1"/>
        <w:tabs>
          <w:tab w:val="clear" w:pos="7920"/>
        </w:tabs>
        <w:spacing w:line="240" w:lineRule="auto"/>
        <w:ind w:right="96" w:firstLine="709"/>
        <w:jc w:val="both"/>
        <w:rPr>
          <w:sz w:val="26"/>
          <w:szCs w:val="26"/>
        </w:rPr>
      </w:pPr>
      <w:bookmarkStart w:id="3" w:name="_Toc438539665"/>
      <w:r w:rsidRPr="002053FA">
        <w:rPr>
          <w:sz w:val="26"/>
          <w:szCs w:val="26"/>
        </w:rPr>
        <w:lastRenderedPageBreak/>
        <w:t xml:space="preserve">раздел </w:t>
      </w:r>
      <w:r w:rsidRPr="002053FA">
        <w:rPr>
          <w:sz w:val="26"/>
          <w:szCs w:val="26"/>
          <w:lang w:val="en-US"/>
        </w:rPr>
        <w:t>II</w:t>
      </w:r>
      <w:r w:rsidRPr="002053FA">
        <w:rPr>
          <w:sz w:val="26"/>
          <w:szCs w:val="26"/>
        </w:rPr>
        <w:t xml:space="preserve"> «Перечень мероприятий по подготовке проектной документации и строительству объектов централизованных систем водоотведения. Краткое описание мероприятий Программы» изложить в следующей редакции:</w:t>
      </w:r>
    </w:p>
    <w:p w:rsidR="00591B8F" w:rsidRPr="002053FA" w:rsidRDefault="00591B8F" w:rsidP="009C3551">
      <w:pPr>
        <w:pStyle w:val="1"/>
        <w:tabs>
          <w:tab w:val="clear" w:pos="7920"/>
        </w:tabs>
        <w:spacing w:line="240" w:lineRule="auto"/>
        <w:ind w:firstLine="709"/>
        <w:jc w:val="both"/>
        <w:rPr>
          <w:sz w:val="26"/>
          <w:szCs w:val="26"/>
        </w:rPr>
      </w:pPr>
    </w:p>
    <w:p w:rsidR="00591B8F" w:rsidRPr="002053FA" w:rsidRDefault="00591B8F" w:rsidP="00A323BB">
      <w:pPr>
        <w:pStyle w:val="1"/>
        <w:tabs>
          <w:tab w:val="clear" w:pos="7920"/>
        </w:tabs>
        <w:spacing w:line="240" w:lineRule="auto"/>
        <w:ind w:right="0" w:firstLine="709"/>
        <w:jc w:val="center"/>
        <w:rPr>
          <w:sz w:val="26"/>
          <w:szCs w:val="26"/>
        </w:rPr>
      </w:pPr>
      <w:r w:rsidRPr="002053FA">
        <w:rPr>
          <w:sz w:val="26"/>
          <w:szCs w:val="26"/>
        </w:rPr>
        <w:t>«II.</w:t>
      </w:r>
      <w:bookmarkStart w:id="4" w:name="sub_1002"/>
      <w:r w:rsidRPr="002053FA">
        <w:rPr>
          <w:sz w:val="26"/>
          <w:szCs w:val="26"/>
        </w:rPr>
        <w:tab/>
        <w:t xml:space="preserve">Перечень мероприятий по подготовке проектной документации и строительству объектов централизованных систем водоотведения. </w:t>
      </w:r>
    </w:p>
    <w:p w:rsidR="00591B8F" w:rsidRPr="002053FA" w:rsidRDefault="00591B8F" w:rsidP="009C3551">
      <w:pPr>
        <w:pStyle w:val="1"/>
        <w:tabs>
          <w:tab w:val="clear" w:pos="7920"/>
        </w:tabs>
        <w:spacing w:line="240" w:lineRule="auto"/>
        <w:ind w:firstLine="709"/>
        <w:jc w:val="center"/>
        <w:rPr>
          <w:sz w:val="26"/>
          <w:szCs w:val="26"/>
        </w:rPr>
      </w:pPr>
      <w:r w:rsidRPr="002053FA">
        <w:rPr>
          <w:sz w:val="26"/>
          <w:szCs w:val="26"/>
        </w:rPr>
        <w:t>Краткое описание мероприятий Программы.</w:t>
      </w:r>
      <w:bookmarkEnd w:id="3"/>
      <w:r w:rsidRPr="002053FA">
        <w:rPr>
          <w:sz w:val="26"/>
          <w:szCs w:val="26"/>
        </w:rPr>
        <w:t xml:space="preserve"> </w:t>
      </w:r>
    </w:p>
    <w:p w:rsidR="00A323BB" w:rsidRPr="002053FA" w:rsidRDefault="00A323BB" w:rsidP="00A323BB">
      <w:pPr>
        <w:pStyle w:val="2"/>
        <w:spacing w:before="0" w:line="240" w:lineRule="auto"/>
        <w:ind w:firstLine="709"/>
        <w:jc w:val="center"/>
        <w:rPr>
          <w:rFonts w:ascii="Times New Roman" w:hAnsi="Times New Roman" w:cs="Times New Roman"/>
          <w:color w:val="auto"/>
        </w:rPr>
      </w:pPr>
      <w:bookmarkStart w:id="5" w:name="_Toc438539666"/>
    </w:p>
    <w:p w:rsidR="00591B8F" w:rsidRPr="002053FA" w:rsidRDefault="00591B8F" w:rsidP="00EC0E41">
      <w:pPr>
        <w:pStyle w:val="2"/>
        <w:spacing w:before="0" w:line="240" w:lineRule="auto"/>
        <w:ind w:firstLine="709"/>
        <w:jc w:val="center"/>
        <w:rPr>
          <w:rFonts w:ascii="Times New Roman" w:hAnsi="Times New Roman" w:cs="Times New Roman"/>
          <w:color w:val="auto"/>
        </w:rPr>
      </w:pPr>
      <w:r w:rsidRPr="002053FA">
        <w:rPr>
          <w:rFonts w:ascii="Times New Roman" w:hAnsi="Times New Roman" w:cs="Times New Roman"/>
          <w:color w:val="auto"/>
        </w:rPr>
        <w:t>2.1. Строительство новых о</w:t>
      </w:r>
      <w:r w:rsidR="009C3551" w:rsidRPr="002053FA">
        <w:rPr>
          <w:rFonts w:ascii="Times New Roman" w:hAnsi="Times New Roman" w:cs="Times New Roman"/>
          <w:color w:val="auto"/>
        </w:rPr>
        <w:t xml:space="preserve">бъектов централизованных систем </w:t>
      </w:r>
      <w:r w:rsidRPr="002053FA">
        <w:rPr>
          <w:rFonts w:ascii="Times New Roman" w:hAnsi="Times New Roman" w:cs="Times New Roman"/>
          <w:color w:val="auto"/>
        </w:rPr>
        <w:t>водоотведения, не связанных с подключением (технологическим присоединением) новых объектов капитального строительства абонентов, в том числе строительство новых сетей водоотведения</w:t>
      </w:r>
      <w:bookmarkEnd w:id="5"/>
    </w:p>
    <w:p w:rsidR="00EC0E41" w:rsidRPr="002053FA" w:rsidRDefault="00EC0E41" w:rsidP="003C704E">
      <w:pPr>
        <w:spacing w:after="0"/>
      </w:pPr>
    </w:p>
    <w:p w:rsidR="00591B8F" w:rsidRPr="002053FA" w:rsidRDefault="00591B8F" w:rsidP="00EC0E41">
      <w:pPr>
        <w:spacing w:after="0" w:line="240" w:lineRule="auto"/>
        <w:ind w:firstLine="709"/>
        <w:jc w:val="both"/>
        <w:rPr>
          <w:rFonts w:ascii="Times New Roman" w:hAnsi="Times New Roman"/>
          <w:b/>
          <w:sz w:val="26"/>
          <w:szCs w:val="26"/>
        </w:rPr>
      </w:pPr>
      <w:r w:rsidRPr="002053FA">
        <w:rPr>
          <w:rFonts w:ascii="Times New Roman" w:hAnsi="Times New Roman"/>
          <w:b/>
          <w:sz w:val="26"/>
          <w:szCs w:val="26"/>
        </w:rPr>
        <w:t>2.1.1.</w:t>
      </w:r>
      <w:r w:rsidRPr="002053FA">
        <w:rPr>
          <w:rFonts w:ascii="Times New Roman" w:hAnsi="Times New Roman"/>
          <w:b/>
          <w:sz w:val="26"/>
          <w:szCs w:val="26"/>
        </w:rPr>
        <w:tab/>
        <w:t>Строительство третьей очереди биологических очистных сооружений на 100 тыс. м</w:t>
      </w:r>
      <w:r w:rsidRPr="002053FA">
        <w:rPr>
          <w:rFonts w:ascii="Times New Roman" w:hAnsi="Times New Roman"/>
          <w:b/>
          <w:sz w:val="26"/>
          <w:szCs w:val="26"/>
          <w:vertAlign w:val="superscript"/>
        </w:rPr>
        <w:t>3</w:t>
      </w:r>
      <w:r w:rsidRPr="002053FA">
        <w:rPr>
          <w:rFonts w:ascii="Times New Roman" w:hAnsi="Times New Roman"/>
          <w:b/>
          <w:sz w:val="26"/>
          <w:szCs w:val="26"/>
        </w:rPr>
        <w:t>/сутки</w:t>
      </w:r>
    </w:p>
    <w:p w:rsidR="00A323BB" w:rsidRPr="002053FA" w:rsidRDefault="00591B8F" w:rsidP="00EC0E41">
      <w:pPr>
        <w:spacing w:after="0" w:line="240" w:lineRule="auto"/>
        <w:ind w:firstLine="709"/>
        <w:jc w:val="both"/>
        <w:rPr>
          <w:rFonts w:ascii="Times New Roman" w:hAnsi="Times New Roman"/>
          <w:sz w:val="26"/>
          <w:szCs w:val="26"/>
          <w:lang w:eastAsia="ru-RU"/>
        </w:rPr>
      </w:pPr>
      <w:r w:rsidRPr="002053FA">
        <w:rPr>
          <w:rFonts w:ascii="Times New Roman" w:hAnsi="Times New Roman"/>
          <w:sz w:val="26"/>
          <w:szCs w:val="26"/>
        </w:rPr>
        <w:t xml:space="preserve">Место расположения - </w:t>
      </w:r>
      <w:r w:rsidR="00A323BB" w:rsidRPr="002053FA">
        <w:rPr>
          <w:rFonts w:ascii="Times New Roman" w:hAnsi="Times New Roman"/>
          <w:sz w:val="26"/>
          <w:szCs w:val="26"/>
          <w:lang w:eastAsia="ru-RU"/>
        </w:rPr>
        <w:t>429950, ЧР, г. Новочебоксарск, ул. Промышленная, 1.</w:t>
      </w:r>
    </w:p>
    <w:p w:rsidR="00591B8F" w:rsidRPr="002053FA" w:rsidRDefault="00591B8F" w:rsidP="00EC0E41">
      <w:pPr>
        <w:spacing w:after="0" w:line="240" w:lineRule="auto"/>
        <w:ind w:firstLine="709"/>
        <w:jc w:val="both"/>
        <w:rPr>
          <w:rFonts w:ascii="Times New Roman" w:hAnsi="Times New Roman"/>
          <w:iCs/>
          <w:sz w:val="26"/>
          <w:szCs w:val="26"/>
        </w:rPr>
      </w:pPr>
      <w:r w:rsidRPr="002053FA">
        <w:rPr>
          <w:rFonts w:ascii="Times New Roman" w:hAnsi="Times New Roman"/>
          <w:sz w:val="26"/>
          <w:szCs w:val="26"/>
        </w:rPr>
        <w:t xml:space="preserve">Пропускная способность - </w:t>
      </w:r>
      <w:r w:rsidRPr="002053FA">
        <w:rPr>
          <w:rFonts w:ascii="Times New Roman" w:hAnsi="Times New Roman"/>
          <w:iCs/>
          <w:sz w:val="26"/>
          <w:szCs w:val="26"/>
        </w:rPr>
        <w:t xml:space="preserve">100 тыс. </w:t>
      </w:r>
      <w:r w:rsidR="00EC0E41" w:rsidRPr="002053FA">
        <w:rPr>
          <w:rFonts w:ascii="Times New Roman" w:hAnsi="Times New Roman"/>
          <w:iCs/>
          <w:sz w:val="26"/>
          <w:szCs w:val="26"/>
        </w:rPr>
        <w:t>м3</w:t>
      </w:r>
      <w:r w:rsidRPr="002053FA">
        <w:rPr>
          <w:rFonts w:ascii="Times New Roman" w:hAnsi="Times New Roman"/>
          <w:iCs/>
          <w:sz w:val="26"/>
          <w:szCs w:val="26"/>
        </w:rPr>
        <w:t>/сутки.</w:t>
      </w:r>
    </w:p>
    <w:p w:rsidR="00591B8F" w:rsidRPr="002053FA" w:rsidRDefault="00591B8F" w:rsidP="00EC0E41">
      <w:pPr>
        <w:spacing w:after="0" w:line="240" w:lineRule="auto"/>
        <w:ind w:firstLine="709"/>
        <w:jc w:val="both"/>
        <w:rPr>
          <w:rFonts w:ascii="Times New Roman" w:hAnsi="Times New Roman"/>
          <w:iCs/>
          <w:sz w:val="26"/>
          <w:szCs w:val="26"/>
        </w:rPr>
      </w:pPr>
      <w:r w:rsidRPr="002053FA">
        <w:rPr>
          <w:rFonts w:ascii="Times New Roman" w:hAnsi="Times New Roman"/>
          <w:iCs/>
          <w:sz w:val="26"/>
          <w:szCs w:val="26"/>
        </w:rPr>
        <w:t>Протяженность сетей – 6,54 км, в том числе:</w:t>
      </w:r>
    </w:p>
    <w:p w:rsidR="00591B8F" w:rsidRPr="002053FA" w:rsidRDefault="00A323BB" w:rsidP="00EC0E41">
      <w:pPr>
        <w:spacing w:after="0" w:line="240" w:lineRule="auto"/>
        <w:ind w:firstLine="709"/>
        <w:jc w:val="both"/>
        <w:rPr>
          <w:rFonts w:ascii="Times New Roman" w:hAnsi="Times New Roman"/>
          <w:iCs/>
          <w:sz w:val="26"/>
          <w:szCs w:val="26"/>
        </w:rPr>
      </w:pPr>
      <w:r w:rsidRPr="002053FA">
        <w:rPr>
          <w:rFonts w:ascii="Times New Roman" w:hAnsi="Times New Roman"/>
          <w:iCs/>
          <w:sz w:val="26"/>
          <w:szCs w:val="26"/>
        </w:rPr>
        <w:t xml:space="preserve">- </w:t>
      </w:r>
      <w:r w:rsidR="00591B8F" w:rsidRPr="002053FA">
        <w:rPr>
          <w:rFonts w:ascii="Times New Roman" w:hAnsi="Times New Roman"/>
          <w:iCs/>
          <w:sz w:val="26"/>
          <w:szCs w:val="26"/>
        </w:rPr>
        <w:t>сети диаметро</w:t>
      </w:r>
      <w:r w:rsidRPr="002053FA">
        <w:rPr>
          <w:rFonts w:ascii="Times New Roman" w:hAnsi="Times New Roman"/>
          <w:iCs/>
          <w:sz w:val="26"/>
          <w:szCs w:val="26"/>
        </w:rPr>
        <w:t xml:space="preserve">м 160 - 2200 мм  (трубы </w:t>
      </w:r>
      <w:proofErr w:type="spellStart"/>
      <w:r w:rsidR="009A6926" w:rsidRPr="002053FA">
        <w:rPr>
          <w:rFonts w:ascii="Times New Roman" w:hAnsi="Times New Roman"/>
          <w:iCs/>
          <w:sz w:val="26"/>
          <w:szCs w:val="26"/>
        </w:rPr>
        <w:t>к</w:t>
      </w:r>
      <w:r w:rsidR="00591B8F" w:rsidRPr="002053FA">
        <w:rPr>
          <w:rFonts w:ascii="Times New Roman" w:hAnsi="Times New Roman"/>
          <w:iCs/>
          <w:sz w:val="26"/>
          <w:szCs w:val="26"/>
        </w:rPr>
        <w:t>орсис</w:t>
      </w:r>
      <w:proofErr w:type="spellEnd"/>
      <w:r w:rsidR="00591B8F" w:rsidRPr="002053FA">
        <w:rPr>
          <w:rFonts w:ascii="Times New Roman" w:hAnsi="Times New Roman"/>
          <w:iCs/>
          <w:sz w:val="26"/>
          <w:szCs w:val="26"/>
        </w:rPr>
        <w:t xml:space="preserve"> полиэтиленовые)</w:t>
      </w:r>
      <w:r w:rsidRPr="002053FA">
        <w:rPr>
          <w:rFonts w:ascii="Times New Roman" w:hAnsi="Times New Roman"/>
          <w:iCs/>
          <w:sz w:val="26"/>
          <w:szCs w:val="26"/>
        </w:rPr>
        <w:t xml:space="preserve"> - </w:t>
      </w:r>
      <w:r w:rsidR="00591B8F" w:rsidRPr="002053FA">
        <w:rPr>
          <w:rFonts w:ascii="Times New Roman" w:hAnsi="Times New Roman"/>
          <w:iCs/>
          <w:sz w:val="26"/>
          <w:szCs w:val="26"/>
        </w:rPr>
        <w:t>0,59 км;</w:t>
      </w:r>
    </w:p>
    <w:p w:rsidR="00591B8F" w:rsidRPr="002053FA" w:rsidRDefault="00591B8F" w:rsidP="00EC0E41">
      <w:pPr>
        <w:spacing w:after="0" w:line="240" w:lineRule="auto"/>
        <w:ind w:firstLine="709"/>
        <w:jc w:val="both"/>
        <w:rPr>
          <w:rFonts w:ascii="Times New Roman" w:hAnsi="Times New Roman"/>
          <w:iCs/>
          <w:sz w:val="26"/>
          <w:szCs w:val="26"/>
        </w:rPr>
      </w:pPr>
      <w:r w:rsidRPr="002053FA">
        <w:rPr>
          <w:rFonts w:ascii="Times New Roman" w:hAnsi="Times New Roman"/>
          <w:iCs/>
          <w:sz w:val="26"/>
          <w:szCs w:val="26"/>
        </w:rPr>
        <w:t xml:space="preserve">- сети диаметром 32 </w:t>
      </w:r>
      <w:r w:rsidR="00A323BB" w:rsidRPr="002053FA">
        <w:rPr>
          <w:rFonts w:ascii="Times New Roman" w:hAnsi="Times New Roman"/>
          <w:iCs/>
          <w:sz w:val="26"/>
          <w:szCs w:val="26"/>
        </w:rPr>
        <w:t>-</w:t>
      </w:r>
      <w:r w:rsidRPr="002053FA">
        <w:rPr>
          <w:rFonts w:ascii="Times New Roman" w:hAnsi="Times New Roman"/>
          <w:iCs/>
          <w:sz w:val="26"/>
          <w:szCs w:val="26"/>
        </w:rPr>
        <w:t xml:space="preserve"> 1000 мм  (трубы полиэтиленовые)  - 4,11 км;</w:t>
      </w:r>
    </w:p>
    <w:p w:rsidR="00591B8F" w:rsidRPr="002053FA" w:rsidRDefault="00591B8F" w:rsidP="00EC0E41">
      <w:pPr>
        <w:spacing w:after="0" w:line="240" w:lineRule="auto"/>
        <w:ind w:firstLine="709"/>
        <w:jc w:val="both"/>
        <w:rPr>
          <w:rFonts w:ascii="Times New Roman" w:hAnsi="Times New Roman"/>
          <w:iCs/>
          <w:sz w:val="26"/>
          <w:szCs w:val="26"/>
        </w:rPr>
      </w:pPr>
      <w:r w:rsidRPr="002053FA">
        <w:rPr>
          <w:rFonts w:ascii="Times New Roman" w:hAnsi="Times New Roman"/>
          <w:iCs/>
          <w:sz w:val="26"/>
          <w:szCs w:val="26"/>
        </w:rPr>
        <w:t xml:space="preserve"> - сети диаметром 150 </w:t>
      </w:r>
      <w:r w:rsidR="00A323BB" w:rsidRPr="002053FA">
        <w:rPr>
          <w:rFonts w:ascii="Times New Roman" w:hAnsi="Times New Roman"/>
          <w:iCs/>
          <w:sz w:val="26"/>
          <w:szCs w:val="26"/>
        </w:rPr>
        <w:t xml:space="preserve">- </w:t>
      </w:r>
      <w:r w:rsidRPr="002053FA">
        <w:rPr>
          <w:rFonts w:ascii="Times New Roman" w:hAnsi="Times New Roman"/>
          <w:iCs/>
          <w:sz w:val="26"/>
          <w:szCs w:val="26"/>
        </w:rPr>
        <w:t>300 мм  (трубы асбестоцементные) – 0,93 км;</w:t>
      </w:r>
    </w:p>
    <w:p w:rsidR="00591B8F" w:rsidRPr="002053FA" w:rsidRDefault="00591B8F" w:rsidP="00EC0E41">
      <w:pPr>
        <w:spacing w:after="0" w:line="240" w:lineRule="auto"/>
        <w:ind w:firstLine="709"/>
        <w:jc w:val="both"/>
        <w:rPr>
          <w:rFonts w:ascii="Times New Roman" w:hAnsi="Times New Roman"/>
          <w:sz w:val="26"/>
          <w:szCs w:val="26"/>
        </w:rPr>
      </w:pPr>
      <w:r w:rsidRPr="002053FA">
        <w:rPr>
          <w:rFonts w:ascii="Times New Roman" w:hAnsi="Times New Roman"/>
          <w:iCs/>
          <w:sz w:val="26"/>
          <w:szCs w:val="26"/>
        </w:rPr>
        <w:t xml:space="preserve"> - сети диаметром 32 </w:t>
      </w:r>
      <w:r w:rsidR="00EC0E41" w:rsidRPr="002053FA">
        <w:rPr>
          <w:rFonts w:ascii="Times New Roman" w:hAnsi="Times New Roman"/>
          <w:iCs/>
          <w:sz w:val="26"/>
          <w:szCs w:val="26"/>
        </w:rPr>
        <w:t>-</w:t>
      </w:r>
      <w:r w:rsidRPr="002053FA">
        <w:rPr>
          <w:rFonts w:ascii="Times New Roman" w:hAnsi="Times New Roman"/>
          <w:iCs/>
          <w:sz w:val="26"/>
          <w:szCs w:val="26"/>
        </w:rPr>
        <w:t xml:space="preserve"> 1620 мм  (трубы стальные)  - 0,91 км.</w:t>
      </w:r>
    </w:p>
    <w:p w:rsidR="00591B8F" w:rsidRPr="002053FA" w:rsidRDefault="00591B8F" w:rsidP="00EC0E41">
      <w:pPr>
        <w:spacing w:after="0" w:line="240" w:lineRule="auto"/>
        <w:ind w:firstLine="709"/>
        <w:jc w:val="both"/>
        <w:rPr>
          <w:rFonts w:ascii="Times New Roman" w:hAnsi="Times New Roman"/>
          <w:sz w:val="26"/>
          <w:szCs w:val="26"/>
        </w:rPr>
      </w:pPr>
      <w:r w:rsidRPr="002053FA">
        <w:rPr>
          <w:rFonts w:ascii="Times New Roman" w:hAnsi="Times New Roman"/>
          <w:sz w:val="26"/>
          <w:szCs w:val="26"/>
        </w:rPr>
        <w:t>Первая очередь очистных сооружений мощностью 100 тыс. </w:t>
      </w:r>
      <w:r w:rsidR="00EC0E41" w:rsidRPr="002053FA">
        <w:rPr>
          <w:rFonts w:ascii="Times New Roman" w:hAnsi="Times New Roman"/>
          <w:sz w:val="26"/>
          <w:szCs w:val="26"/>
        </w:rPr>
        <w:t>м3</w:t>
      </w:r>
      <w:r w:rsidRPr="002053FA">
        <w:rPr>
          <w:rFonts w:ascii="Times New Roman" w:hAnsi="Times New Roman"/>
          <w:sz w:val="26"/>
          <w:szCs w:val="26"/>
        </w:rPr>
        <w:t>/сутки была сдана в эксплуатацию в октябре 1967 года, вторая очередь вводилась пусковыми комплексами в 1976-1987 г.г. Общая мощность сооружений – 322 тыс. </w:t>
      </w:r>
      <w:r w:rsidR="00EC0E41" w:rsidRPr="002053FA">
        <w:rPr>
          <w:rFonts w:ascii="Times New Roman" w:hAnsi="Times New Roman"/>
          <w:sz w:val="26"/>
          <w:szCs w:val="26"/>
        </w:rPr>
        <w:t>м3</w:t>
      </w:r>
      <w:r w:rsidRPr="002053FA">
        <w:rPr>
          <w:rFonts w:ascii="Times New Roman" w:hAnsi="Times New Roman"/>
          <w:sz w:val="26"/>
          <w:szCs w:val="26"/>
        </w:rPr>
        <w:t>/сутки.</w:t>
      </w:r>
    </w:p>
    <w:p w:rsidR="00591B8F" w:rsidRPr="002053FA" w:rsidRDefault="00591B8F" w:rsidP="00A323BB">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В 1995 оду ОАО </w:t>
      </w:r>
      <w:r w:rsidR="00EC0E41" w:rsidRPr="002053FA">
        <w:rPr>
          <w:rFonts w:ascii="Times New Roman" w:hAnsi="Times New Roman"/>
          <w:sz w:val="26"/>
          <w:szCs w:val="26"/>
        </w:rPr>
        <w:t>«</w:t>
      </w:r>
      <w:r w:rsidRPr="002053FA">
        <w:rPr>
          <w:rFonts w:ascii="Times New Roman" w:hAnsi="Times New Roman"/>
          <w:sz w:val="26"/>
          <w:szCs w:val="26"/>
        </w:rPr>
        <w:t>Волжские Экологические Проекты</w:t>
      </w:r>
      <w:r w:rsidR="00EC0E41" w:rsidRPr="002053FA">
        <w:rPr>
          <w:rFonts w:ascii="Times New Roman" w:hAnsi="Times New Roman"/>
          <w:sz w:val="26"/>
          <w:szCs w:val="26"/>
        </w:rPr>
        <w:t xml:space="preserve">» </w:t>
      </w:r>
      <w:r w:rsidRPr="002053FA">
        <w:rPr>
          <w:rFonts w:ascii="Times New Roman" w:hAnsi="Times New Roman"/>
          <w:sz w:val="26"/>
          <w:szCs w:val="26"/>
        </w:rPr>
        <w:t xml:space="preserve">и в 2002 году НПФ </w:t>
      </w:r>
      <w:r w:rsidR="00EC0E41" w:rsidRPr="002053FA">
        <w:rPr>
          <w:rFonts w:ascii="Times New Roman" w:hAnsi="Times New Roman"/>
          <w:sz w:val="26"/>
          <w:szCs w:val="26"/>
        </w:rPr>
        <w:t>«</w:t>
      </w:r>
      <w:proofErr w:type="spellStart"/>
      <w:r w:rsidRPr="002053FA">
        <w:rPr>
          <w:rFonts w:ascii="Times New Roman" w:hAnsi="Times New Roman"/>
          <w:sz w:val="26"/>
          <w:szCs w:val="26"/>
        </w:rPr>
        <w:t>Экополимер</w:t>
      </w:r>
      <w:proofErr w:type="spellEnd"/>
      <w:r w:rsidR="00EC0E41" w:rsidRPr="002053FA">
        <w:rPr>
          <w:rFonts w:ascii="Times New Roman" w:hAnsi="Times New Roman"/>
          <w:sz w:val="26"/>
          <w:szCs w:val="26"/>
        </w:rPr>
        <w:t>»</w:t>
      </w:r>
      <w:r w:rsidRPr="002053FA">
        <w:rPr>
          <w:rFonts w:ascii="Times New Roman" w:hAnsi="Times New Roman"/>
          <w:sz w:val="26"/>
          <w:szCs w:val="26"/>
        </w:rPr>
        <w:t xml:space="preserve"> (г. Белгород) были проведены комплексные обследования ГУП Чувашской Республики </w:t>
      </w:r>
      <w:r w:rsidR="00EC0E41" w:rsidRPr="002053FA">
        <w:rPr>
          <w:rFonts w:ascii="Times New Roman" w:hAnsi="Times New Roman"/>
          <w:sz w:val="26"/>
          <w:szCs w:val="26"/>
        </w:rPr>
        <w:t>«</w:t>
      </w:r>
      <w:r w:rsidRPr="002053FA">
        <w:rPr>
          <w:rFonts w:ascii="Times New Roman" w:hAnsi="Times New Roman"/>
          <w:sz w:val="26"/>
          <w:szCs w:val="26"/>
        </w:rPr>
        <w:t>БОС</w:t>
      </w:r>
      <w:r w:rsidR="00EC0E41" w:rsidRPr="002053FA">
        <w:rPr>
          <w:rFonts w:ascii="Times New Roman" w:hAnsi="Times New Roman"/>
          <w:sz w:val="26"/>
          <w:szCs w:val="26"/>
        </w:rPr>
        <w:t>»</w:t>
      </w:r>
      <w:r w:rsidRPr="002053FA">
        <w:rPr>
          <w:rFonts w:ascii="Times New Roman" w:hAnsi="Times New Roman"/>
          <w:sz w:val="26"/>
          <w:szCs w:val="26"/>
        </w:rPr>
        <w:t xml:space="preserve"> Минстроя Чувашии, которые показали, что за годы эксплуатации физический износ сооружений 1-ой очереди достиг критических значений и составляет 70-100%:</w:t>
      </w:r>
    </w:p>
    <w:p w:rsidR="00591B8F" w:rsidRPr="002053FA" w:rsidRDefault="00591B8F" w:rsidP="00A323BB">
      <w:pPr>
        <w:spacing w:after="0" w:line="240" w:lineRule="auto"/>
        <w:ind w:firstLine="709"/>
        <w:jc w:val="both"/>
        <w:rPr>
          <w:rFonts w:ascii="Times New Roman" w:hAnsi="Times New Roman"/>
          <w:sz w:val="26"/>
          <w:szCs w:val="26"/>
        </w:rPr>
      </w:pPr>
      <w:r w:rsidRPr="002053FA">
        <w:rPr>
          <w:rFonts w:ascii="Times New Roman" w:hAnsi="Times New Roman"/>
          <w:sz w:val="26"/>
          <w:szCs w:val="26"/>
        </w:rPr>
        <w:t>приемная камера и песколовки находятся в неудовлетворительном состоянии, железобетонные конструкции разрушены, бетон крошится;</w:t>
      </w:r>
    </w:p>
    <w:p w:rsidR="00591B8F" w:rsidRPr="002053FA" w:rsidRDefault="00591B8F" w:rsidP="00A323BB">
      <w:pPr>
        <w:spacing w:after="0" w:line="240" w:lineRule="auto"/>
        <w:ind w:firstLine="709"/>
        <w:jc w:val="both"/>
        <w:rPr>
          <w:rFonts w:ascii="Times New Roman" w:hAnsi="Times New Roman"/>
          <w:sz w:val="26"/>
          <w:szCs w:val="26"/>
        </w:rPr>
      </w:pPr>
      <w:proofErr w:type="spellStart"/>
      <w:r w:rsidRPr="002053FA">
        <w:rPr>
          <w:rFonts w:ascii="Times New Roman" w:hAnsi="Times New Roman"/>
          <w:sz w:val="26"/>
          <w:szCs w:val="26"/>
        </w:rPr>
        <w:t>преаэраторы-усреднители</w:t>
      </w:r>
      <w:proofErr w:type="spellEnd"/>
      <w:r w:rsidRPr="002053FA">
        <w:rPr>
          <w:rFonts w:ascii="Times New Roman" w:hAnsi="Times New Roman"/>
          <w:sz w:val="26"/>
          <w:szCs w:val="26"/>
        </w:rPr>
        <w:t xml:space="preserve"> - система аэрации находится в неудовлетворительном состоянии;</w:t>
      </w:r>
    </w:p>
    <w:p w:rsidR="00591B8F" w:rsidRPr="002053FA" w:rsidRDefault="00591B8F" w:rsidP="00A323BB">
      <w:pPr>
        <w:spacing w:after="0" w:line="240" w:lineRule="auto"/>
        <w:ind w:firstLine="709"/>
        <w:jc w:val="both"/>
        <w:rPr>
          <w:rFonts w:ascii="Times New Roman" w:hAnsi="Times New Roman"/>
          <w:sz w:val="26"/>
          <w:szCs w:val="26"/>
        </w:rPr>
      </w:pPr>
      <w:r w:rsidRPr="002053FA">
        <w:rPr>
          <w:rFonts w:ascii="Times New Roman" w:hAnsi="Times New Roman"/>
          <w:sz w:val="26"/>
          <w:szCs w:val="26"/>
        </w:rPr>
        <w:t>первичные отстойники - оголилась арматура железобетонных конструкций, подводящие трубопроводы не обследовались, т.к. они проходят под днищами отстойников и постоянно находятся под заполнением - обследование в настоящее время провести невозможно;</w:t>
      </w:r>
    </w:p>
    <w:p w:rsidR="00591B8F" w:rsidRPr="002053FA" w:rsidRDefault="00591B8F" w:rsidP="00A323BB">
      <w:pPr>
        <w:spacing w:after="0" w:line="240" w:lineRule="auto"/>
        <w:ind w:firstLine="709"/>
        <w:jc w:val="both"/>
        <w:rPr>
          <w:rFonts w:ascii="Times New Roman" w:hAnsi="Times New Roman"/>
          <w:sz w:val="26"/>
          <w:szCs w:val="26"/>
        </w:rPr>
      </w:pPr>
      <w:proofErr w:type="spellStart"/>
      <w:r w:rsidRPr="002053FA">
        <w:rPr>
          <w:rFonts w:ascii="Times New Roman" w:hAnsi="Times New Roman"/>
          <w:sz w:val="26"/>
          <w:szCs w:val="26"/>
        </w:rPr>
        <w:t>аэротенки-смесители</w:t>
      </w:r>
      <w:proofErr w:type="spellEnd"/>
      <w:r w:rsidRPr="002053FA">
        <w:rPr>
          <w:rFonts w:ascii="Times New Roman" w:hAnsi="Times New Roman"/>
          <w:sz w:val="26"/>
          <w:szCs w:val="26"/>
        </w:rPr>
        <w:t xml:space="preserve"> - железобетонные конструкции разрушаются, распределительные лотки потеряли герметичность;</w:t>
      </w:r>
    </w:p>
    <w:p w:rsidR="00591B8F" w:rsidRPr="002053FA" w:rsidRDefault="00591B8F" w:rsidP="00A323BB">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вторичные отстойники - система удаления активного ила (камеры выпуска ила, </w:t>
      </w:r>
      <w:proofErr w:type="spellStart"/>
      <w:r w:rsidRPr="002053FA">
        <w:rPr>
          <w:rFonts w:ascii="Times New Roman" w:hAnsi="Times New Roman"/>
          <w:sz w:val="26"/>
          <w:szCs w:val="26"/>
        </w:rPr>
        <w:t>илососы</w:t>
      </w:r>
      <w:proofErr w:type="spellEnd"/>
      <w:r w:rsidRPr="002053FA">
        <w:rPr>
          <w:rFonts w:ascii="Times New Roman" w:hAnsi="Times New Roman"/>
          <w:sz w:val="26"/>
          <w:szCs w:val="26"/>
        </w:rPr>
        <w:t>, общий коллектор отвода ила в резервуар, сам резервуар активного ила) разрушаются, а вывести их в ремонт нет возможности, потому что процесс непрерывный;</w:t>
      </w:r>
    </w:p>
    <w:p w:rsidR="00591B8F" w:rsidRPr="002053FA" w:rsidRDefault="00591B8F" w:rsidP="00A323BB">
      <w:pPr>
        <w:spacing w:after="0" w:line="240" w:lineRule="auto"/>
        <w:ind w:firstLine="709"/>
        <w:jc w:val="both"/>
        <w:rPr>
          <w:rFonts w:ascii="Times New Roman" w:hAnsi="Times New Roman"/>
          <w:sz w:val="26"/>
          <w:szCs w:val="26"/>
        </w:rPr>
      </w:pPr>
      <w:r w:rsidRPr="002053FA">
        <w:rPr>
          <w:rFonts w:ascii="Times New Roman" w:hAnsi="Times New Roman"/>
          <w:sz w:val="26"/>
          <w:szCs w:val="26"/>
        </w:rPr>
        <w:t>контактные резервуары - система обеззараживания биологически очищенных сточных вод активным хлором морально устарела, сейчас применяются более совершенные и безопасные методы (ультрафиолет, озон);</w:t>
      </w:r>
    </w:p>
    <w:p w:rsidR="00591B8F" w:rsidRPr="002053FA" w:rsidRDefault="00591B8F" w:rsidP="00A323BB">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схема обработки осадка - объема </w:t>
      </w:r>
      <w:proofErr w:type="spellStart"/>
      <w:r w:rsidRPr="002053FA">
        <w:rPr>
          <w:rFonts w:ascii="Times New Roman" w:hAnsi="Times New Roman"/>
          <w:sz w:val="26"/>
          <w:szCs w:val="26"/>
        </w:rPr>
        <w:t>шламонакопителей</w:t>
      </w:r>
      <w:proofErr w:type="spellEnd"/>
      <w:r w:rsidRPr="002053FA">
        <w:rPr>
          <w:rFonts w:ascii="Times New Roman" w:hAnsi="Times New Roman"/>
          <w:sz w:val="26"/>
          <w:szCs w:val="26"/>
        </w:rPr>
        <w:t xml:space="preserve"> хватит не более чем на 4 года, иловые площадки необходимо реконструировать, цех </w:t>
      </w:r>
      <w:proofErr w:type="spellStart"/>
      <w:r w:rsidRPr="002053FA">
        <w:rPr>
          <w:rFonts w:ascii="Times New Roman" w:hAnsi="Times New Roman"/>
          <w:sz w:val="26"/>
          <w:szCs w:val="26"/>
        </w:rPr>
        <w:t>мехобезвоживания</w:t>
      </w:r>
      <w:proofErr w:type="spellEnd"/>
      <w:r w:rsidRPr="002053FA">
        <w:rPr>
          <w:rFonts w:ascii="Times New Roman" w:hAnsi="Times New Roman"/>
          <w:sz w:val="26"/>
          <w:szCs w:val="26"/>
        </w:rPr>
        <w:t xml:space="preserve"> в силу ряда причин невозможно довести до проектной мощности;</w:t>
      </w:r>
    </w:p>
    <w:p w:rsidR="00591B8F" w:rsidRPr="002053FA" w:rsidRDefault="00591B8F" w:rsidP="00A323BB">
      <w:pPr>
        <w:spacing w:after="0" w:line="240" w:lineRule="auto"/>
        <w:ind w:firstLine="709"/>
        <w:jc w:val="both"/>
        <w:rPr>
          <w:rFonts w:ascii="Times New Roman" w:hAnsi="Times New Roman"/>
          <w:sz w:val="26"/>
          <w:szCs w:val="26"/>
        </w:rPr>
      </w:pPr>
      <w:r w:rsidRPr="002053FA">
        <w:rPr>
          <w:rFonts w:ascii="Times New Roman" w:hAnsi="Times New Roman"/>
          <w:sz w:val="26"/>
          <w:szCs w:val="26"/>
        </w:rPr>
        <w:lastRenderedPageBreak/>
        <w:t>выпускной коллектор - это отвод биологически очищенных и обеззараженных сточных вод в реку Волга, его протяженность более 1 км. Подземная часть (железобетонная) диаметром 2</w:t>
      </w:r>
      <w:r w:rsidR="00EC46C0" w:rsidRPr="002053FA">
        <w:rPr>
          <w:rFonts w:ascii="Times New Roman" w:hAnsi="Times New Roman"/>
          <w:sz w:val="26"/>
          <w:szCs w:val="26"/>
        </w:rPr>
        <w:t xml:space="preserve"> м залегает на глубине до </w:t>
      </w:r>
      <w:r w:rsidRPr="002053FA">
        <w:rPr>
          <w:rFonts w:ascii="Times New Roman" w:hAnsi="Times New Roman"/>
          <w:sz w:val="26"/>
          <w:szCs w:val="26"/>
        </w:rPr>
        <w:t>6 м, ни разу не ремонтировалась и местами имеет разрушения, что грозит обвалом почвы. Подводная часть (стальная) пролегает по дну реки Волга, постоянно ремонтируется.</w:t>
      </w:r>
    </w:p>
    <w:p w:rsidR="00591B8F" w:rsidRPr="002053FA" w:rsidRDefault="00591B8F" w:rsidP="00A323BB">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Сооружения проектировались и строились по нормативным документам, утвержденным в первой половине прошлого века. Существующими в то время технологиями не предусматривались процессы </w:t>
      </w:r>
      <w:proofErr w:type="spellStart"/>
      <w:r w:rsidRPr="002053FA">
        <w:rPr>
          <w:rFonts w:ascii="Times New Roman" w:hAnsi="Times New Roman"/>
          <w:sz w:val="26"/>
          <w:szCs w:val="26"/>
        </w:rPr>
        <w:t>нитри-денитрификации</w:t>
      </w:r>
      <w:proofErr w:type="spellEnd"/>
      <w:r w:rsidRPr="002053FA">
        <w:rPr>
          <w:rFonts w:ascii="Times New Roman" w:hAnsi="Times New Roman"/>
          <w:sz w:val="26"/>
          <w:szCs w:val="26"/>
        </w:rPr>
        <w:t xml:space="preserve">, </w:t>
      </w:r>
      <w:proofErr w:type="spellStart"/>
      <w:r w:rsidRPr="002053FA">
        <w:rPr>
          <w:rFonts w:ascii="Times New Roman" w:hAnsi="Times New Roman"/>
          <w:sz w:val="26"/>
          <w:szCs w:val="26"/>
        </w:rPr>
        <w:t>дефосфотации</w:t>
      </w:r>
      <w:proofErr w:type="spellEnd"/>
      <w:r w:rsidRPr="002053FA">
        <w:rPr>
          <w:rFonts w:ascii="Times New Roman" w:hAnsi="Times New Roman"/>
          <w:sz w:val="26"/>
          <w:szCs w:val="26"/>
        </w:rPr>
        <w:t xml:space="preserve">, </w:t>
      </w:r>
      <w:proofErr w:type="spellStart"/>
      <w:r w:rsidRPr="002053FA">
        <w:rPr>
          <w:rFonts w:ascii="Times New Roman" w:hAnsi="Times New Roman"/>
          <w:sz w:val="26"/>
          <w:szCs w:val="26"/>
        </w:rPr>
        <w:t>дехлорирования</w:t>
      </w:r>
      <w:proofErr w:type="spellEnd"/>
      <w:r w:rsidRPr="002053FA">
        <w:rPr>
          <w:rFonts w:ascii="Times New Roman" w:hAnsi="Times New Roman"/>
          <w:sz w:val="26"/>
          <w:szCs w:val="26"/>
        </w:rPr>
        <w:t>, доочистки, утилизации осадка сточных вод. Сооружения рассчитывались по очистке семи основных загрязняющих веществ, в настоящее время контролируется тридцать семь веществ. Существующая технология не отвечает современным требованиям санитарного и природоохранного законодательств.</w:t>
      </w:r>
    </w:p>
    <w:p w:rsidR="00591B8F" w:rsidRPr="002053FA" w:rsidRDefault="00591B8F" w:rsidP="00A323BB">
      <w:pPr>
        <w:spacing w:after="0" w:line="240" w:lineRule="auto"/>
        <w:ind w:firstLine="709"/>
        <w:jc w:val="both"/>
        <w:rPr>
          <w:rFonts w:ascii="Times New Roman" w:hAnsi="Times New Roman"/>
          <w:sz w:val="26"/>
          <w:szCs w:val="26"/>
        </w:rPr>
      </w:pPr>
      <w:r w:rsidRPr="002053FA">
        <w:rPr>
          <w:rFonts w:ascii="Times New Roman" w:hAnsi="Times New Roman"/>
          <w:sz w:val="26"/>
          <w:szCs w:val="26"/>
        </w:rPr>
        <w:t>Для дальнейшей безопасной эксплуатации линии необходимо обследование подземной части коммуникаций, что в силу технологических особенностей процесса возможно только при полной ее остановке. Для этого необходимо значительное (на 30% или 100 тыс.м</w:t>
      </w:r>
      <w:r w:rsidRPr="002053FA">
        <w:rPr>
          <w:rFonts w:ascii="Times New Roman" w:hAnsi="Times New Roman"/>
          <w:sz w:val="26"/>
          <w:szCs w:val="26"/>
          <w:vertAlign w:val="superscript"/>
        </w:rPr>
        <w:t>3</w:t>
      </w:r>
      <w:r w:rsidRPr="002053FA">
        <w:rPr>
          <w:rFonts w:ascii="Times New Roman" w:hAnsi="Times New Roman"/>
          <w:sz w:val="26"/>
          <w:szCs w:val="26"/>
        </w:rPr>
        <w:t>/сутки.) ограничение в приеме стоков на очистку от населения и промышленных предприятий. В свою очередь, это вызовет социальную, экономическую и экологическую напряженность в регионе.</w:t>
      </w:r>
    </w:p>
    <w:p w:rsidR="00591B8F" w:rsidRPr="002053FA" w:rsidRDefault="00591B8F" w:rsidP="00A323BB">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Уже сейчас нельзя дать полной гарантии, что подземная часть сооружений общей протяженностью более десяти километров не создаст аварийной ситуации. В случае если такое произойдет, на первой линии немедленно будет прекращен прием сточных вод от ОАО </w:t>
      </w:r>
      <w:r w:rsidR="00EC0E41" w:rsidRPr="002053FA">
        <w:rPr>
          <w:rFonts w:ascii="Times New Roman" w:hAnsi="Times New Roman"/>
          <w:sz w:val="26"/>
          <w:szCs w:val="26"/>
        </w:rPr>
        <w:t>«</w:t>
      </w:r>
      <w:proofErr w:type="spellStart"/>
      <w:r w:rsidRPr="002053FA">
        <w:rPr>
          <w:rFonts w:ascii="Times New Roman" w:hAnsi="Times New Roman"/>
          <w:sz w:val="26"/>
          <w:szCs w:val="26"/>
        </w:rPr>
        <w:t>Химпром</w:t>
      </w:r>
      <w:proofErr w:type="spellEnd"/>
      <w:r w:rsidR="00EC0E41" w:rsidRPr="002053FA">
        <w:rPr>
          <w:rFonts w:ascii="Times New Roman" w:hAnsi="Times New Roman"/>
          <w:sz w:val="26"/>
          <w:szCs w:val="26"/>
        </w:rPr>
        <w:t>»</w:t>
      </w:r>
      <w:r w:rsidRPr="002053FA">
        <w:rPr>
          <w:rFonts w:ascii="Times New Roman" w:hAnsi="Times New Roman"/>
          <w:sz w:val="26"/>
          <w:szCs w:val="26"/>
        </w:rPr>
        <w:t>, что повлечет за собой полную его остановку. Затем будет введено ограничение приема сточных вод на 35% от городов Чебоксары и Новочебоксарск, это, в свою очередь, приведет к остановке промышленных предприятий двух городов, а затем возникнет необходимость поквартального отключения подачи питьевой воды на нужды населения городов Чебоксары и Новочебоксарск.</w:t>
      </w:r>
    </w:p>
    <w:p w:rsidR="00591B8F" w:rsidRPr="002053FA" w:rsidRDefault="00591B8F" w:rsidP="00A323BB">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Кроме того, сточные воды, находящиеся в коллекторах, еще значительный промежуток времени (4-6 часов) будут сливаться на территорию предприятия, и по дренажным канавам часть неочищенных стоков попадет в реки Волга и Большой </w:t>
      </w:r>
      <w:proofErr w:type="spellStart"/>
      <w:r w:rsidRPr="002053FA">
        <w:rPr>
          <w:rFonts w:ascii="Times New Roman" w:hAnsi="Times New Roman"/>
          <w:sz w:val="26"/>
          <w:szCs w:val="26"/>
        </w:rPr>
        <w:t>Цивиль</w:t>
      </w:r>
      <w:proofErr w:type="spellEnd"/>
      <w:r w:rsidRPr="002053FA">
        <w:rPr>
          <w:rFonts w:ascii="Times New Roman" w:hAnsi="Times New Roman"/>
          <w:sz w:val="26"/>
          <w:szCs w:val="26"/>
        </w:rPr>
        <w:t>.</w:t>
      </w:r>
    </w:p>
    <w:p w:rsidR="00591B8F" w:rsidRPr="002053FA" w:rsidRDefault="00591B8F" w:rsidP="00A323BB">
      <w:pPr>
        <w:spacing w:after="0" w:line="240" w:lineRule="auto"/>
        <w:ind w:firstLine="709"/>
        <w:jc w:val="both"/>
        <w:rPr>
          <w:rFonts w:ascii="Times New Roman" w:hAnsi="Times New Roman"/>
          <w:sz w:val="26"/>
          <w:szCs w:val="26"/>
        </w:rPr>
      </w:pPr>
      <w:r w:rsidRPr="002053FA">
        <w:rPr>
          <w:rFonts w:ascii="Times New Roman" w:hAnsi="Times New Roman"/>
          <w:sz w:val="26"/>
          <w:szCs w:val="26"/>
        </w:rPr>
        <w:t>Таким образом, дальнейшая работа линии без технического обследования подземной части сооружений сопряжена с постоянно увеличивающимся риском аварийной ситуации и может не позволить сохранить требуемый уровень очистки сточных вод, что скажется на качестве воды в реке Волга.</w:t>
      </w:r>
    </w:p>
    <w:p w:rsidR="00591B8F" w:rsidRPr="002053FA" w:rsidRDefault="00591B8F" w:rsidP="00A323BB">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Ввод в эксплуатацию третьей очереди биологических очистных сооружений </w:t>
      </w:r>
      <w:r w:rsidRPr="002053FA">
        <w:rPr>
          <w:rFonts w:ascii="Times New Roman" w:hAnsi="Times New Roman"/>
          <w:iCs/>
          <w:sz w:val="26"/>
          <w:szCs w:val="26"/>
        </w:rPr>
        <w:t xml:space="preserve">на 100 тыс. </w:t>
      </w:r>
      <w:r w:rsidR="00EC0E41" w:rsidRPr="002053FA">
        <w:rPr>
          <w:rFonts w:ascii="Times New Roman" w:hAnsi="Times New Roman"/>
          <w:iCs/>
          <w:sz w:val="26"/>
          <w:szCs w:val="26"/>
        </w:rPr>
        <w:t>м3</w:t>
      </w:r>
      <w:r w:rsidRPr="002053FA">
        <w:rPr>
          <w:rFonts w:ascii="Times New Roman" w:hAnsi="Times New Roman"/>
          <w:iCs/>
          <w:sz w:val="26"/>
          <w:szCs w:val="26"/>
        </w:rPr>
        <w:t>/сутки</w:t>
      </w:r>
      <w:r w:rsidRPr="002053FA">
        <w:rPr>
          <w:rFonts w:ascii="Times New Roman" w:hAnsi="Times New Roman"/>
          <w:sz w:val="26"/>
          <w:szCs w:val="26"/>
        </w:rPr>
        <w:t xml:space="preserve"> позволит:</w:t>
      </w:r>
    </w:p>
    <w:p w:rsidR="00591B8F" w:rsidRPr="002053FA" w:rsidRDefault="00591B8F" w:rsidP="003C704E">
      <w:pPr>
        <w:spacing w:after="0" w:line="240" w:lineRule="auto"/>
        <w:ind w:firstLine="709"/>
        <w:jc w:val="both"/>
        <w:rPr>
          <w:rFonts w:ascii="Times New Roman" w:hAnsi="Times New Roman"/>
          <w:sz w:val="26"/>
          <w:szCs w:val="26"/>
        </w:rPr>
      </w:pPr>
      <w:r w:rsidRPr="002053FA">
        <w:rPr>
          <w:rFonts w:ascii="Times New Roman" w:hAnsi="Times New Roman"/>
          <w:sz w:val="26"/>
          <w:szCs w:val="26"/>
        </w:rPr>
        <w:t>достичь качества очистки сточных вод до требований, предъявляемых</w:t>
      </w:r>
      <w:r w:rsidRPr="002053FA">
        <w:rPr>
          <w:rFonts w:ascii="Times New Roman" w:hAnsi="Times New Roman"/>
          <w:i/>
          <w:iCs/>
          <w:sz w:val="26"/>
          <w:szCs w:val="26"/>
        </w:rPr>
        <w:t xml:space="preserve"> </w:t>
      </w:r>
      <w:r w:rsidRPr="002053FA">
        <w:rPr>
          <w:rFonts w:ascii="Times New Roman" w:hAnsi="Times New Roman"/>
          <w:sz w:val="26"/>
          <w:szCs w:val="26"/>
        </w:rPr>
        <w:t xml:space="preserve">к воде водоемов </w:t>
      </w:r>
      <w:proofErr w:type="spellStart"/>
      <w:r w:rsidRPr="002053FA">
        <w:rPr>
          <w:rFonts w:ascii="Times New Roman" w:hAnsi="Times New Roman"/>
          <w:sz w:val="26"/>
          <w:szCs w:val="26"/>
        </w:rPr>
        <w:t>рыбохозяйственного</w:t>
      </w:r>
      <w:proofErr w:type="spellEnd"/>
      <w:r w:rsidRPr="002053FA">
        <w:rPr>
          <w:rFonts w:ascii="Times New Roman" w:hAnsi="Times New Roman"/>
          <w:sz w:val="26"/>
          <w:szCs w:val="26"/>
        </w:rPr>
        <w:t xml:space="preserve"> назначения;</w:t>
      </w:r>
    </w:p>
    <w:p w:rsidR="00591B8F" w:rsidRPr="002053FA" w:rsidRDefault="00591B8F" w:rsidP="003C704E">
      <w:pPr>
        <w:spacing w:after="0" w:line="240" w:lineRule="auto"/>
        <w:ind w:firstLine="709"/>
        <w:jc w:val="both"/>
        <w:rPr>
          <w:rFonts w:ascii="Times New Roman" w:hAnsi="Times New Roman"/>
          <w:sz w:val="26"/>
          <w:szCs w:val="26"/>
        </w:rPr>
      </w:pPr>
      <w:r w:rsidRPr="002053FA">
        <w:rPr>
          <w:rFonts w:ascii="Times New Roman" w:hAnsi="Times New Roman"/>
          <w:sz w:val="26"/>
          <w:szCs w:val="26"/>
        </w:rPr>
        <w:t>уменьшить массу загрязняющих веществ, сбрасываемых в реку Волга более чем на 40,0 тыс.</w:t>
      </w:r>
      <w:r w:rsidR="00EC0E41" w:rsidRPr="002053FA">
        <w:rPr>
          <w:rFonts w:ascii="Times New Roman" w:hAnsi="Times New Roman"/>
          <w:sz w:val="26"/>
          <w:szCs w:val="26"/>
        </w:rPr>
        <w:t xml:space="preserve"> </w:t>
      </w:r>
      <w:r w:rsidRPr="002053FA">
        <w:rPr>
          <w:rFonts w:ascii="Times New Roman" w:hAnsi="Times New Roman"/>
          <w:sz w:val="26"/>
          <w:szCs w:val="26"/>
        </w:rPr>
        <w:t>т</w:t>
      </w:r>
      <w:r w:rsidR="00EC0E41" w:rsidRPr="002053FA">
        <w:rPr>
          <w:rFonts w:ascii="Times New Roman" w:hAnsi="Times New Roman"/>
          <w:sz w:val="26"/>
          <w:szCs w:val="26"/>
        </w:rPr>
        <w:t>онн</w:t>
      </w:r>
      <w:r w:rsidRPr="002053FA">
        <w:rPr>
          <w:rFonts w:ascii="Times New Roman" w:hAnsi="Times New Roman"/>
          <w:sz w:val="26"/>
          <w:szCs w:val="26"/>
        </w:rPr>
        <w:t>/год;</w:t>
      </w:r>
    </w:p>
    <w:p w:rsidR="00591B8F" w:rsidRPr="002053FA" w:rsidRDefault="00591B8F" w:rsidP="003C704E">
      <w:pPr>
        <w:spacing w:after="0" w:line="240" w:lineRule="auto"/>
        <w:ind w:left="709"/>
        <w:jc w:val="both"/>
        <w:rPr>
          <w:rFonts w:ascii="Times New Roman" w:hAnsi="Times New Roman"/>
          <w:sz w:val="26"/>
          <w:szCs w:val="26"/>
        </w:rPr>
      </w:pPr>
      <w:r w:rsidRPr="002053FA">
        <w:rPr>
          <w:rFonts w:ascii="Times New Roman" w:hAnsi="Times New Roman"/>
          <w:sz w:val="26"/>
          <w:szCs w:val="26"/>
        </w:rPr>
        <w:t>предотвратить сброс в реку Волгу активного хлора;</w:t>
      </w:r>
    </w:p>
    <w:p w:rsidR="00591B8F" w:rsidRPr="002053FA" w:rsidRDefault="00591B8F" w:rsidP="003C704E">
      <w:pPr>
        <w:spacing w:after="0" w:line="240" w:lineRule="auto"/>
        <w:ind w:left="709"/>
        <w:jc w:val="both"/>
        <w:rPr>
          <w:rFonts w:ascii="Times New Roman" w:hAnsi="Times New Roman"/>
          <w:sz w:val="26"/>
          <w:szCs w:val="26"/>
        </w:rPr>
      </w:pPr>
      <w:r w:rsidRPr="002053FA">
        <w:rPr>
          <w:rFonts w:ascii="Times New Roman" w:hAnsi="Times New Roman"/>
          <w:sz w:val="26"/>
          <w:szCs w:val="26"/>
        </w:rPr>
        <w:t>предотвратить экологический ущерб водным объектам.</w:t>
      </w:r>
    </w:p>
    <w:p w:rsidR="00591B8F" w:rsidRPr="002053FA" w:rsidRDefault="00591B8F" w:rsidP="009C3551">
      <w:pPr>
        <w:spacing w:after="0" w:line="240" w:lineRule="auto"/>
        <w:ind w:firstLine="709"/>
        <w:jc w:val="both"/>
        <w:rPr>
          <w:rFonts w:ascii="Times New Roman" w:hAnsi="Times New Roman"/>
          <w:b/>
          <w:sz w:val="26"/>
          <w:szCs w:val="26"/>
        </w:rPr>
      </w:pPr>
      <w:r w:rsidRPr="002053FA">
        <w:rPr>
          <w:rFonts w:ascii="Times New Roman" w:hAnsi="Times New Roman"/>
          <w:b/>
          <w:sz w:val="26"/>
          <w:szCs w:val="26"/>
        </w:rPr>
        <w:t>2.1.2. Разработка проектной документации на строительство объекта «Выпускной коллектор»</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Существующий Выпускной коллектор сточных вод состоит из подземной части </w:t>
      </w:r>
      <w:proofErr w:type="spellStart"/>
      <w:r w:rsidRPr="002053FA">
        <w:rPr>
          <w:rFonts w:ascii="Times New Roman" w:hAnsi="Times New Roman"/>
          <w:sz w:val="26"/>
          <w:szCs w:val="26"/>
        </w:rPr>
        <w:t>Dу</w:t>
      </w:r>
      <w:proofErr w:type="spellEnd"/>
      <w:r w:rsidR="00EC0E41" w:rsidRPr="002053FA">
        <w:rPr>
          <w:rFonts w:ascii="Times New Roman" w:hAnsi="Times New Roman"/>
          <w:sz w:val="26"/>
          <w:szCs w:val="26"/>
        </w:rPr>
        <w:t xml:space="preserve"> </w:t>
      </w:r>
      <w:r w:rsidRPr="002053FA">
        <w:rPr>
          <w:rFonts w:ascii="Times New Roman" w:hAnsi="Times New Roman"/>
          <w:sz w:val="26"/>
          <w:szCs w:val="26"/>
        </w:rPr>
        <w:t xml:space="preserve">2200 (1118 м), береговой камеры и двух подводных рассеивающих выпусков </w:t>
      </w:r>
      <w:r w:rsidR="00EC0E41" w:rsidRPr="002053FA">
        <w:rPr>
          <w:rFonts w:ascii="Times New Roman" w:hAnsi="Times New Roman"/>
          <w:sz w:val="26"/>
          <w:szCs w:val="26"/>
        </w:rPr>
        <w:t xml:space="preserve">               </w:t>
      </w:r>
      <w:proofErr w:type="spellStart"/>
      <w:r w:rsidRPr="002053FA">
        <w:rPr>
          <w:rFonts w:ascii="Times New Roman" w:hAnsi="Times New Roman"/>
          <w:sz w:val="26"/>
          <w:szCs w:val="26"/>
        </w:rPr>
        <w:t>Dу</w:t>
      </w:r>
      <w:proofErr w:type="spellEnd"/>
      <w:r w:rsidR="00EC0E41" w:rsidRPr="002053FA">
        <w:rPr>
          <w:rFonts w:ascii="Times New Roman" w:hAnsi="Times New Roman"/>
          <w:sz w:val="26"/>
          <w:szCs w:val="26"/>
        </w:rPr>
        <w:t xml:space="preserve"> </w:t>
      </w:r>
      <w:r w:rsidRPr="002053FA">
        <w:rPr>
          <w:rFonts w:ascii="Times New Roman" w:hAnsi="Times New Roman"/>
          <w:sz w:val="26"/>
          <w:szCs w:val="26"/>
        </w:rPr>
        <w:t>1420 (314 м, 345 м), расположенных по дну Куйбышевского водохранилища.</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lastRenderedPageBreak/>
        <w:t>Выпускной коллектор сдан в эксплуатацию в 1980 году. За время эксплуатации (степень износа – 100%) коллектор не ремонтировался в связи с невозможностью остановить процесс биологической очистки сточных вод.</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bCs/>
          <w:sz w:val="26"/>
          <w:szCs w:val="26"/>
        </w:rPr>
        <w:t xml:space="preserve">Новое законодательства требует, что  в местах сброса сточных вод должно достигаться качество сточных вод, соответствующее </w:t>
      </w:r>
      <w:proofErr w:type="spellStart"/>
      <w:r w:rsidRPr="002053FA">
        <w:rPr>
          <w:rFonts w:ascii="Times New Roman" w:hAnsi="Times New Roman"/>
          <w:bCs/>
          <w:sz w:val="26"/>
          <w:szCs w:val="26"/>
        </w:rPr>
        <w:t>ПДК</w:t>
      </w:r>
      <w:r w:rsidRPr="002053FA">
        <w:rPr>
          <w:rFonts w:ascii="Times New Roman" w:hAnsi="Times New Roman"/>
          <w:bCs/>
          <w:sz w:val="26"/>
          <w:szCs w:val="26"/>
          <w:vertAlign w:val="subscript"/>
        </w:rPr>
        <w:t>рыб.хоз</w:t>
      </w:r>
      <w:proofErr w:type="spellEnd"/>
      <w:r w:rsidRPr="002053FA">
        <w:rPr>
          <w:rFonts w:ascii="Times New Roman" w:hAnsi="Times New Roman"/>
          <w:bCs/>
          <w:sz w:val="26"/>
          <w:szCs w:val="26"/>
          <w:vertAlign w:val="subscript"/>
        </w:rPr>
        <w:t>.</w:t>
      </w:r>
      <w:r w:rsidRPr="002053FA">
        <w:rPr>
          <w:rFonts w:ascii="Times New Roman" w:hAnsi="Times New Roman"/>
          <w:bCs/>
          <w:sz w:val="26"/>
          <w:szCs w:val="26"/>
        </w:rPr>
        <w:t xml:space="preserve"> </w:t>
      </w:r>
      <w:r w:rsidRPr="002053FA">
        <w:rPr>
          <w:rFonts w:ascii="Times New Roman" w:hAnsi="Times New Roman"/>
          <w:sz w:val="26"/>
          <w:szCs w:val="26"/>
        </w:rPr>
        <w:t xml:space="preserve">В настоящее время </w:t>
      </w:r>
      <w:proofErr w:type="spellStart"/>
      <w:r w:rsidRPr="002053FA">
        <w:rPr>
          <w:rFonts w:ascii="Times New Roman" w:hAnsi="Times New Roman"/>
          <w:bCs/>
          <w:sz w:val="26"/>
          <w:szCs w:val="26"/>
        </w:rPr>
        <w:t>ПДК</w:t>
      </w:r>
      <w:r w:rsidRPr="002053FA">
        <w:rPr>
          <w:rFonts w:ascii="Times New Roman" w:hAnsi="Times New Roman"/>
          <w:bCs/>
          <w:sz w:val="26"/>
          <w:szCs w:val="26"/>
          <w:vertAlign w:val="subscript"/>
        </w:rPr>
        <w:t>рыб.хоз</w:t>
      </w:r>
      <w:proofErr w:type="spellEnd"/>
      <w:r w:rsidRPr="002053FA">
        <w:rPr>
          <w:rFonts w:ascii="Times New Roman" w:hAnsi="Times New Roman"/>
          <w:sz w:val="26"/>
          <w:szCs w:val="26"/>
        </w:rPr>
        <w:t>. достигается в контрольном створе (500 м ниже сброса), поэтому необходим перерасчет конфигурации подводной рассеивающей части выпуска с последующей заменой.</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В связи с тем, что коллектор подачи очищенных сточных вод от очистных сооружений до береговой камеры р. Волга прокладывался одновременно со строительством  биологических очистных сооружений, то по истечении времени его железобетонные конструкции постепенно подвергались разрушению. Так как сброс сточных вод осуществляется по одному коллектору, то его разрушение грозит розливом сточных вод на прилегающую территорию и полной остановкой работы очистных сооружений. </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Строительство нового коллектора сточных вод необходим</w:t>
      </w:r>
      <w:r w:rsidR="00C253AA" w:rsidRPr="002053FA">
        <w:rPr>
          <w:rFonts w:ascii="Times New Roman" w:hAnsi="Times New Roman"/>
          <w:sz w:val="26"/>
          <w:szCs w:val="26"/>
        </w:rPr>
        <w:t>о</w:t>
      </w:r>
      <w:r w:rsidRPr="002053FA">
        <w:rPr>
          <w:rFonts w:ascii="Times New Roman" w:hAnsi="Times New Roman"/>
          <w:sz w:val="26"/>
          <w:szCs w:val="26"/>
        </w:rPr>
        <w:t xml:space="preserve"> для исключения  техногенных ситуаций, предотвращения  чрезвычайных ситуаций, предупреждения  возникновения непредсказуемых экологических, социальных, экономических последствий, а также для повышения надежности всего комплекса сооружений и  повышения экологической безопасности  предприятия.</w:t>
      </w:r>
    </w:p>
    <w:p w:rsidR="00C253AA" w:rsidRPr="002053FA" w:rsidRDefault="00C253AA"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Таким образом, назрела необходимость строительства нового коллектора в реку Волга, с применением современных технологий строительства.</w:t>
      </w:r>
    </w:p>
    <w:p w:rsidR="00591B8F" w:rsidRPr="002053FA" w:rsidRDefault="00591B8F" w:rsidP="009C3551">
      <w:pPr>
        <w:spacing w:after="0" w:line="240" w:lineRule="auto"/>
        <w:ind w:firstLine="709"/>
        <w:jc w:val="both"/>
        <w:rPr>
          <w:rFonts w:ascii="Times New Roman" w:hAnsi="Times New Roman"/>
          <w:sz w:val="26"/>
          <w:szCs w:val="26"/>
        </w:rPr>
      </w:pPr>
    </w:p>
    <w:p w:rsidR="00591B8F" w:rsidRPr="002053FA" w:rsidRDefault="00591B8F" w:rsidP="00EC0E41">
      <w:pPr>
        <w:pStyle w:val="2"/>
        <w:spacing w:before="0" w:line="240" w:lineRule="auto"/>
        <w:ind w:firstLine="709"/>
        <w:jc w:val="center"/>
        <w:rPr>
          <w:rFonts w:ascii="Times New Roman" w:hAnsi="Times New Roman" w:cs="Times New Roman"/>
          <w:b w:val="0"/>
          <w:iCs/>
          <w:color w:val="auto"/>
        </w:rPr>
      </w:pPr>
      <w:bookmarkStart w:id="6" w:name="_Toc438539667"/>
      <w:r w:rsidRPr="002053FA">
        <w:rPr>
          <w:rFonts w:ascii="Times New Roman" w:hAnsi="Times New Roman" w:cs="Times New Roman"/>
          <w:color w:val="auto"/>
        </w:rPr>
        <w:t>2.2.</w:t>
      </w:r>
      <w:r w:rsidRPr="002053FA">
        <w:rPr>
          <w:rFonts w:ascii="Times New Roman" w:hAnsi="Times New Roman" w:cs="Times New Roman"/>
          <w:color w:val="auto"/>
        </w:rPr>
        <w:tab/>
        <w:t>Осуществление мероприятий, направленных на повышение экологической эффективности, достижение плановых значений показателей надежности, качества и энергоэффективности объектов централизованных систем  водоотведения, не включенных в другие группы мероприятий:</w:t>
      </w:r>
      <w:bookmarkEnd w:id="6"/>
    </w:p>
    <w:bookmarkEnd w:id="4"/>
    <w:p w:rsidR="00591B8F" w:rsidRPr="002053FA" w:rsidRDefault="00591B8F" w:rsidP="009C3551">
      <w:pPr>
        <w:spacing w:after="0" w:line="240" w:lineRule="auto"/>
        <w:ind w:firstLine="709"/>
        <w:rPr>
          <w:rFonts w:ascii="Times New Roman" w:hAnsi="Times New Roman"/>
          <w:sz w:val="26"/>
          <w:szCs w:val="26"/>
        </w:rPr>
      </w:pPr>
    </w:p>
    <w:p w:rsidR="00591B8F" w:rsidRPr="002053FA" w:rsidRDefault="00591B8F" w:rsidP="009C3551">
      <w:pPr>
        <w:spacing w:after="0" w:line="240" w:lineRule="auto"/>
        <w:ind w:firstLine="709"/>
        <w:jc w:val="both"/>
        <w:rPr>
          <w:rFonts w:ascii="Times New Roman" w:hAnsi="Times New Roman"/>
          <w:b/>
          <w:sz w:val="26"/>
          <w:szCs w:val="26"/>
        </w:rPr>
      </w:pPr>
      <w:bookmarkStart w:id="7" w:name="sub_21"/>
      <w:r w:rsidRPr="002053FA">
        <w:rPr>
          <w:rFonts w:ascii="Times New Roman" w:hAnsi="Times New Roman"/>
          <w:b/>
          <w:sz w:val="26"/>
          <w:szCs w:val="26"/>
        </w:rPr>
        <w:t>2.2.</w:t>
      </w:r>
      <w:bookmarkEnd w:id="7"/>
      <w:r w:rsidRPr="002053FA">
        <w:rPr>
          <w:rFonts w:ascii="Times New Roman" w:hAnsi="Times New Roman"/>
          <w:b/>
          <w:sz w:val="26"/>
          <w:szCs w:val="26"/>
        </w:rPr>
        <w:t>1.</w:t>
      </w:r>
      <w:r w:rsidRPr="002053FA">
        <w:rPr>
          <w:rFonts w:ascii="Times New Roman" w:hAnsi="Times New Roman"/>
          <w:b/>
          <w:sz w:val="26"/>
          <w:szCs w:val="26"/>
        </w:rPr>
        <w:tab/>
        <w:t xml:space="preserve">Строительство технологической линии термической сушки осадков от очистки сточных вод. Строительство технологической линии по использованию высушенного осадка. </w:t>
      </w:r>
    </w:p>
    <w:p w:rsidR="00EC0E41" w:rsidRPr="002053FA" w:rsidRDefault="00EC0E41" w:rsidP="00EC0E41">
      <w:pPr>
        <w:spacing w:after="0" w:line="240" w:lineRule="auto"/>
        <w:ind w:firstLine="709"/>
        <w:jc w:val="both"/>
        <w:rPr>
          <w:rFonts w:ascii="Times New Roman" w:hAnsi="Times New Roman"/>
          <w:sz w:val="26"/>
          <w:szCs w:val="26"/>
          <w:lang w:eastAsia="ru-RU"/>
        </w:rPr>
      </w:pPr>
      <w:r w:rsidRPr="002053FA">
        <w:rPr>
          <w:rFonts w:ascii="Times New Roman" w:hAnsi="Times New Roman"/>
          <w:sz w:val="26"/>
          <w:szCs w:val="26"/>
        </w:rPr>
        <w:t xml:space="preserve">Место расположения - </w:t>
      </w:r>
      <w:r w:rsidRPr="002053FA">
        <w:rPr>
          <w:rFonts w:ascii="Times New Roman" w:hAnsi="Times New Roman"/>
          <w:sz w:val="26"/>
          <w:szCs w:val="26"/>
          <w:lang w:eastAsia="ru-RU"/>
        </w:rPr>
        <w:t>429950, ЧР, г. Новочебоксарск, ул. Промышленная, 1.</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На 01.01.2014 по технологической линии термической сушки осадков от очистки сточных вод и технологической линии по использованию высушенного осадка недофинансировано 21,59 млн.</w:t>
      </w:r>
      <w:r w:rsidR="00EC0E41" w:rsidRPr="002053FA">
        <w:rPr>
          <w:rFonts w:ascii="Times New Roman" w:hAnsi="Times New Roman"/>
          <w:sz w:val="26"/>
          <w:szCs w:val="26"/>
        </w:rPr>
        <w:t xml:space="preserve"> </w:t>
      </w:r>
      <w:r w:rsidRPr="002053FA">
        <w:rPr>
          <w:rFonts w:ascii="Times New Roman" w:hAnsi="Times New Roman"/>
          <w:sz w:val="26"/>
          <w:szCs w:val="26"/>
        </w:rPr>
        <w:t>руб.</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Мероприятие предполагает модернизацию действующей технологии обработки осадков сточных вод путем строительства нового объекта – технологической линии по сушке и использованию высушенного осадка. </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При очистке сточных вод на ГУП Чувашской Республики «БОС» Минстроя Чувашии ежегодно образуется около 500 тыс.</w:t>
      </w:r>
      <w:r w:rsidR="00EC0E41" w:rsidRPr="002053FA">
        <w:rPr>
          <w:rFonts w:ascii="Times New Roman" w:hAnsi="Times New Roman"/>
          <w:sz w:val="26"/>
          <w:szCs w:val="26"/>
        </w:rPr>
        <w:t xml:space="preserve"> </w:t>
      </w:r>
      <w:r w:rsidRPr="002053FA">
        <w:rPr>
          <w:rFonts w:ascii="Times New Roman" w:hAnsi="Times New Roman"/>
          <w:sz w:val="26"/>
          <w:szCs w:val="26"/>
        </w:rPr>
        <w:t>м</w:t>
      </w:r>
      <w:r w:rsidR="00EC0E41" w:rsidRPr="002053FA">
        <w:rPr>
          <w:rFonts w:ascii="Times New Roman" w:hAnsi="Times New Roman"/>
          <w:sz w:val="26"/>
          <w:szCs w:val="26"/>
        </w:rPr>
        <w:t>3</w:t>
      </w:r>
      <w:r w:rsidRPr="002053FA">
        <w:rPr>
          <w:rFonts w:ascii="Times New Roman" w:hAnsi="Times New Roman"/>
          <w:sz w:val="26"/>
          <w:szCs w:val="26"/>
        </w:rPr>
        <w:t xml:space="preserve"> осадков сточных вод с влажностью около 97%. Для размещения осадков предприятие имеет на своем балансе </w:t>
      </w:r>
      <w:r w:rsidR="00EC46C0" w:rsidRPr="002053FA">
        <w:rPr>
          <w:rFonts w:ascii="Times New Roman" w:hAnsi="Times New Roman"/>
          <w:sz w:val="26"/>
          <w:szCs w:val="26"/>
        </w:rPr>
        <w:t xml:space="preserve">                  </w:t>
      </w:r>
      <w:r w:rsidRPr="002053FA">
        <w:rPr>
          <w:rFonts w:ascii="Times New Roman" w:hAnsi="Times New Roman"/>
          <w:sz w:val="26"/>
          <w:szCs w:val="26"/>
        </w:rPr>
        <w:t xml:space="preserve">11 </w:t>
      </w:r>
      <w:proofErr w:type="spellStart"/>
      <w:r w:rsidRPr="002053FA">
        <w:rPr>
          <w:rFonts w:ascii="Times New Roman" w:hAnsi="Times New Roman"/>
          <w:sz w:val="26"/>
          <w:szCs w:val="26"/>
        </w:rPr>
        <w:t>шламонакопителей</w:t>
      </w:r>
      <w:proofErr w:type="spellEnd"/>
      <w:r w:rsidRPr="002053FA">
        <w:rPr>
          <w:rFonts w:ascii="Times New Roman" w:hAnsi="Times New Roman"/>
          <w:sz w:val="26"/>
          <w:szCs w:val="26"/>
        </w:rPr>
        <w:t>, общей вместимостью 2100 тыс.</w:t>
      </w:r>
      <w:r w:rsidR="00EC0E41" w:rsidRPr="002053FA">
        <w:rPr>
          <w:rFonts w:ascii="Times New Roman" w:hAnsi="Times New Roman"/>
          <w:sz w:val="26"/>
          <w:szCs w:val="26"/>
        </w:rPr>
        <w:t xml:space="preserve"> </w:t>
      </w:r>
      <w:r w:rsidRPr="002053FA">
        <w:rPr>
          <w:rFonts w:ascii="Times New Roman" w:hAnsi="Times New Roman"/>
          <w:sz w:val="26"/>
          <w:szCs w:val="26"/>
        </w:rPr>
        <w:t>м</w:t>
      </w:r>
      <w:r w:rsidR="00EC0E41" w:rsidRPr="002053FA">
        <w:rPr>
          <w:rFonts w:ascii="Times New Roman" w:hAnsi="Times New Roman"/>
          <w:sz w:val="26"/>
          <w:szCs w:val="26"/>
        </w:rPr>
        <w:t>3</w:t>
      </w:r>
      <w:r w:rsidRPr="002053FA">
        <w:rPr>
          <w:rFonts w:ascii="Times New Roman" w:hAnsi="Times New Roman"/>
          <w:sz w:val="26"/>
          <w:szCs w:val="26"/>
        </w:rPr>
        <w:t xml:space="preserve">. На момент начала реконструкции </w:t>
      </w:r>
      <w:proofErr w:type="spellStart"/>
      <w:r w:rsidRPr="002053FA">
        <w:rPr>
          <w:rFonts w:ascii="Times New Roman" w:hAnsi="Times New Roman"/>
          <w:sz w:val="26"/>
          <w:szCs w:val="26"/>
        </w:rPr>
        <w:t>шламонакопители</w:t>
      </w:r>
      <w:proofErr w:type="spellEnd"/>
      <w:r w:rsidRPr="002053FA">
        <w:rPr>
          <w:rFonts w:ascii="Times New Roman" w:hAnsi="Times New Roman"/>
          <w:sz w:val="26"/>
          <w:szCs w:val="26"/>
        </w:rPr>
        <w:t xml:space="preserve"> заполнены почти на 80%. Без специальной обработки образующихся осадков, емкости </w:t>
      </w:r>
      <w:proofErr w:type="spellStart"/>
      <w:r w:rsidRPr="002053FA">
        <w:rPr>
          <w:rFonts w:ascii="Times New Roman" w:hAnsi="Times New Roman"/>
          <w:sz w:val="26"/>
          <w:szCs w:val="26"/>
        </w:rPr>
        <w:t>шламонакопителей</w:t>
      </w:r>
      <w:proofErr w:type="spellEnd"/>
      <w:r w:rsidRPr="002053FA">
        <w:rPr>
          <w:rFonts w:ascii="Times New Roman" w:hAnsi="Times New Roman"/>
          <w:sz w:val="26"/>
          <w:szCs w:val="26"/>
        </w:rPr>
        <w:t xml:space="preserve"> хватало менее чем на 4 года.</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Согласно действующей на предприятии технологии обезвоживание осадков осуществляется двумя способами: </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1) естественное обезвоживание осадков в </w:t>
      </w:r>
      <w:proofErr w:type="spellStart"/>
      <w:r w:rsidRPr="002053FA">
        <w:rPr>
          <w:rFonts w:ascii="Times New Roman" w:hAnsi="Times New Roman"/>
          <w:sz w:val="26"/>
          <w:szCs w:val="26"/>
        </w:rPr>
        <w:t>шламонакопителях</w:t>
      </w:r>
      <w:proofErr w:type="spellEnd"/>
      <w:r w:rsidRPr="002053FA">
        <w:rPr>
          <w:rFonts w:ascii="Times New Roman" w:hAnsi="Times New Roman"/>
          <w:sz w:val="26"/>
          <w:szCs w:val="26"/>
        </w:rPr>
        <w:t xml:space="preserve"> и иловых картах путем испарения и вымораживания влаги, осаждения и уплотнения осадка, удаления отделившаяся </w:t>
      </w:r>
      <w:proofErr w:type="spellStart"/>
      <w:r w:rsidRPr="002053FA">
        <w:rPr>
          <w:rFonts w:ascii="Times New Roman" w:hAnsi="Times New Roman"/>
          <w:sz w:val="26"/>
          <w:szCs w:val="26"/>
        </w:rPr>
        <w:t>надиловой</w:t>
      </w:r>
      <w:proofErr w:type="spellEnd"/>
      <w:r w:rsidRPr="002053FA">
        <w:rPr>
          <w:rFonts w:ascii="Times New Roman" w:hAnsi="Times New Roman"/>
          <w:sz w:val="26"/>
          <w:szCs w:val="26"/>
        </w:rPr>
        <w:t xml:space="preserve"> воды в «голову» сооружений на биологическую очистку;</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lastRenderedPageBreak/>
        <w:t>2) механическое обезвоживание осадков на центрифуге с целью снижения их влажности до 75-80%.</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Используемые способы позволяют сократить годовые объемы образования осадков с 500 тыс.</w:t>
      </w:r>
      <w:r w:rsidR="00EC0E41" w:rsidRPr="002053FA">
        <w:rPr>
          <w:rFonts w:ascii="Times New Roman" w:hAnsi="Times New Roman"/>
          <w:sz w:val="26"/>
          <w:szCs w:val="26"/>
        </w:rPr>
        <w:t xml:space="preserve"> </w:t>
      </w:r>
      <w:r w:rsidRPr="002053FA">
        <w:rPr>
          <w:rFonts w:ascii="Times New Roman" w:hAnsi="Times New Roman"/>
          <w:sz w:val="26"/>
          <w:szCs w:val="26"/>
        </w:rPr>
        <w:t>м</w:t>
      </w:r>
      <w:r w:rsidR="00EC0E41" w:rsidRPr="002053FA">
        <w:rPr>
          <w:rFonts w:ascii="Times New Roman" w:hAnsi="Times New Roman"/>
          <w:sz w:val="26"/>
          <w:szCs w:val="26"/>
        </w:rPr>
        <w:t>3</w:t>
      </w:r>
      <w:r w:rsidRPr="002053FA">
        <w:rPr>
          <w:rFonts w:ascii="Times New Roman" w:hAnsi="Times New Roman"/>
          <w:sz w:val="26"/>
          <w:szCs w:val="26"/>
        </w:rPr>
        <w:t xml:space="preserve"> до 75 тыс.</w:t>
      </w:r>
      <w:r w:rsidR="00EC0E41" w:rsidRPr="002053FA">
        <w:rPr>
          <w:rFonts w:ascii="Times New Roman" w:hAnsi="Times New Roman"/>
          <w:sz w:val="26"/>
          <w:szCs w:val="26"/>
        </w:rPr>
        <w:t xml:space="preserve"> </w:t>
      </w:r>
      <w:r w:rsidRPr="002053FA">
        <w:rPr>
          <w:rFonts w:ascii="Times New Roman" w:hAnsi="Times New Roman"/>
          <w:sz w:val="26"/>
          <w:szCs w:val="26"/>
        </w:rPr>
        <w:t>м</w:t>
      </w:r>
      <w:r w:rsidR="00EC0E41" w:rsidRPr="002053FA">
        <w:rPr>
          <w:rFonts w:ascii="Times New Roman" w:hAnsi="Times New Roman"/>
          <w:sz w:val="26"/>
          <w:szCs w:val="26"/>
        </w:rPr>
        <w:t>3</w:t>
      </w:r>
      <w:r w:rsidRPr="002053FA">
        <w:rPr>
          <w:rFonts w:ascii="Times New Roman" w:hAnsi="Times New Roman"/>
          <w:sz w:val="26"/>
          <w:szCs w:val="26"/>
        </w:rPr>
        <w:t>. При этом согласно действующим санитарным правилам, дальнейшее использование осадка возможно только после выдержки его в течение двух и более лет в естественных условиях. За это время происходит обезвреживание осадка, меняется его структура, снижается с IV до V класс опасности. Между тем, необходимость выдержки осадков ведет к постоянному накоплению их на территории предприятия.</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С учетом современных технологий обработки осадков сточных вод предполагается последовательная обработка осадков, осуществляемая в три этапа:</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обезвоживание осадков на центрифугах </w:t>
      </w:r>
      <w:proofErr w:type="spellStart"/>
      <w:r w:rsidRPr="002053FA">
        <w:rPr>
          <w:rFonts w:ascii="Times New Roman" w:hAnsi="Times New Roman"/>
          <w:sz w:val="26"/>
          <w:szCs w:val="26"/>
        </w:rPr>
        <w:t>Dekanterpress</w:t>
      </w:r>
      <w:proofErr w:type="spellEnd"/>
      <w:r w:rsidRPr="002053FA">
        <w:rPr>
          <w:rFonts w:ascii="Times New Roman" w:hAnsi="Times New Roman"/>
          <w:sz w:val="26"/>
          <w:szCs w:val="26"/>
        </w:rPr>
        <w:t xml:space="preserve"> (фирма «</w:t>
      </w:r>
      <w:proofErr w:type="spellStart"/>
      <w:r w:rsidRPr="002053FA">
        <w:rPr>
          <w:rFonts w:ascii="Times New Roman" w:hAnsi="Times New Roman"/>
          <w:sz w:val="26"/>
          <w:szCs w:val="26"/>
        </w:rPr>
        <w:t>Hiller</w:t>
      </w:r>
      <w:proofErr w:type="spellEnd"/>
      <w:r w:rsidRPr="002053FA">
        <w:rPr>
          <w:rFonts w:ascii="Times New Roman" w:hAnsi="Times New Roman"/>
          <w:sz w:val="26"/>
          <w:szCs w:val="26"/>
        </w:rPr>
        <w:t>», Германия), что позволит достичь снижения влажности осадков до 75% и, как следствие,  - снизить объем осадков до 60 тыс.</w:t>
      </w:r>
      <w:r w:rsidR="00EC0E41" w:rsidRPr="002053FA">
        <w:rPr>
          <w:rFonts w:ascii="Times New Roman" w:hAnsi="Times New Roman"/>
          <w:sz w:val="26"/>
          <w:szCs w:val="26"/>
        </w:rPr>
        <w:t xml:space="preserve"> м3</w:t>
      </w:r>
      <w:r w:rsidRPr="002053FA">
        <w:rPr>
          <w:rFonts w:ascii="Times New Roman" w:hAnsi="Times New Roman"/>
          <w:sz w:val="26"/>
          <w:szCs w:val="26"/>
        </w:rPr>
        <w:t>/год;</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сушка осадка в турбо-сушилке </w:t>
      </w:r>
      <w:proofErr w:type="spellStart"/>
      <w:r w:rsidRPr="002053FA">
        <w:rPr>
          <w:rFonts w:ascii="Times New Roman" w:hAnsi="Times New Roman"/>
          <w:sz w:val="26"/>
          <w:szCs w:val="26"/>
        </w:rPr>
        <w:t>Ecologist</w:t>
      </w:r>
      <w:proofErr w:type="spellEnd"/>
      <w:r w:rsidRPr="002053FA">
        <w:rPr>
          <w:rFonts w:ascii="Times New Roman" w:hAnsi="Times New Roman"/>
          <w:sz w:val="26"/>
          <w:szCs w:val="26"/>
        </w:rPr>
        <w:t xml:space="preserve"> (фирма «VOMM», Италия), что позволит полностью обезвредить осадок, высушить его до оптимальной влажности – 20% и </w:t>
      </w:r>
      <w:proofErr w:type="spellStart"/>
      <w:r w:rsidRPr="002053FA">
        <w:rPr>
          <w:rFonts w:ascii="Times New Roman" w:hAnsi="Times New Roman"/>
          <w:sz w:val="26"/>
          <w:szCs w:val="26"/>
        </w:rPr>
        <w:t>сгранулировать</w:t>
      </w:r>
      <w:proofErr w:type="spellEnd"/>
      <w:r w:rsidRPr="002053FA">
        <w:rPr>
          <w:rFonts w:ascii="Times New Roman" w:hAnsi="Times New Roman"/>
          <w:sz w:val="26"/>
          <w:szCs w:val="26"/>
        </w:rPr>
        <w:t>. Это обеспечит снижение объемов осадков до 19 тыс.</w:t>
      </w:r>
      <w:r w:rsidR="00EC0E41" w:rsidRPr="002053FA">
        <w:rPr>
          <w:rFonts w:ascii="Times New Roman" w:hAnsi="Times New Roman"/>
          <w:sz w:val="26"/>
          <w:szCs w:val="26"/>
        </w:rPr>
        <w:t xml:space="preserve"> м3</w:t>
      </w:r>
      <w:r w:rsidRPr="002053FA">
        <w:rPr>
          <w:rFonts w:ascii="Times New Roman" w:hAnsi="Times New Roman"/>
          <w:sz w:val="26"/>
          <w:szCs w:val="26"/>
        </w:rPr>
        <w:t>/год;</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использование (термическая утилизация) высушенного осадка для получения тепловой энергии на оборудовании фирмы VOMM и </w:t>
      </w:r>
      <w:proofErr w:type="spellStart"/>
      <w:r w:rsidRPr="002053FA">
        <w:rPr>
          <w:rFonts w:ascii="Times New Roman" w:hAnsi="Times New Roman"/>
          <w:sz w:val="26"/>
          <w:szCs w:val="26"/>
        </w:rPr>
        <w:t>Geo</w:t>
      </w:r>
      <w:proofErr w:type="spellEnd"/>
      <w:r w:rsidRPr="002053FA">
        <w:rPr>
          <w:rFonts w:ascii="Times New Roman" w:hAnsi="Times New Roman"/>
          <w:sz w:val="26"/>
          <w:szCs w:val="26"/>
        </w:rPr>
        <w:t xml:space="preserve"> </w:t>
      </w:r>
      <w:proofErr w:type="spellStart"/>
      <w:r w:rsidRPr="002053FA">
        <w:rPr>
          <w:rFonts w:ascii="Times New Roman" w:hAnsi="Times New Roman"/>
          <w:sz w:val="26"/>
          <w:szCs w:val="26"/>
        </w:rPr>
        <w:t>Teck</w:t>
      </w:r>
      <w:proofErr w:type="spellEnd"/>
      <w:r w:rsidRPr="002053FA">
        <w:rPr>
          <w:rFonts w:ascii="Times New Roman" w:hAnsi="Times New Roman"/>
          <w:sz w:val="26"/>
          <w:szCs w:val="26"/>
        </w:rPr>
        <w:t xml:space="preserve">, что позволит использовать гранулированный осадок в качестве топлива, получать тепловую энергию для подогрева теплоносителя на стадии сушки осадка в </w:t>
      </w:r>
      <w:proofErr w:type="spellStart"/>
      <w:r w:rsidRPr="002053FA">
        <w:rPr>
          <w:rFonts w:ascii="Times New Roman" w:hAnsi="Times New Roman"/>
          <w:sz w:val="26"/>
          <w:szCs w:val="26"/>
        </w:rPr>
        <w:t>турбосушилке</w:t>
      </w:r>
      <w:proofErr w:type="spellEnd"/>
      <w:r w:rsidRPr="002053FA">
        <w:rPr>
          <w:rFonts w:ascii="Times New Roman" w:hAnsi="Times New Roman"/>
          <w:sz w:val="26"/>
          <w:szCs w:val="26"/>
        </w:rPr>
        <w:t>, исключить потребление природного газа. При этом образуется около 5 тыс.</w:t>
      </w:r>
      <w:r w:rsidR="00EC46C0" w:rsidRPr="002053FA">
        <w:rPr>
          <w:rFonts w:ascii="Times New Roman" w:hAnsi="Times New Roman"/>
          <w:sz w:val="26"/>
          <w:szCs w:val="26"/>
        </w:rPr>
        <w:t xml:space="preserve"> </w:t>
      </w:r>
      <w:r w:rsidRPr="002053FA">
        <w:rPr>
          <w:rFonts w:ascii="Times New Roman" w:hAnsi="Times New Roman"/>
          <w:sz w:val="26"/>
          <w:szCs w:val="26"/>
        </w:rPr>
        <w:t>т</w:t>
      </w:r>
      <w:r w:rsidR="00EC0E41" w:rsidRPr="002053FA">
        <w:rPr>
          <w:rFonts w:ascii="Times New Roman" w:hAnsi="Times New Roman"/>
          <w:sz w:val="26"/>
          <w:szCs w:val="26"/>
        </w:rPr>
        <w:t>онн/год.</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Таким образом, внедрение данного комплекса по обработке осадков сточных вод позволит в 100 раз уменьшить массу образуемых осадков с 500 тыс.</w:t>
      </w:r>
      <w:r w:rsidR="00EC0E41" w:rsidRPr="002053FA">
        <w:rPr>
          <w:rFonts w:ascii="Times New Roman" w:hAnsi="Times New Roman"/>
          <w:sz w:val="26"/>
          <w:szCs w:val="26"/>
        </w:rPr>
        <w:t xml:space="preserve"> </w:t>
      </w:r>
      <w:r w:rsidRPr="002053FA">
        <w:rPr>
          <w:rFonts w:ascii="Times New Roman" w:hAnsi="Times New Roman"/>
          <w:sz w:val="26"/>
          <w:szCs w:val="26"/>
        </w:rPr>
        <w:t>т</w:t>
      </w:r>
      <w:r w:rsidR="00EC0E41" w:rsidRPr="002053FA">
        <w:rPr>
          <w:rFonts w:ascii="Times New Roman" w:hAnsi="Times New Roman"/>
          <w:sz w:val="26"/>
          <w:szCs w:val="26"/>
        </w:rPr>
        <w:t>онн</w:t>
      </w:r>
      <w:r w:rsidRPr="002053FA">
        <w:rPr>
          <w:rFonts w:ascii="Times New Roman" w:hAnsi="Times New Roman"/>
          <w:sz w:val="26"/>
          <w:szCs w:val="26"/>
        </w:rPr>
        <w:t xml:space="preserve">/год до </w:t>
      </w:r>
      <w:r w:rsidR="00EC0E41" w:rsidRPr="002053FA">
        <w:rPr>
          <w:rFonts w:ascii="Times New Roman" w:hAnsi="Times New Roman"/>
          <w:sz w:val="26"/>
          <w:szCs w:val="26"/>
        </w:rPr>
        <w:t xml:space="preserve">           </w:t>
      </w:r>
      <w:r w:rsidRPr="002053FA">
        <w:rPr>
          <w:rFonts w:ascii="Times New Roman" w:hAnsi="Times New Roman"/>
          <w:sz w:val="26"/>
          <w:szCs w:val="26"/>
        </w:rPr>
        <w:t>5 тыс.</w:t>
      </w:r>
      <w:r w:rsidR="00EC0E41" w:rsidRPr="002053FA">
        <w:rPr>
          <w:rFonts w:ascii="Times New Roman" w:hAnsi="Times New Roman"/>
          <w:sz w:val="26"/>
          <w:szCs w:val="26"/>
        </w:rPr>
        <w:t xml:space="preserve"> </w:t>
      </w:r>
      <w:r w:rsidRPr="002053FA">
        <w:rPr>
          <w:rFonts w:ascii="Times New Roman" w:hAnsi="Times New Roman"/>
          <w:sz w:val="26"/>
          <w:szCs w:val="26"/>
        </w:rPr>
        <w:t>т</w:t>
      </w:r>
      <w:r w:rsidR="00EC0E41" w:rsidRPr="002053FA">
        <w:rPr>
          <w:rFonts w:ascii="Times New Roman" w:hAnsi="Times New Roman"/>
          <w:sz w:val="26"/>
          <w:szCs w:val="26"/>
        </w:rPr>
        <w:t>онн</w:t>
      </w:r>
      <w:r w:rsidRPr="002053FA">
        <w:rPr>
          <w:rFonts w:ascii="Times New Roman" w:hAnsi="Times New Roman"/>
          <w:sz w:val="26"/>
          <w:szCs w:val="26"/>
        </w:rPr>
        <w:t>/год.</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Проект строительства технологической линии термической сушки осадков от очистки сточных вод и технологической линии по использованию высушенного осадка, включает строительство производственного здания и оснащение (дооснащение) его необходимым технологическим оборудованием (турбо-сушилки, циклоны, скруббера </w:t>
      </w:r>
      <w:proofErr w:type="spellStart"/>
      <w:r w:rsidRPr="002053FA">
        <w:rPr>
          <w:rFonts w:ascii="Times New Roman" w:hAnsi="Times New Roman"/>
          <w:sz w:val="26"/>
          <w:szCs w:val="26"/>
        </w:rPr>
        <w:t>Вентури</w:t>
      </w:r>
      <w:proofErr w:type="spellEnd"/>
      <w:r w:rsidRPr="002053FA">
        <w:rPr>
          <w:rFonts w:ascii="Times New Roman" w:hAnsi="Times New Roman"/>
          <w:sz w:val="26"/>
          <w:szCs w:val="26"/>
        </w:rPr>
        <w:t xml:space="preserve">, конденсационные колонны, </w:t>
      </w:r>
      <w:proofErr w:type="spellStart"/>
      <w:r w:rsidRPr="002053FA">
        <w:rPr>
          <w:rFonts w:ascii="Times New Roman" w:hAnsi="Times New Roman"/>
          <w:sz w:val="26"/>
          <w:szCs w:val="26"/>
        </w:rPr>
        <w:t>дезодоризатор</w:t>
      </w:r>
      <w:proofErr w:type="spellEnd"/>
      <w:r w:rsidRPr="002053FA">
        <w:rPr>
          <w:rFonts w:ascii="Times New Roman" w:hAnsi="Times New Roman"/>
          <w:sz w:val="26"/>
          <w:szCs w:val="26"/>
        </w:rPr>
        <w:t xml:space="preserve">, теплообменники, вентиляторы, транспортеры, котел, печь </w:t>
      </w:r>
      <w:proofErr w:type="spellStart"/>
      <w:r w:rsidRPr="002053FA">
        <w:rPr>
          <w:rFonts w:ascii="Times New Roman" w:hAnsi="Times New Roman"/>
          <w:sz w:val="26"/>
          <w:szCs w:val="26"/>
        </w:rPr>
        <w:t>термоутилизации</w:t>
      </w:r>
      <w:proofErr w:type="spellEnd"/>
      <w:r w:rsidRPr="002053FA">
        <w:rPr>
          <w:rFonts w:ascii="Times New Roman" w:hAnsi="Times New Roman"/>
          <w:sz w:val="26"/>
          <w:szCs w:val="26"/>
        </w:rPr>
        <w:t xml:space="preserve">, реакционная колонна, рукавный фильтр, </w:t>
      </w:r>
      <w:proofErr w:type="spellStart"/>
      <w:r w:rsidRPr="002053FA">
        <w:rPr>
          <w:rFonts w:ascii="Times New Roman" w:hAnsi="Times New Roman"/>
          <w:sz w:val="26"/>
          <w:szCs w:val="26"/>
        </w:rPr>
        <w:t>реагентное</w:t>
      </w:r>
      <w:proofErr w:type="spellEnd"/>
      <w:r w:rsidRPr="002053FA">
        <w:rPr>
          <w:rFonts w:ascii="Times New Roman" w:hAnsi="Times New Roman"/>
          <w:sz w:val="26"/>
          <w:szCs w:val="26"/>
        </w:rPr>
        <w:t xml:space="preserve"> хозяйство). На проект получено положительное заключение Государственной экспертизы Минстроя Чувашии </w:t>
      </w:r>
      <w:r w:rsidR="00EC0E41" w:rsidRPr="002053FA">
        <w:rPr>
          <w:rFonts w:ascii="Times New Roman" w:hAnsi="Times New Roman"/>
          <w:sz w:val="26"/>
          <w:szCs w:val="26"/>
        </w:rPr>
        <w:t xml:space="preserve">                   </w:t>
      </w:r>
      <w:r w:rsidRPr="002053FA">
        <w:rPr>
          <w:rFonts w:ascii="Times New Roman" w:hAnsi="Times New Roman"/>
          <w:sz w:val="26"/>
          <w:szCs w:val="26"/>
        </w:rPr>
        <w:t>№ 21-1-5-0239-12 от 28.09.2012.</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Технологический процесс термической обработки осадков сточных вод на биологических очистных сооружениях включает в себя две последовательные стадии:</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линия термической сушки осадков от очистки сточных вод;</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линия по использованию высушенного осадка.</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Линия термической сушки осадков от очистки сточных вод работает непрерывно в автоматическом режиме. Обезвоженный осадок из ЦМО </w:t>
      </w:r>
      <w:proofErr w:type="spellStart"/>
      <w:r w:rsidRPr="002053FA">
        <w:rPr>
          <w:rFonts w:ascii="Times New Roman" w:hAnsi="Times New Roman"/>
          <w:sz w:val="26"/>
          <w:szCs w:val="26"/>
        </w:rPr>
        <w:t>шнековым</w:t>
      </w:r>
      <w:proofErr w:type="spellEnd"/>
      <w:r w:rsidRPr="002053FA">
        <w:rPr>
          <w:rFonts w:ascii="Times New Roman" w:hAnsi="Times New Roman"/>
          <w:sz w:val="26"/>
          <w:szCs w:val="26"/>
        </w:rPr>
        <w:t xml:space="preserve"> насосом подается в буферную емкость на стадию сушки осадка. Перед подачей осадка в </w:t>
      </w:r>
      <w:proofErr w:type="spellStart"/>
      <w:r w:rsidRPr="002053FA">
        <w:rPr>
          <w:rFonts w:ascii="Times New Roman" w:hAnsi="Times New Roman"/>
          <w:sz w:val="26"/>
          <w:szCs w:val="26"/>
        </w:rPr>
        <w:t>турбосушилку</w:t>
      </w:r>
      <w:proofErr w:type="spellEnd"/>
      <w:r w:rsidRPr="002053FA">
        <w:rPr>
          <w:rFonts w:ascii="Times New Roman" w:hAnsi="Times New Roman"/>
          <w:sz w:val="26"/>
          <w:szCs w:val="26"/>
        </w:rPr>
        <w:t>, в течение 40-60 минут нагревается циркуляционное диатермическое масло до 250-280</w:t>
      </w:r>
      <w:r w:rsidR="00581516" w:rsidRPr="002053FA">
        <w:rPr>
          <w:rFonts w:ascii="Times New Roman" w:hAnsi="Times New Roman"/>
          <w:sz w:val="26"/>
          <w:szCs w:val="26"/>
        </w:rPr>
        <w:t xml:space="preserve"> </w:t>
      </w:r>
      <w:r w:rsidRPr="002053FA">
        <w:rPr>
          <w:rFonts w:ascii="Times New Roman" w:hAnsi="Times New Roman"/>
          <w:sz w:val="26"/>
          <w:szCs w:val="26"/>
          <w:vertAlign w:val="superscript"/>
        </w:rPr>
        <w:t>0</w:t>
      </w:r>
      <w:r w:rsidRPr="002053FA">
        <w:rPr>
          <w:rFonts w:ascii="Times New Roman" w:hAnsi="Times New Roman"/>
          <w:sz w:val="26"/>
          <w:szCs w:val="26"/>
        </w:rPr>
        <w:t xml:space="preserve">С за счет сжигания природного газа в котле, которое затем подается циркуляционными насосами в рубашку </w:t>
      </w:r>
      <w:proofErr w:type="spellStart"/>
      <w:r w:rsidRPr="002053FA">
        <w:rPr>
          <w:rFonts w:ascii="Times New Roman" w:hAnsi="Times New Roman"/>
          <w:sz w:val="26"/>
          <w:szCs w:val="26"/>
        </w:rPr>
        <w:t>турбосушилки</w:t>
      </w:r>
      <w:proofErr w:type="spellEnd"/>
      <w:r w:rsidRPr="002053FA">
        <w:rPr>
          <w:rFonts w:ascii="Times New Roman" w:hAnsi="Times New Roman"/>
          <w:sz w:val="26"/>
          <w:szCs w:val="26"/>
        </w:rPr>
        <w:t xml:space="preserve"> для нагрева стенок сушильной камеры и в теплообменник для подогрева </w:t>
      </w:r>
      <w:proofErr w:type="spellStart"/>
      <w:r w:rsidRPr="002053FA">
        <w:rPr>
          <w:rFonts w:ascii="Times New Roman" w:hAnsi="Times New Roman"/>
          <w:sz w:val="26"/>
          <w:szCs w:val="26"/>
        </w:rPr>
        <w:t>рециркуляционного</w:t>
      </w:r>
      <w:proofErr w:type="spellEnd"/>
      <w:r w:rsidRPr="002053FA">
        <w:rPr>
          <w:rFonts w:ascii="Times New Roman" w:hAnsi="Times New Roman"/>
          <w:sz w:val="26"/>
          <w:szCs w:val="26"/>
        </w:rPr>
        <w:t xml:space="preserve"> воздуха.</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Из буферной емкости осадок </w:t>
      </w:r>
      <w:proofErr w:type="spellStart"/>
      <w:r w:rsidRPr="002053FA">
        <w:rPr>
          <w:rFonts w:ascii="Times New Roman" w:hAnsi="Times New Roman"/>
          <w:sz w:val="26"/>
          <w:szCs w:val="26"/>
        </w:rPr>
        <w:t>шнековым</w:t>
      </w:r>
      <w:proofErr w:type="spellEnd"/>
      <w:r w:rsidRPr="002053FA">
        <w:rPr>
          <w:rFonts w:ascii="Times New Roman" w:hAnsi="Times New Roman"/>
          <w:sz w:val="26"/>
          <w:szCs w:val="26"/>
        </w:rPr>
        <w:t xml:space="preserve"> насосом подается в дозатор и далее при помощи дозирующего шнека в предварительно разогретую сушильную камеру </w:t>
      </w:r>
      <w:proofErr w:type="spellStart"/>
      <w:r w:rsidRPr="002053FA">
        <w:rPr>
          <w:rFonts w:ascii="Times New Roman" w:hAnsi="Times New Roman"/>
          <w:sz w:val="26"/>
          <w:szCs w:val="26"/>
        </w:rPr>
        <w:t>турбосушилки</w:t>
      </w:r>
      <w:proofErr w:type="spellEnd"/>
      <w:r w:rsidRPr="002053FA">
        <w:rPr>
          <w:rFonts w:ascii="Times New Roman" w:hAnsi="Times New Roman"/>
          <w:sz w:val="26"/>
          <w:szCs w:val="26"/>
        </w:rPr>
        <w:t xml:space="preserve">, лопастная турбина разбрасывает осадок к нагретым стенкам камеры, образуя тонкую пленку. В начало сушильной камеры, вместе с осадком, из теплообменника подается разогретый </w:t>
      </w:r>
      <w:proofErr w:type="spellStart"/>
      <w:r w:rsidRPr="002053FA">
        <w:rPr>
          <w:rFonts w:ascii="Times New Roman" w:hAnsi="Times New Roman"/>
          <w:sz w:val="26"/>
          <w:szCs w:val="26"/>
        </w:rPr>
        <w:t>рециркуляционный</w:t>
      </w:r>
      <w:proofErr w:type="spellEnd"/>
      <w:r w:rsidRPr="002053FA">
        <w:rPr>
          <w:rFonts w:ascii="Times New Roman" w:hAnsi="Times New Roman"/>
          <w:sz w:val="26"/>
          <w:szCs w:val="26"/>
        </w:rPr>
        <w:t xml:space="preserve"> воздух. Таким образом, </w:t>
      </w:r>
      <w:r w:rsidRPr="002053FA">
        <w:rPr>
          <w:rFonts w:ascii="Times New Roman" w:hAnsi="Times New Roman"/>
          <w:sz w:val="26"/>
          <w:szCs w:val="26"/>
        </w:rPr>
        <w:lastRenderedPageBreak/>
        <w:t xml:space="preserve">процесс сушки осадка осуществляется за счет соприкосновения со стенками сушильной камеры и горячим </w:t>
      </w:r>
      <w:proofErr w:type="spellStart"/>
      <w:r w:rsidRPr="002053FA">
        <w:rPr>
          <w:rFonts w:ascii="Times New Roman" w:hAnsi="Times New Roman"/>
          <w:sz w:val="26"/>
          <w:szCs w:val="26"/>
        </w:rPr>
        <w:t>рециркуляционным</w:t>
      </w:r>
      <w:proofErr w:type="spellEnd"/>
      <w:r w:rsidRPr="002053FA">
        <w:rPr>
          <w:rFonts w:ascii="Times New Roman" w:hAnsi="Times New Roman"/>
          <w:sz w:val="26"/>
          <w:szCs w:val="26"/>
        </w:rPr>
        <w:t xml:space="preserve"> воздухом. </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Из сушильной камеры осадок вместе с влажным </w:t>
      </w:r>
      <w:proofErr w:type="spellStart"/>
      <w:r w:rsidRPr="002053FA">
        <w:rPr>
          <w:rFonts w:ascii="Times New Roman" w:hAnsi="Times New Roman"/>
          <w:sz w:val="26"/>
          <w:szCs w:val="26"/>
        </w:rPr>
        <w:t>рециркуляционным</w:t>
      </w:r>
      <w:proofErr w:type="spellEnd"/>
      <w:r w:rsidRPr="002053FA">
        <w:rPr>
          <w:rFonts w:ascii="Times New Roman" w:hAnsi="Times New Roman"/>
          <w:sz w:val="26"/>
          <w:szCs w:val="26"/>
        </w:rPr>
        <w:t xml:space="preserve"> воздухом поступает в циклон для разделения сухого осадка, режимного газа с парами воды. Сухой осадок выгружается из нижней части циклона и направляется на стадию гранулирования осадка или в автотранспорт, а влажный воздух проходит их циклона в скруббер </w:t>
      </w:r>
      <w:proofErr w:type="spellStart"/>
      <w:r w:rsidRPr="002053FA">
        <w:rPr>
          <w:rFonts w:ascii="Times New Roman" w:hAnsi="Times New Roman"/>
          <w:sz w:val="26"/>
          <w:szCs w:val="26"/>
        </w:rPr>
        <w:t>Вентури</w:t>
      </w:r>
      <w:proofErr w:type="spellEnd"/>
      <w:r w:rsidRPr="002053FA">
        <w:rPr>
          <w:rFonts w:ascii="Times New Roman" w:hAnsi="Times New Roman"/>
          <w:sz w:val="26"/>
          <w:szCs w:val="26"/>
        </w:rPr>
        <w:t>, где задерживается не осевший в циклоне сухой осадок, унесенный с воздухом, и далее поступает в конденсационную колонну, где удаляется конденсат, образующийся в процессе охлаждения воздуха.</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Высушенный осадок из циклонов по системе </w:t>
      </w:r>
      <w:proofErr w:type="spellStart"/>
      <w:r w:rsidRPr="002053FA">
        <w:rPr>
          <w:rFonts w:ascii="Times New Roman" w:hAnsi="Times New Roman"/>
          <w:sz w:val="26"/>
          <w:szCs w:val="26"/>
        </w:rPr>
        <w:t>шнековых</w:t>
      </w:r>
      <w:proofErr w:type="spellEnd"/>
      <w:r w:rsidRPr="002053FA">
        <w:rPr>
          <w:rFonts w:ascii="Times New Roman" w:hAnsi="Times New Roman"/>
          <w:sz w:val="26"/>
          <w:szCs w:val="26"/>
        </w:rPr>
        <w:t xml:space="preserve"> транспортеров направляется в дозаторы, оборудованные перемешивающим устройством и дозирующим шнеком с вариатором частоты для регулирования скорости подачи. Далее продукт подается в </w:t>
      </w:r>
      <w:proofErr w:type="spellStart"/>
      <w:r w:rsidRPr="002053FA">
        <w:rPr>
          <w:rFonts w:ascii="Times New Roman" w:hAnsi="Times New Roman"/>
          <w:sz w:val="26"/>
          <w:szCs w:val="26"/>
        </w:rPr>
        <w:t>гранулятор</w:t>
      </w:r>
      <w:proofErr w:type="spellEnd"/>
      <w:r w:rsidRPr="002053FA">
        <w:rPr>
          <w:rFonts w:ascii="Times New Roman" w:hAnsi="Times New Roman"/>
          <w:sz w:val="26"/>
          <w:szCs w:val="26"/>
        </w:rPr>
        <w:t>, в котором вращающиеся валики проталкивают его сквозь вращающееся цилиндрическое устройство, где продукт, приобретая форму цилиндра, разрезается ножом по требуемой длине.</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Гранулированный продукт выбрасывается в охладитель гранул, откуда серией транспортеров передается на склад временного хранения или в буферную емкость, совмещенную с </w:t>
      </w:r>
      <w:proofErr w:type="spellStart"/>
      <w:r w:rsidRPr="002053FA">
        <w:rPr>
          <w:rFonts w:ascii="Times New Roman" w:hAnsi="Times New Roman"/>
          <w:sz w:val="26"/>
          <w:szCs w:val="26"/>
        </w:rPr>
        <w:t>шнековым</w:t>
      </w:r>
      <w:proofErr w:type="spellEnd"/>
      <w:r w:rsidRPr="002053FA">
        <w:rPr>
          <w:rFonts w:ascii="Times New Roman" w:hAnsi="Times New Roman"/>
          <w:sz w:val="26"/>
          <w:szCs w:val="26"/>
        </w:rPr>
        <w:t xml:space="preserve"> транспортером, подающим осадок на последующую стадию использования. </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Осадок после термической сушки представляет собой </w:t>
      </w:r>
      <w:proofErr w:type="spellStart"/>
      <w:r w:rsidRPr="002053FA">
        <w:rPr>
          <w:rFonts w:ascii="Times New Roman" w:hAnsi="Times New Roman"/>
          <w:sz w:val="26"/>
          <w:szCs w:val="26"/>
        </w:rPr>
        <w:t>незагнивающий</w:t>
      </w:r>
      <w:proofErr w:type="spellEnd"/>
      <w:r w:rsidRPr="002053FA">
        <w:rPr>
          <w:rFonts w:ascii="Times New Roman" w:hAnsi="Times New Roman"/>
          <w:sz w:val="26"/>
          <w:szCs w:val="26"/>
        </w:rPr>
        <w:t xml:space="preserve"> свободный от гельминтов и патогенных микроорганизмов, внешне сухой сыпучий материал, с содержанием влаги 20% и может быть использован в качестве удобрения для озеленения территорий, пересыпки полигонов бытовых отходов, для рекультивации нарушенных земель, изготовления строительных материалов.</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Линия по использованию высушенного осадка. Гранулированный осадок из буферной емкости с секции гранулирования, цепным транспортером подается в загрузочный бункер </w:t>
      </w:r>
      <w:proofErr w:type="spellStart"/>
      <w:r w:rsidRPr="002053FA">
        <w:rPr>
          <w:rFonts w:ascii="Times New Roman" w:hAnsi="Times New Roman"/>
          <w:sz w:val="26"/>
          <w:szCs w:val="26"/>
        </w:rPr>
        <w:t>термоустановки</w:t>
      </w:r>
      <w:proofErr w:type="spellEnd"/>
      <w:r w:rsidRPr="002053FA">
        <w:rPr>
          <w:rFonts w:ascii="Times New Roman" w:hAnsi="Times New Roman"/>
          <w:sz w:val="26"/>
          <w:szCs w:val="26"/>
        </w:rPr>
        <w:t xml:space="preserve"> с движущейся колосниковой решеткой. Процесс горения осадка начинается на решетке и заканчивается в адиабатической камере. Для обеспечения горения, под решетку вентилятором через воздухоподогреватель, подается горячий воздух.</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Зола выгружается с помощью двух </w:t>
      </w:r>
      <w:proofErr w:type="spellStart"/>
      <w:r w:rsidRPr="002053FA">
        <w:rPr>
          <w:rFonts w:ascii="Times New Roman" w:hAnsi="Times New Roman"/>
          <w:sz w:val="26"/>
          <w:szCs w:val="26"/>
        </w:rPr>
        <w:t>шнековых</w:t>
      </w:r>
      <w:proofErr w:type="spellEnd"/>
      <w:r w:rsidRPr="002053FA">
        <w:rPr>
          <w:rFonts w:ascii="Times New Roman" w:hAnsi="Times New Roman"/>
          <w:sz w:val="26"/>
          <w:szCs w:val="26"/>
        </w:rPr>
        <w:t xml:space="preserve"> транспортеров, охлаждаемых водой, расположенных под решеткой, поступает в промежуточные бункеры и удаляется с помощью цепного транспортера в накопитель. Отходящие газы поступают в адиабатическую камеру, удерживаются в ней в течение 2 сек при температуре 900</w:t>
      </w:r>
      <w:r w:rsidR="00581516" w:rsidRPr="002053FA">
        <w:rPr>
          <w:rFonts w:ascii="Times New Roman" w:hAnsi="Times New Roman"/>
          <w:sz w:val="26"/>
          <w:szCs w:val="26"/>
        </w:rPr>
        <w:t xml:space="preserve"> </w:t>
      </w:r>
      <w:r w:rsidRPr="002053FA">
        <w:rPr>
          <w:rFonts w:ascii="Times New Roman" w:hAnsi="Times New Roman"/>
          <w:sz w:val="26"/>
          <w:szCs w:val="26"/>
          <w:vertAlign w:val="superscript"/>
        </w:rPr>
        <w:t>0</w:t>
      </w:r>
      <w:r w:rsidRPr="002053FA">
        <w:rPr>
          <w:rFonts w:ascii="Times New Roman" w:hAnsi="Times New Roman"/>
          <w:sz w:val="26"/>
          <w:szCs w:val="26"/>
        </w:rPr>
        <w:t>С. Таким образом, обеспечивается разрушение всех органических загрязнителей до требуемых нормативов.</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Горячие газы из адиабатической камеры поступают в межтрубное пространство теплообменника (котел-утилизатор) для подогрева диатермического масла, циркулирующего в трубном пространстве, используемого в </w:t>
      </w:r>
      <w:proofErr w:type="spellStart"/>
      <w:r w:rsidRPr="002053FA">
        <w:rPr>
          <w:rFonts w:ascii="Times New Roman" w:hAnsi="Times New Roman"/>
          <w:sz w:val="26"/>
          <w:szCs w:val="26"/>
        </w:rPr>
        <w:t>турбосушилке</w:t>
      </w:r>
      <w:proofErr w:type="spellEnd"/>
      <w:r w:rsidRPr="002053FA">
        <w:rPr>
          <w:rFonts w:ascii="Times New Roman" w:hAnsi="Times New Roman"/>
          <w:sz w:val="26"/>
          <w:szCs w:val="26"/>
        </w:rPr>
        <w:t xml:space="preserve">, и направляются в циклон для улавливания пыли. Зола, осевшая в нижней части теплообменника выгружается с помощью двух </w:t>
      </w:r>
      <w:proofErr w:type="spellStart"/>
      <w:r w:rsidRPr="002053FA">
        <w:rPr>
          <w:rFonts w:ascii="Times New Roman" w:hAnsi="Times New Roman"/>
          <w:sz w:val="26"/>
          <w:szCs w:val="26"/>
        </w:rPr>
        <w:t>шнековых</w:t>
      </w:r>
      <w:proofErr w:type="spellEnd"/>
      <w:r w:rsidRPr="002053FA">
        <w:rPr>
          <w:rFonts w:ascii="Times New Roman" w:hAnsi="Times New Roman"/>
          <w:sz w:val="26"/>
          <w:szCs w:val="26"/>
        </w:rPr>
        <w:t xml:space="preserve"> транспортеров, охлаждаемых водой, и далее удаляется с помощью цепного транспортера в накопитель.</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Параметры работы технологической линии термической сушки и использования осадка контролируется автоматически и в случае выхода за пределы заданных параметров, установка переключается в «режим ожидания» и переводится в безопасное состояние. Установка рассчитана и сконструирована для обеспечения безопасности персонала и установки в полном соответствии с директивой </w:t>
      </w:r>
      <w:r w:rsidR="00581516" w:rsidRPr="002053FA">
        <w:rPr>
          <w:rFonts w:ascii="Times New Roman" w:hAnsi="Times New Roman"/>
          <w:sz w:val="26"/>
          <w:szCs w:val="26"/>
        </w:rPr>
        <w:t xml:space="preserve">                         </w:t>
      </w:r>
      <w:r w:rsidRPr="002053FA">
        <w:rPr>
          <w:rFonts w:ascii="Times New Roman" w:hAnsi="Times New Roman"/>
          <w:sz w:val="26"/>
          <w:szCs w:val="26"/>
        </w:rPr>
        <w:t xml:space="preserve">ЕС (94/9/ЕС) АТЕХ. </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Технологическая линия термической сушки осадков от очистки сточных вод может работать как самостоятельная схема, на образующихся осадках, что позволяет </w:t>
      </w:r>
      <w:r w:rsidRPr="002053FA">
        <w:rPr>
          <w:rFonts w:ascii="Times New Roman" w:hAnsi="Times New Roman"/>
          <w:sz w:val="26"/>
          <w:szCs w:val="26"/>
        </w:rPr>
        <w:lastRenderedPageBreak/>
        <w:t xml:space="preserve">снизить объемы образующихся осадков на действующей схеме очистки сточных вод примерно в 4 раза. </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На проект «Строительство технологической линии термической суши осадков от очистки сточных вод. Строительство технологической линии по использованию высушенного осадка» получено положительное заключение Государственной экспертизы Минстроя Чувашии № 21-1-5-0239-12 от 28.09.2012. Строительство технологической линии по использованию высушенных осадков осуществляется только после строительства технологической линии термической сушки осадка.</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Реализация данного этапа проекта позволит:</w:t>
      </w:r>
    </w:p>
    <w:p w:rsidR="00591B8F" w:rsidRPr="002053FA" w:rsidRDefault="00591B8F" w:rsidP="003C704E">
      <w:pPr>
        <w:spacing w:after="0" w:line="240" w:lineRule="auto"/>
        <w:ind w:firstLine="709"/>
        <w:jc w:val="both"/>
        <w:rPr>
          <w:rFonts w:ascii="Times New Roman" w:hAnsi="Times New Roman"/>
          <w:sz w:val="26"/>
          <w:szCs w:val="26"/>
        </w:rPr>
      </w:pPr>
      <w:r w:rsidRPr="002053FA">
        <w:rPr>
          <w:rFonts w:ascii="Times New Roman" w:hAnsi="Times New Roman"/>
          <w:sz w:val="26"/>
          <w:szCs w:val="26"/>
        </w:rPr>
        <w:t>повысить уровень экологической безопасности при хранении и использовании высушенных осадков, снизить негативное воздействие на окружающую среду;</w:t>
      </w:r>
    </w:p>
    <w:p w:rsidR="00591B8F" w:rsidRPr="002053FA" w:rsidRDefault="00591B8F" w:rsidP="003C704E">
      <w:pPr>
        <w:spacing w:after="0" w:line="240" w:lineRule="auto"/>
        <w:ind w:firstLine="709"/>
        <w:jc w:val="both"/>
        <w:rPr>
          <w:rFonts w:ascii="Times New Roman" w:hAnsi="Times New Roman"/>
          <w:sz w:val="26"/>
          <w:szCs w:val="26"/>
        </w:rPr>
      </w:pPr>
      <w:r w:rsidRPr="002053FA">
        <w:rPr>
          <w:rFonts w:ascii="Times New Roman" w:hAnsi="Times New Roman"/>
          <w:sz w:val="26"/>
          <w:szCs w:val="26"/>
        </w:rPr>
        <w:t>обеззараживать высушенный осадок за счет высокой температуры и направлять его на дальнейшее использование без трехгодичной выдержки;</w:t>
      </w:r>
    </w:p>
    <w:p w:rsidR="00591B8F" w:rsidRPr="002053FA" w:rsidRDefault="00591B8F" w:rsidP="003C704E">
      <w:pPr>
        <w:spacing w:after="0" w:line="240" w:lineRule="auto"/>
        <w:ind w:firstLine="709"/>
        <w:jc w:val="both"/>
        <w:rPr>
          <w:rFonts w:ascii="Times New Roman" w:hAnsi="Times New Roman"/>
          <w:sz w:val="26"/>
          <w:szCs w:val="26"/>
        </w:rPr>
      </w:pPr>
      <w:r w:rsidRPr="002053FA">
        <w:rPr>
          <w:rFonts w:ascii="Times New Roman" w:hAnsi="Times New Roman"/>
          <w:sz w:val="26"/>
          <w:szCs w:val="26"/>
        </w:rPr>
        <w:t>снизить объем образующихся осадков с 500 до 19 тыс.</w:t>
      </w:r>
      <w:r w:rsidR="00581516" w:rsidRPr="002053FA">
        <w:rPr>
          <w:rFonts w:ascii="Times New Roman" w:hAnsi="Times New Roman"/>
          <w:sz w:val="26"/>
          <w:szCs w:val="26"/>
        </w:rPr>
        <w:t xml:space="preserve"> </w:t>
      </w:r>
      <w:r w:rsidRPr="002053FA">
        <w:rPr>
          <w:rFonts w:ascii="Times New Roman" w:hAnsi="Times New Roman"/>
          <w:sz w:val="26"/>
          <w:szCs w:val="26"/>
        </w:rPr>
        <w:t>т</w:t>
      </w:r>
      <w:r w:rsidR="00581516" w:rsidRPr="002053FA">
        <w:rPr>
          <w:rFonts w:ascii="Times New Roman" w:hAnsi="Times New Roman"/>
          <w:sz w:val="26"/>
          <w:szCs w:val="26"/>
        </w:rPr>
        <w:t>онн</w:t>
      </w:r>
      <w:r w:rsidRPr="002053FA">
        <w:rPr>
          <w:rFonts w:ascii="Times New Roman" w:hAnsi="Times New Roman"/>
          <w:sz w:val="26"/>
          <w:szCs w:val="26"/>
        </w:rPr>
        <w:t xml:space="preserve">/год (в 26 раз) – в процессе сушки и в 100 раз в процессе </w:t>
      </w:r>
      <w:proofErr w:type="spellStart"/>
      <w:r w:rsidRPr="002053FA">
        <w:rPr>
          <w:rFonts w:ascii="Times New Roman" w:hAnsi="Times New Roman"/>
          <w:sz w:val="26"/>
          <w:szCs w:val="26"/>
        </w:rPr>
        <w:t>термоутилизации</w:t>
      </w:r>
      <w:proofErr w:type="spellEnd"/>
      <w:r w:rsidRPr="002053FA">
        <w:rPr>
          <w:rFonts w:ascii="Times New Roman" w:hAnsi="Times New Roman"/>
          <w:sz w:val="26"/>
          <w:szCs w:val="26"/>
        </w:rPr>
        <w:t xml:space="preserve"> высушенного осадка; </w:t>
      </w:r>
    </w:p>
    <w:p w:rsidR="00591B8F" w:rsidRPr="002053FA" w:rsidRDefault="00591B8F" w:rsidP="003C704E">
      <w:pPr>
        <w:spacing w:after="0" w:line="240" w:lineRule="auto"/>
        <w:ind w:left="709"/>
        <w:jc w:val="both"/>
        <w:rPr>
          <w:rFonts w:ascii="Times New Roman" w:hAnsi="Times New Roman"/>
          <w:sz w:val="26"/>
          <w:szCs w:val="26"/>
        </w:rPr>
      </w:pPr>
      <w:r w:rsidRPr="002053FA">
        <w:rPr>
          <w:rFonts w:ascii="Times New Roman" w:hAnsi="Times New Roman"/>
          <w:sz w:val="26"/>
          <w:szCs w:val="26"/>
        </w:rPr>
        <w:t>снизить негативное воздействие на окружающую среду;</w:t>
      </w:r>
    </w:p>
    <w:p w:rsidR="00591B8F" w:rsidRPr="002053FA" w:rsidRDefault="00591B8F" w:rsidP="003C704E">
      <w:pPr>
        <w:spacing w:after="0" w:line="240" w:lineRule="auto"/>
        <w:ind w:firstLine="709"/>
        <w:jc w:val="both"/>
        <w:rPr>
          <w:rFonts w:ascii="Times New Roman" w:hAnsi="Times New Roman"/>
          <w:sz w:val="26"/>
          <w:szCs w:val="26"/>
        </w:rPr>
      </w:pPr>
      <w:r w:rsidRPr="002053FA">
        <w:rPr>
          <w:rFonts w:ascii="Times New Roman" w:hAnsi="Times New Roman"/>
          <w:sz w:val="26"/>
          <w:szCs w:val="26"/>
        </w:rPr>
        <w:t>использовать высушенный осадок сточных вод в качестве топлива для подогрева теплоносителя (диатермического масла) на стадии термической сушки осадка, вместо природного газа;</w:t>
      </w:r>
    </w:p>
    <w:p w:rsidR="00591B8F" w:rsidRPr="002053FA" w:rsidRDefault="00591B8F" w:rsidP="003C704E">
      <w:pPr>
        <w:spacing w:after="0" w:line="240" w:lineRule="auto"/>
        <w:ind w:left="709"/>
        <w:jc w:val="both"/>
        <w:rPr>
          <w:rFonts w:ascii="Times New Roman" w:hAnsi="Times New Roman"/>
          <w:sz w:val="26"/>
          <w:szCs w:val="26"/>
        </w:rPr>
      </w:pPr>
      <w:r w:rsidRPr="002053FA">
        <w:rPr>
          <w:rFonts w:ascii="Times New Roman" w:hAnsi="Times New Roman"/>
          <w:sz w:val="26"/>
          <w:szCs w:val="26"/>
        </w:rPr>
        <w:t xml:space="preserve">снизить </w:t>
      </w:r>
      <w:proofErr w:type="spellStart"/>
      <w:r w:rsidRPr="002053FA">
        <w:rPr>
          <w:rFonts w:ascii="Times New Roman" w:hAnsi="Times New Roman"/>
          <w:sz w:val="26"/>
          <w:szCs w:val="26"/>
        </w:rPr>
        <w:t>энергозатраты</w:t>
      </w:r>
      <w:proofErr w:type="spellEnd"/>
      <w:r w:rsidRPr="002053FA">
        <w:rPr>
          <w:rFonts w:ascii="Times New Roman" w:hAnsi="Times New Roman"/>
          <w:sz w:val="26"/>
          <w:szCs w:val="26"/>
        </w:rPr>
        <w:t xml:space="preserve"> на технологический процесс термической сушки осадка;</w:t>
      </w:r>
    </w:p>
    <w:p w:rsidR="00591B8F" w:rsidRPr="002053FA" w:rsidRDefault="00591B8F" w:rsidP="003C704E">
      <w:pPr>
        <w:spacing w:after="0" w:line="240" w:lineRule="auto"/>
        <w:ind w:left="709"/>
        <w:jc w:val="both"/>
        <w:rPr>
          <w:rFonts w:ascii="Times New Roman" w:hAnsi="Times New Roman"/>
          <w:sz w:val="26"/>
          <w:szCs w:val="26"/>
        </w:rPr>
      </w:pPr>
      <w:r w:rsidRPr="002053FA">
        <w:rPr>
          <w:rFonts w:ascii="Times New Roman" w:hAnsi="Times New Roman"/>
          <w:sz w:val="26"/>
          <w:szCs w:val="26"/>
        </w:rPr>
        <w:t>использовать высушенный осадок для:</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рекультивации оврагов, нарушенных земель (в том числе городской свалки в г.</w:t>
      </w:r>
      <w:r w:rsidR="00581516" w:rsidRPr="002053FA">
        <w:rPr>
          <w:rFonts w:ascii="Times New Roman" w:hAnsi="Times New Roman"/>
          <w:sz w:val="26"/>
          <w:szCs w:val="26"/>
        </w:rPr>
        <w:t xml:space="preserve"> </w:t>
      </w:r>
      <w:r w:rsidRPr="002053FA">
        <w:rPr>
          <w:rFonts w:ascii="Times New Roman" w:hAnsi="Times New Roman"/>
          <w:sz w:val="26"/>
          <w:szCs w:val="26"/>
        </w:rPr>
        <w:t xml:space="preserve">Чебоксары), в качестве изолирующего слоя на проектируемом полигоне ТБО, </w:t>
      </w:r>
      <w:proofErr w:type="spellStart"/>
      <w:r w:rsidRPr="002053FA">
        <w:rPr>
          <w:rFonts w:ascii="Times New Roman" w:hAnsi="Times New Roman"/>
          <w:sz w:val="26"/>
          <w:szCs w:val="26"/>
        </w:rPr>
        <w:t>шламонакопителях</w:t>
      </w:r>
      <w:proofErr w:type="spellEnd"/>
      <w:r w:rsidRPr="002053FA">
        <w:rPr>
          <w:rFonts w:ascii="Times New Roman" w:hAnsi="Times New Roman"/>
          <w:sz w:val="26"/>
          <w:szCs w:val="26"/>
        </w:rPr>
        <w:t>;</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добавок при производстве строительных материалов (цемент, керамические блоки и т.д.);</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органических удобрений для промышленного цветоводства, под технические культуры, в лесном и сельском хозяйстве, при озеленении территории;</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топлива и получения электроэнергии.</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Мощность установки:</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количество обезвоженного осадка – 7,5 т</w:t>
      </w:r>
      <w:r w:rsidR="00581516" w:rsidRPr="002053FA">
        <w:rPr>
          <w:rFonts w:ascii="Times New Roman" w:hAnsi="Times New Roman"/>
          <w:sz w:val="26"/>
          <w:szCs w:val="26"/>
        </w:rPr>
        <w:t>онн</w:t>
      </w:r>
      <w:r w:rsidRPr="002053FA">
        <w:rPr>
          <w:rFonts w:ascii="Times New Roman" w:hAnsi="Times New Roman"/>
          <w:sz w:val="26"/>
          <w:szCs w:val="26"/>
        </w:rPr>
        <w:t>/час (60-65 тыс.</w:t>
      </w:r>
      <w:r w:rsidR="00581516" w:rsidRPr="002053FA">
        <w:rPr>
          <w:rFonts w:ascii="Times New Roman" w:hAnsi="Times New Roman"/>
          <w:sz w:val="26"/>
          <w:szCs w:val="26"/>
        </w:rPr>
        <w:t xml:space="preserve"> </w:t>
      </w:r>
      <w:r w:rsidRPr="002053FA">
        <w:rPr>
          <w:rFonts w:ascii="Times New Roman" w:hAnsi="Times New Roman"/>
          <w:sz w:val="26"/>
          <w:szCs w:val="26"/>
        </w:rPr>
        <w:t>т</w:t>
      </w:r>
      <w:r w:rsidR="00581516" w:rsidRPr="002053FA">
        <w:rPr>
          <w:rFonts w:ascii="Times New Roman" w:hAnsi="Times New Roman"/>
          <w:sz w:val="26"/>
          <w:szCs w:val="26"/>
        </w:rPr>
        <w:t>онн</w:t>
      </w:r>
      <w:r w:rsidRPr="002053FA">
        <w:rPr>
          <w:rFonts w:ascii="Times New Roman" w:hAnsi="Times New Roman"/>
          <w:sz w:val="26"/>
          <w:szCs w:val="26"/>
        </w:rPr>
        <w:t>/год обезвоженных осадков), влажность обезвоженного осадка – 80-70%;</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количество высушенного осадка – 1,87 т</w:t>
      </w:r>
      <w:r w:rsidR="00581516" w:rsidRPr="002053FA">
        <w:rPr>
          <w:rFonts w:ascii="Times New Roman" w:hAnsi="Times New Roman"/>
          <w:sz w:val="26"/>
          <w:szCs w:val="26"/>
        </w:rPr>
        <w:t>онн</w:t>
      </w:r>
      <w:r w:rsidRPr="002053FA">
        <w:rPr>
          <w:rFonts w:ascii="Times New Roman" w:hAnsi="Times New Roman"/>
          <w:sz w:val="26"/>
          <w:szCs w:val="26"/>
        </w:rPr>
        <w:t>/час, влажность высушенного осадка – 20%.</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Данная технология обработки осадка позволит:</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обеззараживать и дезинфицировать осадок за счет высокой температуры и направлять его на дальнейшее использование без двухгодичной выдержки;</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снизить объем образующихся осадков до 100 раз;</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применять осадок для рекультивации нарушенных земель (в том числе городской свалки г. Чебоксары), в качестве изолирующего слоя на проектируемом полигоне ТБО;</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применять высушенный осадок в производстве:</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строительных материалов (цемент, керамические блоки и т.д.);</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органических удобрений для промышленного цветоводства, в лесном и сельском хозяйстве;</w:t>
      </w:r>
    </w:p>
    <w:p w:rsidR="00591B8F" w:rsidRPr="002053FA" w:rsidRDefault="00591B8F" w:rsidP="009C3551">
      <w:pPr>
        <w:spacing w:after="0" w:line="240" w:lineRule="auto"/>
        <w:ind w:firstLine="709"/>
        <w:jc w:val="both"/>
        <w:rPr>
          <w:rFonts w:ascii="Times New Roman" w:hAnsi="Times New Roman"/>
          <w:sz w:val="26"/>
          <w:szCs w:val="26"/>
        </w:rPr>
      </w:pPr>
      <w:proofErr w:type="spellStart"/>
      <w:r w:rsidRPr="002053FA">
        <w:rPr>
          <w:rFonts w:ascii="Times New Roman" w:hAnsi="Times New Roman"/>
          <w:sz w:val="26"/>
          <w:szCs w:val="26"/>
        </w:rPr>
        <w:t>органо-минеральных</w:t>
      </w:r>
      <w:proofErr w:type="spellEnd"/>
      <w:r w:rsidRPr="002053FA">
        <w:rPr>
          <w:rFonts w:ascii="Times New Roman" w:hAnsi="Times New Roman"/>
          <w:sz w:val="26"/>
          <w:szCs w:val="26"/>
        </w:rPr>
        <w:t xml:space="preserve"> компостов.</w:t>
      </w:r>
    </w:p>
    <w:p w:rsidR="0067560E" w:rsidRDefault="0067560E" w:rsidP="009C3551">
      <w:pPr>
        <w:spacing w:after="0" w:line="240" w:lineRule="auto"/>
        <w:ind w:firstLine="709"/>
        <w:jc w:val="both"/>
        <w:rPr>
          <w:rFonts w:ascii="Times New Roman" w:hAnsi="Times New Roman"/>
          <w:b/>
          <w:sz w:val="26"/>
          <w:szCs w:val="26"/>
        </w:rPr>
      </w:pPr>
    </w:p>
    <w:p w:rsidR="00591B8F" w:rsidRPr="002053FA" w:rsidRDefault="00591B8F" w:rsidP="009C3551">
      <w:pPr>
        <w:spacing w:after="0" w:line="240" w:lineRule="auto"/>
        <w:ind w:firstLine="709"/>
        <w:jc w:val="both"/>
        <w:rPr>
          <w:rFonts w:ascii="Times New Roman" w:hAnsi="Times New Roman"/>
          <w:b/>
          <w:sz w:val="26"/>
          <w:szCs w:val="26"/>
        </w:rPr>
      </w:pPr>
      <w:r w:rsidRPr="002053FA">
        <w:rPr>
          <w:rFonts w:ascii="Times New Roman" w:hAnsi="Times New Roman"/>
          <w:b/>
          <w:sz w:val="26"/>
          <w:szCs w:val="26"/>
        </w:rPr>
        <w:t>2.2.2.</w:t>
      </w:r>
      <w:r w:rsidRPr="002053FA">
        <w:rPr>
          <w:rFonts w:ascii="Times New Roman" w:hAnsi="Times New Roman"/>
          <w:b/>
          <w:sz w:val="26"/>
          <w:szCs w:val="26"/>
        </w:rPr>
        <w:tab/>
        <w:t xml:space="preserve">Строительство </w:t>
      </w:r>
      <w:proofErr w:type="spellStart"/>
      <w:r w:rsidRPr="002053FA">
        <w:rPr>
          <w:rFonts w:ascii="Times New Roman" w:hAnsi="Times New Roman"/>
          <w:b/>
          <w:sz w:val="26"/>
          <w:szCs w:val="26"/>
        </w:rPr>
        <w:t>шламонакопителей</w:t>
      </w:r>
      <w:proofErr w:type="spellEnd"/>
    </w:p>
    <w:p w:rsidR="00581516" w:rsidRPr="002053FA" w:rsidRDefault="00581516" w:rsidP="009C3551">
      <w:pPr>
        <w:spacing w:after="0" w:line="240" w:lineRule="auto"/>
        <w:ind w:firstLine="709"/>
        <w:jc w:val="both"/>
        <w:rPr>
          <w:rFonts w:ascii="Times New Roman" w:hAnsi="Times New Roman"/>
          <w:sz w:val="26"/>
          <w:szCs w:val="26"/>
          <w:lang w:eastAsia="ru-RU"/>
        </w:rPr>
      </w:pPr>
      <w:r w:rsidRPr="002053FA">
        <w:rPr>
          <w:rFonts w:ascii="Times New Roman" w:hAnsi="Times New Roman"/>
          <w:sz w:val="26"/>
          <w:szCs w:val="26"/>
        </w:rPr>
        <w:t xml:space="preserve">Место расположения - </w:t>
      </w:r>
      <w:r w:rsidRPr="002053FA">
        <w:rPr>
          <w:rFonts w:ascii="Times New Roman" w:hAnsi="Times New Roman"/>
          <w:sz w:val="26"/>
          <w:szCs w:val="26"/>
          <w:lang w:eastAsia="ru-RU"/>
        </w:rPr>
        <w:t>429950, ЧР, г. Новочебоксарск, ул. Промышленная, 1.</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В декабре 2010 года </w:t>
      </w:r>
      <w:proofErr w:type="spellStart"/>
      <w:r w:rsidRPr="002053FA">
        <w:rPr>
          <w:rFonts w:ascii="Times New Roman" w:hAnsi="Times New Roman"/>
          <w:sz w:val="26"/>
          <w:szCs w:val="26"/>
        </w:rPr>
        <w:t>шламонакопитель</w:t>
      </w:r>
      <w:proofErr w:type="spellEnd"/>
      <w:r w:rsidRPr="002053FA">
        <w:rPr>
          <w:rFonts w:ascii="Times New Roman" w:hAnsi="Times New Roman"/>
          <w:sz w:val="26"/>
          <w:szCs w:val="26"/>
        </w:rPr>
        <w:t xml:space="preserve"> №</w:t>
      </w:r>
      <w:r w:rsidR="00581516" w:rsidRPr="002053FA">
        <w:rPr>
          <w:rFonts w:ascii="Times New Roman" w:hAnsi="Times New Roman"/>
          <w:sz w:val="26"/>
          <w:szCs w:val="26"/>
        </w:rPr>
        <w:t xml:space="preserve"> </w:t>
      </w:r>
      <w:r w:rsidRPr="002053FA">
        <w:rPr>
          <w:rFonts w:ascii="Times New Roman" w:hAnsi="Times New Roman"/>
          <w:sz w:val="26"/>
          <w:szCs w:val="26"/>
        </w:rPr>
        <w:t xml:space="preserve">12 введён в эксплуатацию. На сегодня общая проектная мощность сооружений биологической очистки составляет </w:t>
      </w:r>
      <w:r w:rsidRPr="002053FA">
        <w:rPr>
          <w:rFonts w:ascii="Times New Roman" w:hAnsi="Times New Roman"/>
          <w:sz w:val="26"/>
          <w:szCs w:val="26"/>
        </w:rPr>
        <w:lastRenderedPageBreak/>
        <w:t>322 тыс.</w:t>
      </w:r>
      <w:r w:rsidR="00581516" w:rsidRPr="002053FA">
        <w:rPr>
          <w:rFonts w:ascii="Times New Roman" w:hAnsi="Times New Roman"/>
          <w:sz w:val="26"/>
          <w:szCs w:val="26"/>
        </w:rPr>
        <w:t xml:space="preserve"> м3</w:t>
      </w:r>
      <w:r w:rsidRPr="002053FA">
        <w:rPr>
          <w:rFonts w:ascii="Times New Roman" w:hAnsi="Times New Roman"/>
          <w:sz w:val="26"/>
          <w:szCs w:val="26"/>
        </w:rPr>
        <w:t xml:space="preserve"> сточных вод в сутки. Очистка сточных вод включает в себя следующие стадии:</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механическая очистка;</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биологическая очистка;</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дезинфекция сточных вод;</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обработка осадка.</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Для хранения образующихся при очистке сточных вод осадков ГУП Чувашской Республики </w:t>
      </w:r>
      <w:r w:rsidR="00581516" w:rsidRPr="002053FA">
        <w:rPr>
          <w:rFonts w:ascii="Times New Roman" w:hAnsi="Times New Roman"/>
          <w:sz w:val="26"/>
          <w:szCs w:val="26"/>
        </w:rPr>
        <w:t>«</w:t>
      </w:r>
      <w:r w:rsidRPr="002053FA">
        <w:rPr>
          <w:rFonts w:ascii="Times New Roman" w:hAnsi="Times New Roman"/>
          <w:sz w:val="26"/>
          <w:szCs w:val="26"/>
        </w:rPr>
        <w:t>БОС</w:t>
      </w:r>
      <w:r w:rsidR="00581516" w:rsidRPr="002053FA">
        <w:rPr>
          <w:rFonts w:ascii="Times New Roman" w:hAnsi="Times New Roman"/>
          <w:sz w:val="26"/>
          <w:szCs w:val="26"/>
        </w:rPr>
        <w:t>»</w:t>
      </w:r>
      <w:r w:rsidRPr="002053FA">
        <w:rPr>
          <w:rFonts w:ascii="Times New Roman" w:hAnsi="Times New Roman"/>
          <w:sz w:val="26"/>
          <w:szCs w:val="26"/>
        </w:rPr>
        <w:t xml:space="preserve"> Минстроя Чувашии имеет на своем балансе 11 </w:t>
      </w:r>
      <w:proofErr w:type="spellStart"/>
      <w:r w:rsidRPr="002053FA">
        <w:rPr>
          <w:rFonts w:ascii="Times New Roman" w:hAnsi="Times New Roman"/>
          <w:sz w:val="26"/>
          <w:szCs w:val="26"/>
        </w:rPr>
        <w:t>шламонакопителей</w:t>
      </w:r>
      <w:proofErr w:type="spellEnd"/>
      <w:r w:rsidRPr="002053FA">
        <w:rPr>
          <w:rFonts w:ascii="Times New Roman" w:hAnsi="Times New Roman"/>
          <w:sz w:val="26"/>
          <w:szCs w:val="26"/>
        </w:rPr>
        <w:t xml:space="preserve"> общим объемом 2100 тыс.м</w:t>
      </w:r>
      <w:r w:rsidRPr="002053FA">
        <w:rPr>
          <w:rFonts w:ascii="Times New Roman" w:hAnsi="Times New Roman"/>
          <w:sz w:val="26"/>
          <w:szCs w:val="26"/>
          <w:vertAlign w:val="superscript"/>
        </w:rPr>
        <w:t>3</w:t>
      </w:r>
      <w:r w:rsidRPr="002053FA">
        <w:rPr>
          <w:rFonts w:ascii="Times New Roman" w:hAnsi="Times New Roman"/>
          <w:sz w:val="26"/>
          <w:szCs w:val="26"/>
        </w:rPr>
        <w:t>, расположенных на площади в 67 </w:t>
      </w:r>
      <w:r w:rsidR="00581516" w:rsidRPr="002053FA">
        <w:rPr>
          <w:rFonts w:ascii="Times New Roman" w:hAnsi="Times New Roman"/>
          <w:sz w:val="26"/>
          <w:szCs w:val="26"/>
        </w:rPr>
        <w:t>Г</w:t>
      </w:r>
      <w:r w:rsidRPr="002053FA">
        <w:rPr>
          <w:rFonts w:ascii="Times New Roman" w:hAnsi="Times New Roman"/>
          <w:sz w:val="26"/>
          <w:szCs w:val="26"/>
        </w:rPr>
        <w:t>а (год ввода в эксплуатацию - 1967-1992 г.г.)</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По существующей схеме обработки осадков сточных вод (выдерживание в </w:t>
      </w:r>
      <w:proofErr w:type="spellStart"/>
      <w:r w:rsidRPr="002053FA">
        <w:rPr>
          <w:rFonts w:ascii="Times New Roman" w:hAnsi="Times New Roman"/>
          <w:sz w:val="26"/>
          <w:szCs w:val="26"/>
        </w:rPr>
        <w:t>шламонакопителях</w:t>
      </w:r>
      <w:proofErr w:type="spellEnd"/>
      <w:r w:rsidRPr="002053FA">
        <w:rPr>
          <w:rFonts w:ascii="Times New Roman" w:hAnsi="Times New Roman"/>
          <w:sz w:val="26"/>
          <w:szCs w:val="26"/>
        </w:rPr>
        <w:t>, обезвоживание на центрифугах) на предприятии ежегодно остается на хранение около 75 тыс. тонн осадков.</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Необходимость строительства новых </w:t>
      </w:r>
      <w:proofErr w:type="spellStart"/>
      <w:r w:rsidRPr="002053FA">
        <w:rPr>
          <w:rFonts w:ascii="Times New Roman" w:hAnsi="Times New Roman"/>
          <w:sz w:val="26"/>
          <w:szCs w:val="26"/>
        </w:rPr>
        <w:t>шламонакопителей</w:t>
      </w:r>
      <w:proofErr w:type="spellEnd"/>
      <w:r w:rsidRPr="002053FA">
        <w:rPr>
          <w:rFonts w:ascii="Times New Roman" w:hAnsi="Times New Roman"/>
          <w:sz w:val="26"/>
          <w:szCs w:val="26"/>
        </w:rPr>
        <w:t xml:space="preserve"> обусловлена тем, что на 1 января 2010 года на предприятии хранилось более 1900 тыс. тонн осадков сточных вод, при этом свободный объем существующих </w:t>
      </w:r>
      <w:proofErr w:type="spellStart"/>
      <w:r w:rsidRPr="002053FA">
        <w:rPr>
          <w:rFonts w:ascii="Times New Roman" w:hAnsi="Times New Roman"/>
          <w:sz w:val="26"/>
          <w:szCs w:val="26"/>
        </w:rPr>
        <w:t>шламонакопителей</w:t>
      </w:r>
      <w:proofErr w:type="spellEnd"/>
      <w:r w:rsidRPr="002053FA">
        <w:rPr>
          <w:rFonts w:ascii="Times New Roman" w:hAnsi="Times New Roman"/>
          <w:sz w:val="26"/>
          <w:szCs w:val="26"/>
        </w:rPr>
        <w:t xml:space="preserve"> составлял 200 тыс.</w:t>
      </w:r>
      <w:r w:rsidR="00581516" w:rsidRPr="002053FA">
        <w:rPr>
          <w:rFonts w:ascii="Times New Roman" w:hAnsi="Times New Roman"/>
          <w:sz w:val="26"/>
          <w:szCs w:val="26"/>
        </w:rPr>
        <w:t xml:space="preserve"> м3</w:t>
      </w:r>
      <w:r w:rsidRPr="002053FA">
        <w:rPr>
          <w:rFonts w:ascii="Times New Roman" w:hAnsi="Times New Roman"/>
          <w:sz w:val="26"/>
          <w:szCs w:val="26"/>
        </w:rPr>
        <w:t>, что на тот момент являлось запасом по мощности на период менее чем 4 года.</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Для дальнейшей безаварийной работы очистных сооружений необходимо предусмотреть дополнительные емкостные сооружения для складирования осадков сточных вод. Анализ существующего положения, обследование территории биологических очистных сооружений позволили сделать вывод о том, что единственным вариантом повышения надежности БОС в случае хранения осадков является строительство </w:t>
      </w:r>
      <w:proofErr w:type="spellStart"/>
      <w:r w:rsidRPr="002053FA">
        <w:rPr>
          <w:rFonts w:ascii="Times New Roman" w:hAnsi="Times New Roman"/>
          <w:sz w:val="26"/>
          <w:szCs w:val="26"/>
        </w:rPr>
        <w:t>шламонакопителя</w:t>
      </w:r>
      <w:proofErr w:type="spellEnd"/>
      <w:r w:rsidRPr="002053FA">
        <w:rPr>
          <w:rFonts w:ascii="Times New Roman" w:hAnsi="Times New Roman"/>
          <w:sz w:val="26"/>
          <w:szCs w:val="26"/>
        </w:rPr>
        <w:t xml:space="preserve"> на территории БОС. При этом проектом строительства было предусмотрено применение современных изоляционных материалов (</w:t>
      </w:r>
      <w:proofErr w:type="spellStart"/>
      <w:r w:rsidRPr="002053FA">
        <w:rPr>
          <w:rFonts w:ascii="Times New Roman" w:hAnsi="Times New Roman"/>
          <w:sz w:val="26"/>
          <w:szCs w:val="26"/>
        </w:rPr>
        <w:t>геотекстиль</w:t>
      </w:r>
      <w:proofErr w:type="spellEnd"/>
      <w:r w:rsidRPr="002053FA">
        <w:rPr>
          <w:rFonts w:ascii="Times New Roman" w:hAnsi="Times New Roman"/>
          <w:sz w:val="26"/>
          <w:szCs w:val="26"/>
        </w:rPr>
        <w:t xml:space="preserve">, </w:t>
      </w:r>
      <w:proofErr w:type="spellStart"/>
      <w:r w:rsidRPr="002053FA">
        <w:rPr>
          <w:rFonts w:ascii="Times New Roman" w:hAnsi="Times New Roman"/>
          <w:sz w:val="26"/>
          <w:szCs w:val="26"/>
        </w:rPr>
        <w:t>геомембраны</w:t>
      </w:r>
      <w:proofErr w:type="spellEnd"/>
      <w:r w:rsidRPr="002053FA">
        <w:rPr>
          <w:rFonts w:ascii="Times New Roman" w:hAnsi="Times New Roman"/>
          <w:sz w:val="26"/>
          <w:szCs w:val="26"/>
        </w:rPr>
        <w:t>) и современных методов складирования осадков.</w:t>
      </w:r>
    </w:p>
    <w:p w:rsidR="0067560E" w:rsidRDefault="0067560E" w:rsidP="009C3551">
      <w:pPr>
        <w:spacing w:after="0" w:line="240" w:lineRule="auto"/>
        <w:ind w:firstLine="709"/>
        <w:jc w:val="both"/>
        <w:rPr>
          <w:rFonts w:ascii="Times New Roman" w:hAnsi="Times New Roman"/>
          <w:b/>
          <w:sz w:val="26"/>
          <w:szCs w:val="26"/>
        </w:rPr>
      </w:pPr>
    </w:p>
    <w:p w:rsidR="00591B8F" w:rsidRPr="002053FA" w:rsidRDefault="00591B8F" w:rsidP="009C3551">
      <w:pPr>
        <w:spacing w:after="0" w:line="240" w:lineRule="auto"/>
        <w:ind w:firstLine="709"/>
        <w:jc w:val="both"/>
        <w:rPr>
          <w:rFonts w:ascii="Times New Roman" w:hAnsi="Times New Roman"/>
          <w:b/>
          <w:sz w:val="26"/>
          <w:szCs w:val="26"/>
        </w:rPr>
      </w:pPr>
      <w:r w:rsidRPr="002053FA">
        <w:rPr>
          <w:rFonts w:ascii="Times New Roman" w:hAnsi="Times New Roman"/>
          <w:b/>
          <w:sz w:val="26"/>
          <w:szCs w:val="26"/>
        </w:rPr>
        <w:t>2.2.3. Корректировка проектной документации по объекту «</w:t>
      </w:r>
      <w:proofErr w:type="spellStart"/>
      <w:r w:rsidRPr="002053FA">
        <w:rPr>
          <w:rFonts w:ascii="Times New Roman" w:hAnsi="Times New Roman"/>
          <w:b/>
          <w:sz w:val="26"/>
          <w:szCs w:val="26"/>
        </w:rPr>
        <w:t>Шламонакопитель</w:t>
      </w:r>
      <w:proofErr w:type="spellEnd"/>
      <w:r w:rsidRPr="002053FA">
        <w:rPr>
          <w:rFonts w:ascii="Times New Roman" w:hAnsi="Times New Roman"/>
          <w:b/>
          <w:sz w:val="26"/>
          <w:szCs w:val="26"/>
        </w:rPr>
        <w:t xml:space="preserve"> №</w:t>
      </w:r>
      <w:r w:rsidR="00581516" w:rsidRPr="002053FA">
        <w:rPr>
          <w:rFonts w:ascii="Times New Roman" w:hAnsi="Times New Roman"/>
          <w:b/>
          <w:sz w:val="26"/>
          <w:szCs w:val="26"/>
        </w:rPr>
        <w:t xml:space="preserve"> </w:t>
      </w:r>
      <w:r w:rsidRPr="002053FA">
        <w:rPr>
          <w:rFonts w:ascii="Times New Roman" w:hAnsi="Times New Roman"/>
          <w:b/>
          <w:sz w:val="26"/>
          <w:szCs w:val="26"/>
        </w:rPr>
        <w:t>12А ГУП «БОС» Минстроя Чувашии» с разработкой проектной документации на реконструкцию объекта «</w:t>
      </w:r>
      <w:proofErr w:type="spellStart"/>
      <w:r w:rsidRPr="002053FA">
        <w:rPr>
          <w:rFonts w:ascii="Times New Roman" w:hAnsi="Times New Roman"/>
          <w:b/>
          <w:sz w:val="26"/>
          <w:szCs w:val="26"/>
        </w:rPr>
        <w:t>Шламонакопитель</w:t>
      </w:r>
      <w:proofErr w:type="spellEnd"/>
      <w:r w:rsidRPr="002053FA">
        <w:rPr>
          <w:rFonts w:ascii="Times New Roman" w:hAnsi="Times New Roman"/>
          <w:b/>
          <w:sz w:val="26"/>
          <w:szCs w:val="26"/>
        </w:rPr>
        <w:t xml:space="preserve"> №</w:t>
      </w:r>
      <w:r w:rsidR="00581516" w:rsidRPr="002053FA">
        <w:rPr>
          <w:rFonts w:ascii="Times New Roman" w:hAnsi="Times New Roman"/>
          <w:b/>
          <w:sz w:val="26"/>
          <w:szCs w:val="26"/>
        </w:rPr>
        <w:t xml:space="preserve"> </w:t>
      </w:r>
      <w:r w:rsidRPr="002053FA">
        <w:rPr>
          <w:rFonts w:ascii="Times New Roman" w:hAnsi="Times New Roman"/>
          <w:b/>
          <w:sz w:val="26"/>
          <w:szCs w:val="26"/>
        </w:rPr>
        <w:t>12 ГУП «БОС» Минстроя Чувашии», инв.</w:t>
      </w:r>
      <w:r w:rsidR="00581516" w:rsidRPr="002053FA">
        <w:rPr>
          <w:rFonts w:ascii="Times New Roman" w:hAnsi="Times New Roman"/>
          <w:b/>
          <w:sz w:val="26"/>
          <w:szCs w:val="26"/>
        </w:rPr>
        <w:t xml:space="preserve"> </w:t>
      </w:r>
      <w:r w:rsidRPr="002053FA">
        <w:rPr>
          <w:rFonts w:ascii="Times New Roman" w:hAnsi="Times New Roman"/>
          <w:b/>
          <w:sz w:val="26"/>
          <w:szCs w:val="26"/>
        </w:rPr>
        <w:t>№</w:t>
      </w:r>
      <w:r w:rsidR="00581516" w:rsidRPr="002053FA">
        <w:rPr>
          <w:rFonts w:ascii="Times New Roman" w:hAnsi="Times New Roman"/>
          <w:b/>
          <w:sz w:val="26"/>
          <w:szCs w:val="26"/>
        </w:rPr>
        <w:t xml:space="preserve"> </w:t>
      </w:r>
      <w:r w:rsidRPr="002053FA">
        <w:rPr>
          <w:rFonts w:ascii="Times New Roman" w:hAnsi="Times New Roman"/>
          <w:b/>
          <w:sz w:val="26"/>
          <w:szCs w:val="26"/>
        </w:rPr>
        <w:t>30000395.</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Проектно-сметная документация по объекту «</w:t>
      </w:r>
      <w:proofErr w:type="spellStart"/>
      <w:r w:rsidRPr="002053FA">
        <w:rPr>
          <w:rFonts w:ascii="Times New Roman" w:hAnsi="Times New Roman"/>
          <w:sz w:val="26"/>
          <w:szCs w:val="26"/>
        </w:rPr>
        <w:t>Шламонакопитель</w:t>
      </w:r>
      <w:proofErr w:type="spellEnd"/>
      <w:r w:rsidRPr="002053FA">
        <w:rPr>
          <w:rFonts w:ascii="Times New Roman" w:hAnsi="Times New Roman"/>
          <w:sz w:val="26"/>
          <w:szCs w:val="26"/>
        </w:rPr>
        <w:t xml:space="preserve"> №</w:t>
      </w:r>
      <w:r w:rsidR="00581516" w:rsidRPr="002053FA">
        <w:rPr>
          <w:rFonts w:ascii="Times New Roman" w:hAnsi="Times New Roman"/>
          <w:sz w:val="26"/>
          <w:szCs w:val="26"/>
        </w:rPr>
        <w:t xml:space="preserve"> </w:t>
      </w:r>
      <w:r w:rsidRPr="002053FA">
        <w:rPr>
          <w:rFonts w:ascii="Times New Roman" w:hAnsi="Times New Roman"/>
          <w:sz w:val="26"/>
          <w:szCs w:val="26"/>
        </w:rPr>
        <w:t xml:space="preserve">12 </w:t>
      </w:r>
      <w:r w:rsidR="0067560E">
        <w:rPr>
          <w:rFonts w:ascii="Times New Roman" w:hAnsi="Times New Roman"/>
          <w:sz w:val="26"/>
          <w:szCs w:val="26"/>
        </w:rPr>
        <w:t xml:space="preserve">           </w:t>
      </w:r>
      <w:r w:rsidRPr="002053FA">
        <w:rPr>
          <w:rFonts w:ascii="Times New Roman" w:hAnsi="Times New Roman"/>
          <w:sz w:val="26"/>
          <w:szCs w:val="26"/>
        </w:rPr>
        <w:t xml:space="preserve">ГУП «БОС» Минстроя Чувашии» была разработана в 2008 году, получила положительное заключение </w:t>
      </w:r>
      <w:r w:rsidR="00581516" w:rsidRPr="002053FA">
        <w:rPr>
          <w:rFonts w:ascii="Times New Roman" w:hAnsi="Times New Roman"/>
          <w:sz w:val="26"/>
          <w:szCs w:val="26"/>
        </w:rPr>
        <w:t>Г</w:t>
      </w:r>
      <w:r w:rsidRPr="002053FA">
        <w:rPr>
          <w:rFonts w:ascii="Times New Roman" w:hAnsi="Times New Roman"/>
          <w:sz w:val="26"/>
          <w:szCs w:val="26"/>
        </w:rPr>
        <w:t>осударственной экспертизы от 15.12.2008 №21-1-5-0-595-08. Объект сдан в эксплуатацию 09.12.2010 (разрешение на ввод №</w:t>
      </w:r>
      <w:r w:rsidR="00581516" w:rsidRPr="002053FA">
        <w:rPr>
          <w:rFonts w:ascii="Times New Roman" w:hAnsi="Times New Roman"/>
          <w:sz w:val="26"/>
          <w:szCs w:val="26"/>
        </w:rPr>
        <w:t xml:space="preserve"> </w:t>
      </w:r>
      <w:r w:rsidRPr="002053FA">
        <w:rPr>
          <w:rFonts w:ascii="Times New Roman" w:hAnsi="Times New Roman"/>
          <w:sz w:val="26"/>
          <w:szCs w:val="26"/>
        </w:rPr>
        <w:t>RU 21240000-43).</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Проектно-сметная документация по объекту «</w:t>
      </w:r>
      <w:proofErr w:type="spellStart"/>
      <w:r w:rsidRPr="002053FA">
        <w:rPr>
          <w:rFonts w:ascii="Times New Roman" w:hAnsi="Times New Roman"/>
          <w:sz w:val="26"/>
          <w:szCs w:val="26"/>
        </w:rPr>
        <w:t>Шламонакопитель</w:t>
      </w:r>
      <w:proofErr w:type="spellEnd"/>
      <w:r w:rsidRPr="002053FA">
        <w:rPr>
          <w:rFonts w:ascii="Times New Roman" w:hAnsi="Times New Roman"/>
          <w:sz w:val="26"/>
          <w:szCs w:val="26"/>
        </w:rPr>
        <w:t xml:space="preserve"> №</w:t>
      </w:r>
      <w:r w:rsidR="00581516" w:rsidRPr="002053FA">
        <w:rPr>
          <w:rFonts w:ascii="Times New Roman" w:hAnsi="Times New Roman"/>
          <w:sz w:val="26"/>
          <w:szCs w:val="26"/>
        </w:rPr>
        <w:t xml:space="preserve"> </w:t>
      </w:r>
      <w:r w:rsidRPr="002053FA">
        <w:rPr>
          <w:rFonts w:ascii="Times New Roman" w:hAnsi="Times New Roman"/>
          <w:sz w:val="26"/>
          <w:szCs w:val="26"/>
        </w:rPr>
        <w:t>12А</w:t>
      </w:r>
      <w:r w:rsidR="00581516" w:rsidRPr="002053FA">
        <w:rPr>
          <w:rFonts w:ascii="Times New Roman" w:hAnsi="Times New Roman"/>
          <w:sz w:val="26"/>
          <w:szCs w:val="26"/>
        </w:rPr>
        <w:t xml:space="preserve">                 </w:t>
      </w:r>
      <w:r w:rsidRPr="002053FA">
        <w:rPr>
          <w:rFonts w:ascii="Times New Roman" w:hAnsi="Times New Roman"/>
          <w:sz w:val="26"/>
          <w:szCs w:val="26"/>
        </w:rPr>
        <w:t xml:space="preserve"> ГУП «БОС» Минстроя Чувашии» была разработана в 2009 году, получила положительное заключение </w:t>
      </w:r>
      <w:r w:rsidR="00581516" w:rsidRPr="002053FA">
        <w:rPr>
          <w:rFonts w:ascii="Times New Roman" w:hAnsi="Times New Roman"/>
          <w:sz w:val="26"/>
          <w:szCs w:val="26"/>
        </w:rPr>
        <w:t>Г</w:t>
      </w:r>
      <w:r w:rsidRPr="002053FA">
        <w:rPr>
          <w:rFonts w:ascii="Times New Roman" w:hAnsi="Times New Roman"/>
          <w:sz w:val="26"/>
          <w:szCs w:val="26"/>
        </w:rPr>
        <w:t xml:space="preserve">осударственной экспертизы от 28.05.2009 </w:t>
      </w:r>
      <w:r w:rsidR="00581516" w:rsidRPr="002053FA">
        <w:rPr>
          <w:rFonts w:ascii="Times New Roman" w:hAnsi="Times New Roman"/>
          <w:sz w:val="26"/>
          <w:szCs w:val="26"/>
        </w:rPr>
        <w:t xml:space="preserve">                                     </w:t>
      </w:r>
      <w:r w:rsidRPr="002053FA">
        <w:rPr>
          <w:rFonts w:ascii="Times New Roman" w:hAnsi="Times New Roman"/>
          <w:sz w:val="26"/>
          <w:szCs w:val="26"/>
        </w:rPr>
        <w:t>№</w:t>
      </w:r>
      <w:r w:rsidR="00581516" w:rsidRPr="002053FA">
        <w:rPr>
          <w:rFonts w:ascii="Times New Roman" w:hAnsi="Times New Roman"/>
          <w:sz w:val="26"/>
          <w:szCs w:val="26"/>
        </w:rPr>
        <w:t xml:space="preserve"> </w:t>
      </w:r>
      <w:r w:rsidRPr="002053FA">
        <w:rPr>
          <w:rFonts w:ascii="Times New Roman" w:hAnsi="Times New Roman"/>
          <w:sz w:val="26"/>
          <w:szCs w:val="26"/>
        </w:rPr>
        <w:t>21-1-5-0197-09. Объект построен не был.</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При проектировании обоих </w:t>
      </w:r>
      <w:proofErr w:type="spellStart"/>
      <w:r w:rsidRPr="002053FA">
        <w:rPr>
          <w:rFonts w:ascii="Times New Roman" w:hAnsi="Times New Roman"/>
          <w:sz w:val="26"/>
          <w:szCs w:val="26"/>
        </w:rPr>
        <w:t>шламонакопителй</w:t>
      </w:r>
      <w:proofErr w:type="spellEnd"/>
      <w:r w:rsidRPr="002053FA">
        <w:rPr>
          <w:rFonts w:ascii="Times New Roman" w:hAnsi="Times New Roman"/>
          <w:sz w:val="26"/>
          <w:szCs w:val="26"/>
        </w:rPr>
        <w:t xml:space="preserve"> не было учтено то обстоятельство, что со временем основным методом размещения в них осадков сточных вод будет не налив осадка по пульпопроводу, а выгрузка осадков и золы из самосвалов в карту </w:t>
      </w:r>
      <w:proofErr w:type="spellStart"/>
      <w:r w:rsidRPr="002053FA">
        <w:rPr>
          <w:rFonts w:ascii="Times New Roman" w:hAnsi="Times New Roman"/>
          <w:sz w:val="26"/>
          <w:szCs w:val="26"/>
        </w:rPr>
        <w:t>шламонакопителей</w:t>
      </w:r>
      <w:proofErr w:type="spellEnd"/>
      <w:r w:rsidRPr="002053FA">
        <w:rPr>
          <w:rFonts w:ascii="Times New Roman" w:hAnsi="Times New Roman"/>
          <w:sz w:val="26"/>
          <w:szCs w:val="26"/>
        </w:rPr>
        <w:t>.</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Строительство </w:t>
      </w:r>
      <w:proofErr w:type="spellStart"/>
      <w:r w:rsidRPr="002053FA">
        <w:rPr>
          <w:rFonts w:ascii="Times New Roman" w:hAnsi="Times New Roman"/>
          <w:sz w:val="26"/>
          <w:szCs w:val="26"/>
        </w:rPr>
        <w:t>шламонакопителя</w:t>
      </w:r>
      <w:proofErr w:type="spellEnd"/>
      <w:r w:rsidRPr="002053FA">
        <w:rPr>
          <w:rFonts w:ascii="Times New Roman" w:hAnsi="Times New Roman"/>
          <w:sz w:val="26"/>
          <w:szCs w:val="26"/>
        </w:rPr>
        <w:t xml:space="preserve"> №</w:t>
      </w:r>
      <w:r w:rsidR="00581516" w:rsidRPr="002053FA">
        <w:rPr>
          <w:rFonts w:ascii="Times New Roman" w:hAnsi="Times New Roman"/>
          <w:sz w:val="26"/>
          <w:szCs w:val="26"/>
        </w:rPr>
        <w:t xml:space="preserve"> </w:t>
      </w:r>
      <w:r w:rsidRPr="002053FA">
        <w:rPr>
          <w:rFonts w:ascii="Times New Roman" w:hAnsi="Times New Roman"/>
          <w:sz w:val="26"/>
          <w:szCs w:val="26"/>
        </w:rPr>
        <w:t xml:space="preserve">12А необходимо, так как в настоящее время прекращен прямой налив осадков сточных вод (влажность 97%) в </w:t>
      </w:r>
      <w:proofErr w:type="spellStart"/>
      <w:r w:rsidRPr="002053FA">
        <w:rPr>
          <w:rFonts w:ascii="Times New Roman" w:hAnsi="Times New Roman"/>
          <w:sz w:val="26"/>
          <w:szCs w:val="26"/>
        </w:rPr>
        <w:t>шламонакопители</w:t>
      </w:r>
      <w:proofErr w:type="spellEnd"/>
      <w:r w:rsidRPr="002053FA">
        <w:rPr>
          <w:rFonts w:ascii="Times New Roman" w:hAnsi="Times New Roman"/>
          <w:sz w:val="26"/>
          <w:szCs w:val="26"/>
        </w:rPr>
        <w:t xml:space="preserve"> – весь осадок проходит центрифугирование (влажность 75%), часть его направляется на сушку и </w:t>
      </w:r>
      <w:proofErr w:type="spellStart"/>
      <w:r w:rsidRPr="002053FA">
        <w:rPr>
          <w:rFonts w:ascii="Times New Roman" w:hAnsi="Times New Roman"/>
          <w:sz w:val="26"/>
          <w:szCs w:val="26"/>
        </w:rPr>
        <w:t>термоутилизацию</w:t>
      </w:r>
      <w:proofErr w:type="spellEnd"/>
      <w:r w:rsidRPr="002053FA">
        <w:rPr>
          <w:rFonts w:ascii="Times New Roman" w:hAnsi="Times New Roman"/>
          <w:sz w:val="26"/>
          <w:szCs w:val="26"/>
        </w:rPr>
        <w:t xml:space="preserve"> (сжигание осадка с целью получения и использования тепловой энергии на стадии термической сушки осадка), оставшуюся часть – в иловые карты и </w:t>
      </w:r>
      <w:proofErr w:type="spellStart"/>
      <w:r w:rsidRPr="002053FA">
        <w:rPr>
          <w:rFonts w:ascii="Times New Roman" w:hAnsi="Times New Roman"/>
          <w:sz w:val="26"/>
          <w:szCs w:val="26"/>
        </w:rPr>
        <w:t>шламонакопители</w:t>
      </w:r>
      <w:proofErr w:type="spellEnd"/>
      <w:r w:rsidRPr="002053FA">
        <w:rPr>
          <w:rFonts w:ascii="Times New Roman" w:hAnsi="Times New Roman"/>
          <w:sz w:val="26"/>
          <w:szCs w:val="26"/>
        </w:rPr>
        <w:t xml:space="preserve">, при этом осадок, имеющий тягучую </w:t>
      </w:r>
      <w:r w:rsidRPr="002053FA">
        <w:rPr>
          <w:rFonts w:ascii="Times New Roman" w:hAnsi="Times New Roman"/>
          <w:sz w:val="26"/>
          <w:szCs w:val="26"/>
        </w:rPr>
        <w:lastRenderedPageBreak/>
        <w:t xml:space="preserve">консистенцию, невозможно сваливать самосвалом в </w:t>
      </w:r>
      <w:proofErr w:type="spellStart"/>
      <w:r w:rsidRPr="002053FA">
        <w:rPr>
          <w:rFonts w:ascii="Times New Roman" w:hAnsi="Times New Roman"/>
          <w:sz w:val="26"/>
          <w:szCs w:val="26"/>
        </w:rPr>
        <w:t>шламонакопители</w:t>
      </w:r>
      <w:proofErr w:type="spellEnd"/>
      <w:r w:rsidRPr="002053FA">
        <w:rPr>
          <w:rFonts w:ascii="Times New Roman" w:hAnsi="Times New Roman"/>
          <w:sz w:val="26"/>
          <w:szCs w:val="26"/>
        </w:rPr>
        <w:t>, поскольку нет специальных конструкций (пандусов, эстакад, разворотных площадок).</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В </w:t>
      </w:r>
      <w:proofErr w:type="spellStart"/>
      <w:r w:rsidRPr="002053FA">
        <w:rPr>
          <w:rFonts w:ascii="Times New Roman" w:hAnsi="Times New Roman"/>
          <w:sz w:val="26"/>
          <w:szCs w:val="26"/>
        </w:rPr>
        <w:t>шламонакопителе</w:t>
      </w:r>
      <w:proofErr w:type="spellEnd"/>
      <w:r w:rsidRPr="002053FA">
        <w:rPr>
          <w:rFonts w:ascii="Times New Roman" w:hAnsi="Times New Roman"/>
          <w:sz w:val="26"/>
          <w:szCs w:val="26"/>
        </w:rPr>
        <w:t xml:space="preserve"> №</w:t>
      </w:r>
      <w:r w:rsidR="00581516" w:rsidRPr="002053FA">
        <w:rPr>
          <w:rFonts w:ascii="Times New Roman" w:hAnsi="Times New Roman"/>
          <w:sz w:val="26"/>
          <w:szCs w:val="26"/>
        </w:rPr>
        <w:t xml:space="preserve"> </w:t>
      </w:r>
      <w:r w:rsidRPr="002053FA">
        <w:rPr>
          <w:rFonts w:ascii="Times New Roman" w:hAnsi="Times New Roman"/>
          <w:sz w:val="26"/>
          <w:szCs w:val="26"/>
        </w:rPr>
        <w:t>12А будет размещаться зола от сжигания осадков сточных вод в количестве 2209 т</w:t>
      </w:r>
      <w:r w:rsidR="00581516" w:rsidRPr="002053FA">
        <w:rPr>
          <w:rFonts w:ascii="Times New Roman" w:hAnsi="Times New Roman"/>
          <w:sz w:val="26"/>
          <w:szCs w:val="26"/>
        </w:rPr>
        <w:t>онн</w:t>
      </w:r>
      <w:r w:rsidRPr="002053FA">
        <w:rPr>
          <w:rFonts w:ascii="Times New Roman" w:hAnsi="Times New Roman"/>
          <w:sz w:val="26"/>
          <w:szCs w:val="26"/>
        </w:rPr>
        <w:t xml:space="preserve">/год, которая также будет выгружаться в </w:t>
      </w:r>
      <w:proofErr w:type="spellStart"/>
      <w:r w:rsidRPr="002053FA">
        <w:rPr>
          <w:rFonts w:ascii="Times New Roman" w:hAnsi="Times New Roman"/>
          <w:sz w:val="26"/>
          <w:szCs w:val="26"/>
        </w:rPr>
        <w:t>шламонакопитель</w:t>
      </w:r>
      <w:proofErr w:type="spellEnd"/>
      <w:r w:rsidRPr="002053FA">
        <w:rPr>
          <w:rFonts w:ascii="Times New Roman" w:hAnsi="Times New Roman"/>
          <w:sz w:val="26"/>
          <w:szCs w:val="26"/>
        </w:rPr>
        <w:t xml:space="preserve"> с пандуса.</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Кроме этого, при остановке схемы сушки и </w:t>
      </w:r>
      <w:proofErr w:type="spellStart"/>
      <w:r w:rsidRPr="002053FA">
        <w:rPr>
          <w:rFonts w:ascii="Times New Roman" w:hAnsi="Times New Roman"/>
          <w:sz w:val="26"/>
          <w:szCs w:val="26"/>
        </w:rPr>
        <w:t>термоутилизации</w:t>
      </w:r>
      <w:proofErr w:type="spellEnd"/>
      <w:r w:rsidRPr="002053FA">
        <w:rPr>
          <w:rFonts w:ascii="Times New Roman" w:hAnsi="Times New Roman"/>
          <w:sz w:val="26"/>
          <w:szCs w:val="26"/>
        </w:rPr>
        <w:t xml:space="preserve"> имеющиеся </w:t>
      </w:r>
      <w:proofErr w:type="spellStart"/>
      <w:r w:rsidRPr="002053FA">
        <w:rPr>
          <w:rFonts w:ascii="Times New Roman" w:hAnsi="Times New Roman"/>
          <w:sz w:val="26"/>
          <w:szCs w:val="26"/>
        </w:rPr>
        <w:t>шламонакопители</w:t>
      </w:r>
      <w:proofErr w:type="spellEnd"/>
      <w:r w:rsidRPr="002053FA">
        <w:rPr>
          <w:rFonts w:ascii="Times New Roman" w:hAnsi="Times New Roman"/>
          <w:sz w:val="26"/>
          <w:szCs w:val="26"/>
        </w:rPr>
        <w:t xml:space="preserve"> будут заполнены за пять лет.</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При этом потребуется реконструкция </w:t>
      </w:r>
      <w:proofErr w:type="spellStart"/>
      <w:r w:rsidRPr="002053FA">
        <w:rPr>
          <w:rFonts w:ascii="Times New Roman" w:hAnsi="Times New Roman"/>
          <w:sz w:val="26"/>
          <w:szCs w:val="26"/>
        </w:rPr>
        <w:t>шламонакопителя</w:t>
      </w:r>
      <w:proofErr w:type="spellEnd"/>
      <w:r w:rsidRPr="002053FA">
        <w:rPr>
          <w:rFonts w:ascii="Times New Roman" w:hAnsi="Times New Roman"/>
          <w:sz w:val="26"/>
          <w:szCs w:val="26"/>
        </w:rPr>
        <w:t xml:space="preserve"> №</w:t>
      </w:r>
      <w:r w:rsidR="00581516" w:rsidRPr="002053FA">
        <w:rPr>
          <w:rFonts w:ascii="Times New Roman" w:hAnsi="Times New Roman"/>
          <w:sz w:val="26"/>
          <w:szCs w:val="26"/>
        </w:rPr>
        <w:t xml:space="preserve"> </w:t>
      </w:r>
      <w:r w:rsidRPr="002053FA">
        <w:rPr>
          <w:rFonts w:ascii="Times New Roman" w:hAnsi="Times New Roman"/>
          <w:sz w:val="26"/>
          <w:szCs w:val="26"/>
        </w:rPr>
        <w:t xml:space="preserve">12, так как при  строительстве </w:t>
      </w:r>
      <w:proofErr w:type="spellStart"/>
      <w:r w:rsidRPr="002053FA">
        <w:rPr>
          <w:rFonts w:ascii="Times New Roman" w:hAnsi="Times New Roman"/>
          <w:sz w:val="26"/>
          <w:szCs w:val="26"/>
        </w:rPr>
        <w:t>шламонакопителя</w:t>
      </w:r>
      <w:proofErr w:type="spellEnd"/>
      <w:r w:rsidRPr="002053FA">
        <w:rPr>
          <w:rFonts w:ascii="Times New Roman" w:hAnsi="Times New Roman"/>
          <w:sz w:val="26"/>
          <w:szCs w:val="26"/>
        </w:rPr>
        <w:t xml:space="preserve"> №</w:t>
      </w:r>
      <w:r w:rsidR="00581516" w:rsidRPr="002053FA">
        <w:rPr>
          <w:rFonts w:ascii="Times New Roman" w:hAnsi="Times New Roman"/>
          <w:sz w:val="26"/>
          <w:szCs w:val="26"/>
        </w:rPr>
        <w:t xml:space="preserve"> </w:t>
      </w:r>
      <w:r w:rsidRPr="002053FA">
        <w:rPr>
          <w:rFonts w:ascii="Times New Roman" w:hAnsi="Times New Roman"/>
          <w:sz w:val="26"/>
          <w:szCs w:val="26"/>
        </w:rPr>
        <w:t>12А будут затронуты его конструктивные элементы (дамба и маневровая емкость).</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В целях обеспечения безаварийной работы очистных сооружений на ближайшие 15-20 лет, необходимо принять решение о реконструкции </w:t>
      </w:r>
      <w:proofErr w:type="spellStart"/>
      <w:r w:rsidRPr="002053FA">
        <w:rPr>
          <w:rFonts w:ascii="Times New Roman" w:hAnsi="Times New Roman"/>
          <w:sz w:val="26"/>
          <w:szCs w:val="26"/>
        </w:rPr>
        <w:t>шламонакопителя</w:t>
      </w:r>
      <w:proofErr w:type="spellEnd"/>
      <w:r w:rsidRPr="002053FA">
        <w:rPr>
          <w:rFonts w:ascii="Times New Roman" w:hAnsi="Times New Roman"/>
          <w:sz w:val="26"/>
          <w:szCs w:val="26"/>
        </w:rPr>
        <w:t xml:space="preserve"> №</w:t>
      </w:r>
      <w:r w:rsidR="00581516" w:rsidRPr="002053FA">
        <w:rPr>
          <w:rFonts w:ascii="Times New Roman" w:hAnsi="Times New Roman"/>
          <w:sz w:val="26"/>
          <w:szCs w:val="26"/>
        </w:rPr>
        <w:t xml:space="preserve"> </w:t>
      </w:r>
      <w:r w:rsidRPr="002053FA">
        <w:rPr>
          <w:rFonts w:ascii="Times New Roman" w:hAnsi="Times New Roman"/>
          <w:sz w:val="26"/>
          <w:szCs w:val="26"/>
        </w:rPr>
        <w:t xml:space="preserve">12 и строительстве </w:t>
      </w:r>
      <w:proofErr w:type="spellStart"/>
      <w:r w:rsidRPr="002053FA">
        <w:rPr>
          <w:rFonts w:ascii="Times New Roman" w:hAnsi="Times New Roman"/>
          <w:sz w:val="26"/>
          <w:szCs w:val="26"/>
        </w:rPr>
        <w:t>шламонакопителя</w:t>
      </w:r>
      <w:proofErr w:type="spellEnd"/>
      <w:r w:rsidRPr="002053FA">
        <w:rPr>
          <w:rFonts w:ascii="Times New Roman" w:hAnsi="Times New Roman"/>
          <w:sz w:val="26"/>
          <w:szCs w:val="26"/>
        </w:rPr>
        <w:t xml:space="preserve"> №</w:t>
      </w:r>
      <w:r w:rsidR="00581516" w:rsidRPr="002053FA">
        <w:rPr>
          <w:rFonts w:ascii="Times New Roman" w:hAnsi="Times New Roman"/>
          <w:sz w:val="26"/>
          <w:szCs w:val="26"/>
        </w:rPr>
        <w:t xml:space="preserve"> </w:t>
      </w:r>
      <w:r w:rsidRPr="002053FA">
        <w:rPr>
          <w:rFonts w:ascii="Times New Roman" w:hAnsi="Times New Roman"/>
          <w:sz w:val="26"/>
          <w:szCs w:val="26"/>
        </w:rPr>
        <w:t>12А для складирования всех видов осадков сточных вод.</w:t>
      </w:r>
    </w:p>
    <w:p w:rsidR="00591B8F" w:rsidRPr="002053FA" w:rsidRDefault="00591B8F" w:rsidP="009C3551">
      <w:pPr>
        <w:spacing w:after="0" w:line="240" w:lineRule="auto"/>
        <w:ind w:firstLine="709"/>
        <w:jc w:val="both"/>
        <w:rPr>
          <w:rFonts w:ascii="Times New Roman" w:hAnsi="Times New Roman"/>
          <w:sz w:val="26"/>
          <w:szCs w:val="26"/>
        </w:rPr>
      </w:pPr>
      <w:proofErr w:type="spellStart"/>
      <w:r w:rsidRPr="002053FA">
        <w:rPr>
          <w:rFonts w:ascii="Times New Roman" w:hAnsi="Times New Roman"/>
          <w:sz w:val="26"/>
          <w:szCs w:val="26"/>
        </w:rPr>
        <w:t>Шламонакопитель</w:t>
      </w:r>
      <w:proofErr w:type="spellEnd"/>
      <w:r w:rsidRPr="002053FA">
        <w:rPr>
          <w:rFonts w:ascii="Times New Roman" w:hAnsi="Times New Roman"/>
          <w:sz w:val="26"/>
          <w:szCs w:val="26"/>
        </w:rPr>
        <w:t xml:space="preserve"> №</w:t>
      </w:r>
      <w:r w:rsidR="00581516" w:rsidRPr="002053FA">
        <w:rPr>
          <w:rFonts w:ascii="Times New Roman" w:hAnsi="Times New Roman"/>
          <w:sz w:val="26"/>
          <w:szCs w:val="26"/>
        </w:rPr>
        <w:t xml:space="preserve"> </w:t>
      </w:r>
      <w:r w:rsidRPr="002053FA">
        <w:rPr>
          <w:rFonts w:ascii="Times New Roman" w:hAnsi="Times New Roman"/>
          <w:sz w:val="26"/>
          <w:szCs w:val="26"/>
        </w:rPr>
        <w:t>12 будет предназначен для сбора и хранения «сырого» осадка и уплотненного ила.</w:t>
      </w:r>
    </w:p>
    <w:p w:rsidR="00591B8F" w:rsidRPr="002053FA" w:rsidRDefault="00591B8F" w:rsidP="009C3551">
      <w:pPr>
        <w:spacing w:after="0" w:line="240" w:lineRule="auto"/>
        <w:ind w:firstLine="709"/>
        <w:jc w:val="both"/>
        <w:rPr>
          <w:rFonts w:ascii="Times New Roman" w:hAnsi="Times New Roman"/>
          <w:sz w:val="26"/>
          <w:szCs w:val="26"/>
        </w:rPr>
      </w:pPr>
      <w:proofErr w:type="spellStart"/>
      <w:r w:rsidRPr="002053FA">
        <w:rPr>
          <w:rFonts w:ascii="Times New Roman" w:hAnsi="Times New Roman"/>
          <w:sz w:val="26"/>
          <w:szCs w:val="26"/>
        </w:rPr>
        <w:t>Шламонакопитель</w:t>
      </w:r>
      <w:proofErr w:type="spellEnd"/>
      <w:r w:rsidRPr="002053FA">
        <w:rPr>
          <w:rFonts w:ascii="Times New Roman" w:hAnsi="Times New Roman"/>
          <w:sz w:val="26"/>
          <w:szCs w:val="26"/>
        </w:rPr>
        <w:t xml:space="preserve"> №</w:t>
      </w:r>
      <w:r w:rsidR="00581516" w:rsidRPr="002053FA">
        <w:rPr>
          <w:rFonts w:ascii="Times New Roman" w:hAnsi="Times New Roman"/>
          <w:sz w:val="26"/>
          <w:szCs w:val="26"/>
        </w:rPr>
        <w:t xml:space="preserve"> </w:t>
      </w:r>
      <w:r w:rsidRPr="002053FA">
        <w:rPr>
          <w:rFonts w:ascii="Times New Roman" w:hAnsi="Times New Roman"/>
          <w:sz w:val="26"/>
          <w:szCs w:val="26"/>
        </w:rPr>
        <w:t xml:space="preserve">12А – для сбора и хранения обезвоженного осадка – после центрифугирования, высушенного осадка – после термической сушки и золы – после </w:t>
      </w:r>
      <w:proofErr w:type="spellStart"/>
      <w:r w:rsidRPr="002053FA">
        <w:rPr>
          <w:rFonts w:ascii="Times New Roman" w:hAnsi="Times New Roman"/>
          <w:sz w:val="26"/>
          <w:szCs w:val="26"/>
        </w:rPr>
        <w:t>термоутилизации</w:t>
      </w:r>
      <w:proofErr w:type="spellEnd"/>
      <w:r w:rsidRPr="002053FA">
        <w:rPr>
          <w:rFonts w:ascii="Times New Roman" w:hAnsi="Times New Roman"/>
          <w:sz w:val="26"/>
          <w:szCs w:val="26"/>
        </w:rPr>
        <w:t xml:space="preserve"> высушенного осадка.</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Кроме того, внедрение данных мероприятий позволит:</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обеспечить размещение отходов от очистки сточных вод в сооружениях, оборудованных в соответствии с установленными требованиями;</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обеспечить гибкость технологической схемы обезвоживания и сушки осадка; </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в случае неполадок, ремонта, отсутствия </w:t>
      </w:r>
      <w:proofErr w:type="spellStart"/>
      <w:r w:rsidRPr="002053FA">
        <w:rPr>
          <w:rFonts w:ascii="Times New Roman" w:hAnsi="Times New Roman"/>
          <w:sz w:val="26"/>
          <w:szCs w:val="26"/>
        </w:rPr>
        <w:t>флокулянта</w:t>
      </w:r>
      <w:proofErr w:type="spellEnd"/>
      <w:r w:rsidRPr="002053FA">
        <w:rPr>
          <w:rFonts w:ascii="Times New Roman" w:hAnsi="Times New Roman"/>
          <w:sz w:val="26"/>
          <w:szCs w:val="26"/>
        </w:rPr>
        <w:t xml:space="preserve">, невозможности обработки всех объемов образующихся осадков на линии сушки, производить подачу «сырого» осадка в виде пульпы на один </w:t>
      </w:r>
      <w:proofErr w:type="spellStart"/>
      <w:r w:rsidRPr="002053FA">
        <w:rPr>
          <w:rFonts w:ascii="Times New Roman" w:hAnsi="Times New Roman"/>
          <w:sz w:val="26"/>
          <w:szCs w:val="26"/>
        </w:rPr>
        <w:t>шламонакопитель</w:t>
      </w:r>
      <w:proofErr w:type="spellEnd"/>
      <w:r w:rsidRPr="002053FA">
        <w:rPr>
          <w:rFonts w:ascii="Times New Roman" w:hAnsi="Times New Roman"/>
          <w:sz w:val="26"/>
          <w:szCs w:val="26"/>
        </w:rPr>
        <w:t xml:space="preserve">, обезвоженного или высушенного осадка – на другой </w:t>
      </w:r>
      <w:proofErr w:type="spellStart"/>
      <w:r w:rsidRPr="002053FA">
        <w:rPr>
          <w:rFonts w:ascii="Times New Roman" w:hAnsi="Times New Roman"/>
          <w:sz w:val="26"/>
          <w:szCs w:val="26"/>
        </w:rPr>
        <w:t>шламонакопитель</w:t>
      </w:r>
      <w:proofErr w:type="spellEnd"/>
      <w:r w:rsidRPr="002053FA">
        <w:rPr>
          <w:rFonts w:ascii="Times New Roman" w:hAnsi="Times New Roman"/>
          <w:sz w:val="26"/>
          <w:szCs w:val="26"/>
        </w:rPr>
        <w:t>, не перемешивая их вместе.</w:t>
      </w:r>
    </w:p>
    <w:p w:rsidR="00591B8F" w:rsidRPr="002053FA" w:rsidRDefault="00591B8F" w:rsidP="009C3551">
      <w:pPr>
        <w:spacing w:after="0" w:line="240" w:lineRule="auto"/>
        <w:ind w:firstLine="709"/>
        <w:jc w:val="both"/>
        <w:rPr>
          <w:rFonts w:ascii="Times New Roman" w:hAnsi="Times New Roman"/>
          <w:sz w:val="26"/>
          <w:szCs w:val="26"/>
        </w:rPr>
      </w:pPr>
    </w:p>
    <w:p w:rsidR="00591B8F" w:rsidRPr="002053FA" w:rsidRDefault="00591B8F" w:rsidP="009C3551">
      <w:pPr>
        <w:tabs>
          <w:tab w:val="left" w:pos="900"/>
        </w:tabs>
        <w:spacing w:after="0" w:line="240" w:lineRule="auto"/>
        <w:ind w:firstLine="709"/>
        <w:jc w:val="both"/>
        <w:rPr>
          <w:rFonts w:ascii="Times New Roman" w:hAnsi="Times New Roman"/>
          <w:b/>
          <w:sz w:val="26"/>
          <w:szCs w:val="26"/>
        </w:rPr>
      </w:pPr>
      <w:r w:rsidRPr="002053FA">
        <w:rPr>
          <w:rFonts w:ascii="Times New Roman" w:hAnsi="Times New Roman"/>
          <w:b/>
          <w:sz w:val="26"/>
          <w:szCs w:val="26"/>
        </w:rPr>
        <w:t>2.3. Модернизация или реконструкция существующих объектов централизованных систем  водоотведения (за исключением сетей водоотведения)</w:t>
      </w:r>
    </w:p>
    <w:p w:rsidR="00591B8F" w:rsidRPr="002053FA" w:rsidRDefault="00591B8F" w:rsidP="009C3551">
      <w:pPr>
        <w:tabs>
          <w:tab w:val="left" w:pos="900"/>
        </w:tabs>
        <w:spacing w:after="0" w:line="240" w:lineRule="auto"/>
        <w:ind w:firstLine="709"/>
        <w:jc w:val="both"/>
        <w:rPr>
          <w:rFonts w:ascii="Times New Roman" w:hAnsi="Times New Roman"/>
          <w:b/>
          <w:i/>
          <w:sz w:val="26"/>
          <w:szCs w:val="26"/>
        </w:rPr>
      </w:pPr>
    </w:p>
    <w:p w:rsidR="00591B8F" w:rsidRPr="002053FA" w:rsidRDefault="00591B8F" w:rsidP="009C3551">
      <w:pPr>
        <w:tabs>
          <w:tab w:val="left" w:pos="900"/>
        </w:tabs>
        <w:spacing w:after="0" w:line="240" w:lineRule="auto"/>
        <w:ind w:firstLine="709"/>
        <w:jc w:val="both"/>
        <w:rPr>
          <w:rFonts w:ascii="Times New Roman" w:hAnsi="Times New Roman"/>
          <w:b/>
          <w:sz w:val="26"/>
          <w:szCs w:val="26"/>
        </w:rPr>
      </w:pPr>
      <w:r w:rsidRPr="002053FA">
        <w:rPr>
          <w:rFonts w:ascii="Times New Roman" w:hAnsi="Times New Roman"/>
          <w:b/>
          <w:sz w:val="26"/>
          <w:szCs w:val="26"/>
        </w:rPr>
        <w:t xml:space="preserve">2.3.1. Разработка проектной документации «Реконструкция объектов биологических очистных сооружений производительностью 110 тыс. </w:t>
      </w:r>
      <w:r w:rsidR="00581516" w:rsidRPr="002053FA">
        <w:rPr>
          <w:rFonts w:ascii="Times New Roman" w:hAnsi="Times New Roman"/>
          <w:b/>
          <w:sz w:val="26"/>
          <w:szCs w:val="26"/>
        </w:rPr>
        <w:t>м3</w:t>
      </w:r>
      <w:r w:rsidRPr="002053FA">
        <w:rPr>
          <w:rFonts w:ascii="Times New Roman" w:hAnsi="Times New Roman"/>
          <w:b/>
          <w:sz w:val="26"/>
          <w:szCs w:val="26"/>
        </w:rPr>
        <w:t>/</w:t>
      </w:r>
      <w:proofErr w:type="spellStart"/>
      <w:r w:rsidRPr="002053FA">
        <w:rPr>
          <w:rFonts w:ascii="Times New Roman" w:hAnsi="Times New Roman"/>
          <w:b/>
          <w:sz w:val="26"/>
          <w:szCs w:val="26"/>
        </w:rPr>
        <w:t>сут</w:t>
      </w:r>
      <w:proofErr w:type="spellEnd"/>
      <w:r w:rsidRPr="002053FA">
        <w:rPr>
          <w:rFonts w:ascii="Times New Roman" w:hAnsi="Times New Roman"/>
          <w:b/>
          <w:sz w:val="26"/>
          <w:szCs w:val="26"/>
        </w:rPr>
        <w:t xml:space="preserve">.» </w:t>
      </w:r>
      <w:r w:rsidR="00581516" w:rsidRPr="002053FA">
        <w:rPr>
          <w:rFonts w:ascii="Times New Roman" w:hAnsi="Times New Roman"/>
          <w:b/>
          <w:sz w:val="26"/>
          <w:szCs w:val="26"/>
        </w:rPr>
        <w:t xml:space="preserve">                  </w:t>
      </w:r>
      <w:r w:rsidRPr="002053FA">
        <w:rPr>
          <w:rFonts w:ascii="Times New Roman" w:hAnsi="Times New Roman"/>
          <w:b/>
          <w:sz w:val="26"/>
          <w:szCs w:val="26"/>
        </w:rPr>
        <w:t>(II очередь).</w:t>
      </w:r>
    </w:p>
    <w:p w:rsidR="00FE2B88"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Реконструкция объектов биологических очистных сооружений, </w:t>
      </w:r>
      <w:r w:rsidR="00071B6E" w:rsidRPr="002053FA">
        <w:rPr>
          <w:rFonts w:ascii="Times New Roman" w:hAnsi="Times New Roman"/>
          <w:sz w:val="26"/>
          <w:szCs w:val="26"/>
        </w:rPr>
        <w:t xml:space="preserve">производительностью 110 тыс. </w:t>
      </w:r>
      <w:r w:rsidR="00581516" w:rsidRPr="002053FA">
        <w:rPr>
          <w:rFonts w:ascii="Times New Roman" w:hAnsi="Times New Roman"/>
          <w:sz w:val="26"/>
          <w:szCs w:val="26"/>
        </w:rPr>
        <w:t>м3</w:t>
      </w:r>
      <w:r w:rsidRPr="002053FA">
        <w:rPr>
          <w:rFonts w:ascii="Times New Roman" w:hAnsi="Times New Roman"/>
          <w:sz w:val="26"/>
          <w:szCs w:val="26"/>
        </w:rPr>
        <w:t>/</w:t>
      </w:r>
      <w:proofErr w:type="spellStart"/>
      <w:r w:rsidRPr="002053FA">
        <w:rPr>
          <w:rFonts w:ascii="Times New Roman" w:hAnsi="Times New Roman"/>
          <w:sz w:val="26"/>
          <w:szCs w:val="26"/>
        </w:rPr>
        <w:t>сут</w:t>
      </w:r>
      <w:proofErr w:type="spellEnd"/>
      <w:r w:rsidRPr="002053FA">
        <w:rPr>
          <w:rFonts w:ascii="Times New Roman" w:hAnsi="Times New Roman"/>
          <w:sz w:val="26"/>
          <w:szCs w:val="26"/>
        </w:rPr>
        <w:t xml:space="preserve">.» (II очередь), предусматривает модернизацию  следующих объектов: </w:t>
      </w:r>
    </w:p>
    <w:p w:rsidR="00FE2B88"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1. Строительство здания воздуходувок рядом с производственным корпусом (поз.</w:t>
      </w:r>
      <w:r w:rsidR="00581516" w:rsidRPr="002053FA">
        <w:rPr>
          <w:rFonts w:ascii="Times New Roman" w:hAnsi="Times New Roman"/>
          <w:sz w:val="26"/>
          <w:szCs w:val="26"/>
        </w:rPr>
        <w:t xml:space="preserve"> </w:t>
      </w:r>
      <w:r w:rsidRPr="002053FA">
        <w:rPr>
          <w:rFonts w:ascii="Times New Roman" w:hAnsi="Times New Roman"/>
          <w:sz w:val="26"/>
          <w:szCs w:val="26"/>
        </w:rPr>
        <w:t>5).</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2.  Перенос существующих воздуходувок из объекта «Трансформаторная подстанция №</w:t>
      </w:r>
      <w:r w:rsidR="00581516" w:rsidRPr="002053FA">
        <w:rPr>
          <w:rFonts w:ascii="Times New Roman" w:hAnsi="Times New Roman"/>
          <w:sz w:val="26"/>
          <w:szCs w:val="26"/>
        </w:rPr>
        <w:t xml:space="preserve"> </w:t>
      </w:r>
      <w:r w:rsidRPr="002053FA">
        <w:rPr>
          <w:rFonts w:ascii="Times New Roman" w:hAnsi="Times New Roman"/>
          <w:sz w:val="26"/>
          <w:szCs w:val="26"/>
        </w:rPr>
        <w:t>1</w:t>
      </w:r>
      <w:r w:rsidR="00581516" w:rsidRPr="002053FA">
        <w:rPr>
          <w:rFonts w:ascii="Times New Roman" w:hAnsi="Times New Roman"/>
          <w:sz w:val="26"/>
          <w:szCs w:val="26"/>
        </w:rPr>
        <w:t xml:space="preserve"> с воздуходувной» инв. № 19503 </w:t>
      </w:r>
      <w:r w:rsidRPr="002053FA">
        <w:rPr>
          <w:rFonts w:ascii="Times New Roman" w:hAnsi="Times New Roman"/>
          <w:sz w:val="26"/>
          <w:szCs w:val="26"/>
        </w:rPr>
        <w:t xml:space="preserve">в проектируемое здание под воздуходувное оборудование с подключением к существующей трансформаторной подстанции: </w:t>
      </w:r>
    </w:p>
    <w:p w:rsidR="00591B8F" w:rsidRPr="002053FA" w:rsidRDefault="00581516"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в</w:t>
      </w:r>
      <w:r w:rsidR="00591B8F" w:rsidRPr="002053FA">
        <w:rPr>
          <w:rFonts w:ascii="Times New Roman" w:hAnsi="Times New Roman"/>
          <w:sz w:val="26"/>
          <w:szCs w:val="26"/>
        </w:rPr>
        <w:t xml:space="preserve">оздуходувная машина NX300-CO60 </w:t>
      </w:r>
      <w:proofErr w:type="spellStart"/>
      <w:r w:rsidR="00591B8F" w:rsidRPr="002053FA">
        <w:rPr>
          <w:rFonts w:ascii="Times New Roman" w:hAnsi="Times New Roman"/>
          <w:sz w:val="26"/>
          <w:szCs w:val="26"/>
        </w:rPr>
        <w:t>Neuros</w:t>
      </w:r>
      <w:proofErr w:type="spellEnd"/>
      <w:r w:rsidR="00591B8F" w:rsidRPr="002053FA">
        <w:rPr>
          <w:rFonts w:ascii="Times New Roman" w:hAnsi="Times New Roman"/>
          <w:sz w:val="26"/>
          <w:szCs w:val="26"/>
        </w:rPr>
        <w:t xml:space="preserve"> инв. № 30000472 -12000 м3/час;</w:t>
      </w:r>
    </w:p>
    <w:p w:rsidR="00591B8F" w:rsidRPr="002053FA" w:rsidRDefault="00581516"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в</w:t>
      </w:r>
      <w:r w:rsidR="00591B8F" w:rsidRPr="002053FA">
        <w:rPr>
          <w:rFonts w:ascii="Times New Roman" w:hAnsi="Times New Roman"/>
          <w:sz w:val="26"/>
          <w:szCs w:val="26"/>
        </w:rPr>
        <w:t xml:space="preserve">оздуходувная машина NX300-CO60 </w:t>
      </w:r>
      <w:proofErr w:type="spellStart"/>
      <w:r w:rsidR="00591B8F" w:rsidRPr="002053FA">
        <w:rPr>
          <w:rFonts w:ascii="Times New Roman" w:hAnsi="Times New Roman"/>
          <w:sz w:val="26"/>
          <w:szCs w:val="26"/>
        </w:rPr>
        <w:t>Neuros</w:t>
      </w:r>
      <w:proofErr w:type="spellEnd"/>
      <w:r w:rsidR="00591B8F" w:rsidRPr="002053FA">
        <w:rPr>
          <w:rFonts w:ascii="Times New Roman" w:hAnsi="Times New Roman"/>
          <w:sz w:val="26"/>
          <w:szCs w:val="26"/>
        </w:rPr>
        <w:t xml:space="preserve"> инв. № 30000473-12000 м3/час;</w:t>
      </w:r>
    </w:p>
    <w:p w:rsidR="00591B8F" w:rsidRPr="002053FA" w:rsidRDefault="00581516"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в</w:t>
      </w:r>
      <w:r w:rsidR="00591B8F" w:rsidRPr="002053FA">
        <w:rPr>
          <w:rFonts w:ascii="Times New Roman" w:hAnsi="Times New Roman"/>
          <w:sz w:val="26"/>
          <w:szCs w:val="26"/>
        </w:rPr>
        <w:t xml:space="preserve">оздуходувная машина NX300-CO60 </w:t>
      </w:r>
      <w:proofErr w:type="spellStart"/>
      <w:r w:rsidR="00591B8F" w:rsidRPr="002053FA">
        <w:rPr>
          <w:rFonts w:ascii="Times New Roman" w:hAnsi="Times New Roman"/>
          <w:sz w:val="26"/>
          <w:szCs w:val="26"/>
        </w:rPr>
        <w:t>Neuros</w:t>
      </w:r>
      <w:proofErr w:type="spellEnd"/>
      <w:r w:rsidR="00591B8F" w:rsidRPr="002053FA">
        <w:rPr>
          <w:rFonts w:ascii="Times New Roman" w:hAnsi="Times New Roman"/>
          <w:sz w:val="26"/>
          <w:szCs w:val="26"/>
        </w:rPr>
        <w:t xml:space="preserve"> инв. № 30000474-12000 м3/час;</w:t>
      </w:r>
    </w:p>
    <w:p w:rsidR="00591B8F" w:rsidRPr="002053FA" w:rsidRDefault="00581516"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р</w:t>
      </w:r>
      <w:r w:rsidR="00591B8F" w:rsidRPr="002053FA">
        <w:rPr>
          <w:rFonts w:ascii="Times New Roman" w:hAnsi="Times New Roman"/>
          <w:sz w:val="26"/>
          <w:szCs w:val="26"/>
        </w:rPr>
        <w:t>оторная Воздуходувка  KAESER  FB  790 инв. № 30000498-3000 м3/час;</w:t>
      </w:r>
    </w:p>
    <w:p w:rsidR="00591B8F" w:rsidRPr="002053FA" w:rsidRDefault="00581516"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р</w:t>
      </w:r>
      <w:r w:rsidR="00591B8F" w:rsidRPr="002053FA">
        <w:rPr>
          <w:rFonts w:ascii="Times New Roman" w:hAnsi="Times New Roman"/>
          <w:sz w:val="26"/>
          <w:szCs w:val="26"/>
        </w:rPr>
        <w:t>оторная Воздуходувка  KAESER  FB  790 инв. № 30000499-3000 м3/час.</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 3. Модернизация решеток тонкой очистки (замена устаревшего оборудования SSV- 4 шт.,  РДГ- 4 шт. на приводные автоматические):</w:t>
      </w:r>
    </w:p>
    <w:p w:rsidR="0067560E" w:rsidRDefault="0067560E" w:rsidP="009C3551">
      <w:pPr>
        <w:spacing w:after="0" w:line="240" w:lineRule="auto"/>
        <w:ind w:firstLine="709"/>
        <w:jc w:val="both"/>
        <w:rPr>
          <w:rFonts w:ascii="Times New Roman" w:hAnsi="Times New Roman"/>
          <w:sz w:val="26"/>
          <w:szCs w:val="26"/>
        </w:rPr>
      </w:pPr>
    </w:p>
    <w:p w:rsidR="00591B8F" w:rsidRPr="002053FA" w:rsidRDefault="00581516"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lastRenderedPageBreak/>
        <w:t>р</w:t>
      </w:r>
      <w:r w:rsidR="00591B8F" w:rsidRPr="002053FA">
        <w:rPr>
          <w:rFonts w:ascii="Times New Roman" w:hAnsi="Times New Roman"/>
          <w:sz w:val="26"/>
          <w:szCs w:val="26"/>
        </w:rPr>
        <w:t>ешетка РДГ-Л4.18.010.000 поз.12-1, инв. № 30000412-1 шт.;</w:t>
      </w:r>
    </w:p>
    <w:p w:rsidR="00591B8F" w:rsidRPr="002053FA" w:rsidRDefault="00581516"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р</w:t>
      </w:r>
      <w:r w:rsidR="00591B8F" w:rsidRPr="002053FA">
        <w:rPr>
          <w:rFonts w:ascii="Times New Roman" w:hAnsi="Times New Roman"/>
          <w:sz w:val="26"/>
          <w:szCs w:val="26"/>
        </w:rPr>
        <w:t>ешетка РДГ-Л4.19.010.000 поз.12-2, инв. № 30000431-1 шт</w:t>
      </w:r>
      <w:r w:rsidR="003C704E" w:rsidRPr="002053FA">
        <w:rPr>
          <w:rFonts w:ascii="Times New Roman" w:hAnsi="Times New Roman"/>
          <w:sz w:val="26"/>
          <w:szCs w:val="26"/>
        </w:rPr>
        <w:t>.</w:t>
      </w:r>
      <w:r w:rsidR="00591B8F" w:rsidRPr="002053FA">
        <w:rPr>
          <w:rFonts w:ascii="Times New Roman" w:hAnsi="Times New Roman"/>
          <w:sz w:val="26"/>
          <w:szCs w:val="26"/>
        </w:rPr>
        <w:t>;</w:t>
      </w:r>
    </w:p>
    <w:p w:rsidR="00591B8F" w:rsidRPr="002053FA" w:rsidRDefault="00581516"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р</w:t>
      </w:r>
      <w:r w:rsidR="00591B8F" w:rsidRPr="002053FA">
        <w:rPr>
          <w:rFonts w:ascii="Times New Roman" w:hAnsi="Times New Roman"/>
          <w:sz w:val="26"/>
          <w:szCs w:val="26"/>
        </w:rPr>
        <w:t>ешетка РДГ-Л4.19.010.000 поз.12-3, инв. № 30000432-1 шт</w:t>
      </w:r>
      <w:r w:rsidR="003C704E" w:rsidRPr="002053FA">
        <w:rPr>
          <w:rFonts w:ascii="Times New Roman" w:hAnsi="Times New Roman"/>
          <w:sz w:val="26"/>
          <w:szCs w:val="26"/>
        </w:rPr>
        <w:t>.</w:t>
      </w:r>
      <w:r w:rsidR="00591B8F" w:rsidRPr="002053FA">
        <w:rPr>
          <w:rFonts w:ascii="Times New Roman" w:hAnsi="Times New Roman"/>
          <w:sz w:val="26"/>
          <w:szCs w:val="26"/>
        </w:rPr>
        <w:t>;</w:t>
      </w:r>
    </w:p>
    <w:p w:rsidR="00591B8F" w:rsidRPr="002053FA" w:rsidRDefault="00581516"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р</w:t>
      </w:r>
      <w:r w:rsidR="00591B8F" w:rsidRPr="002053FA">
        <w:rPr>
          <w:rFonts w:ascii="Times New Roman" w:hAnsi="Times New Roman"/>
          <w:sz w:val="26"/>
          <w:szCs w:val="26"/>
        </w:rPr>
        <w:t>ешетка РДГ-Л4.19.010.000 поз.12-4, инв. № 30000433-1 шт</w:t>
      </w:r>
      <w:r w:rsidR="003C704E" w:rsidRPr="002053FA">
        <w:rPr>
          <w:rFonts w:ascii="Times New Roman" w:hAnsi="Times New Roman"/>
          <w:sz w:val="26"/>
          <w:szCs w:val="26"/>
        </w:rPr>
        <w:t>.</w:t>
      </w:r>
      <w:r w:rsidR="00591B8F" w:rsidRPr="002053FA">
        <w:rPr>
          <w:rFonts w:ascii="Times New Roman" w:hAnsi="Times New Roman"/>
          <w:sz w:val="26"/>
          <w:szCs w:val="26"/>
        </w:rPr>
        <w:t>;</w:t>
      </w:r>
    </w:p>
    <w:p w:rsidR="00591B8F" w:rsidRPr="002053FA" w:rsidRDefault="00581516"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р</w:t>
      </w:r>
      <w:r w:rsidR="00591B8F" w:rsidRPr="002053FA">
        <w:rPr>
          <w:rFonts w:ascii="Times New Roman" w:hAnsi="Times New Roman"/>
          <w:sz w:val="26"/>
          <w:szCs w:val="26"/>
        </w:rPr>
        <w:t>ешетка SSV 3300х1576 №</w:t>
      </w:r>
      <w:r w:rsidRPr="002053FA">
        <w:rPr>
          <w:rFonts w:ascii="Times New Roman" w:hAnsi="Times New Roman"/>
          <w:sz w:val="26"/>
          <w:szCs w:val="26"/>
        </w:rPr>
        <w:t xml:space="preserve"> </w:t>
      </w:r>
      <w:r w:rsidR="00591B8F" w:rsidRPr="002053FA">
        <w:rPr>
          <w:rFonts w:ascii="Times New Roman" w:hAnsi="Times New Roman"/>
          <w:sz w:val="26"/>
          <w:szCs w:val="26"/>
        </w:rPr>
        <w:t>1 нов.</w:t>
      </w:r>
      <w:r w:rsidRPr="002053FA">
        <w:rPr>
          <w:rFonts w:ascii="Times New Roman" w:hAnsi="Times New Roman"/>
          <w:sz w:val="26"/>
          <w:szCs w:val="26"/>
        </w:rPr>
        <w:t xml:space="preserve"> </w:t>
      </w:r>
      <w:proofErr w:type="spellStart"/>
      <w:r w:rsidR="00591B8F" w:rsidRPr="002053FA">
        <w:rPr>
          <w:rFonts w:ascii="Times New Roman" w:hAnsi="Times New Roman"/>
          <w:sz w:val="26"/>
          <w:szCs w:val="26"/>
        </w:rPr>
        <w:t>реш</w:t>
      </w:r>
      <w:proofErr w:type="spellEnd"/>
      <w:r w:rsidR="00591B8F" w:rsidRPr="002053FA">
        <w:rPr>
          <w:rFonts w:ascii="Times New Roman" w:hAnsi="Times New Roman"/>
          <w:sz w:val="26"/>
          <w:szCs w:val="26"/>
        </w:rPr>
        <w:t>. п.29-1, инв. № 30000201</w:t>
      </w:r>
      <w:r w:rsidRPr="002053FA">
        <w:rPr>
          <w:rFonts w:ascii="Times New Roman" w:hAnsi="Times New Roman"/>
          <w:sz w:val="26"/>
          <w:szCs w:val="26"/>
        </w:rPr>
        <w:t xml:space="preserve"> </w:t>
      </w:r>
      <w:r w:rsidR="00591B8F" w:rsidRPr="002053FA">
        <w:rPr>
          <w:rFonts w:ascii="Times New Roman" w:hAnsi="Times New Roman"/>
          <w:sz w:val="26"/>
          <w:szCs w:val="26"/>
        </w:rPr>
        <w:t>-</w:t>
      </w:r>
      <w:r w:rsidRPr="002053FA">
        <w:rPr>
          <w:rFonts w:ascii="Times New Roman" w:hAnsi="Times New Roman"/>
          <w:sz w:val="26"/>
          <w:szCs w:val="26"/>
        </w:rPr>
        <w:t xml:space="preserve"> </w:t>
      </w:r>
      <w:r w:rsidR="00591B8F" w:rsidRPr="002053FA">
        <w:rPr>
          <w:rFonts w:ascii="Times New Roman" w:hAnsi="Times New Roman"/>
          <w:sz w:val="26"/>
          <w:szCs w:val="26"/>
        </w:rPr>
        <w:t>1 шт</w:t>
      </w:r>
      <w:r w:rsidR="003C704E" w:rsidRPr="002053FA">
        <w:rPr>
          <w:rFonts w:ascii="Times New Roman" w:hAnsi="Times New Roman"/>
          <w:sz w:val="26"/>
          <w:szCs w:val="26"/>
        </w:rPr>
        <w:t>.</w:t>
      </w:r>
      <w:r w:rsidR="00591B8F" w:rsidRPr="002053FA">
        <w:rPr>
          <w:rFonts w:ascii="Times New Roman" w:hAnsi="Times New Roman"/>
          <w:sz w:val="26"/>
          <w:szCs w:val="26"/>
        </w:rPr>
        <w:t>;</w:t>
      </w:r>
    </w:p>
    <w:p w:rsidR="00591B8F" w:rsidRPr="002053FA" w:rsidRDefault="00581516"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р</w:t>
      </w:r>
      <w:r w:rsidR="00591B8F" w:rsidRPr="002053FA">
        <w:rPr>
          <w:rFonts w:ascii="Times New Roman" w:hAnsi="Times New Roman"/>
          <w:sz w:val="26"/>
          <w:szCs w:val="26"/>
        </w:rPr>
        <w:t>ешетка SSV 3300х1576 №</w:t>
      </w:r>
      <w:r w:rsidRPr="002053FA">
        <w:rPr>
          <w:rFonts w:ascii="Times New Roman" w:hAnsi="Times New Roman"/>
          <w:sz w:val="26"/>
          <w:szCs w:val="26"/>
        </w:rPr>
        <w:t xml:space="preserve"> </w:t>
      </w:r>
      <w:r w:rsidR="00591B8F" w:rsidRPr="002053FA">
        <w:rPr>
          <w:rFonts w:ascii="Times New Roman" w:hAnsi="Times New Roman"/>
          <w:sz w:val="26"/>
          <w:szCs w:val="26"/>
        </w:rPr>
        <w:t>2 нов.</w:t>
      </w:r>
      <w:r w:rsidRPr="002053FA">
        <w:rPr>
          <w:rFonts w:ascii="Times New Roman" w:hAnsi="Times New Roman"/>
          <w:sz w:val="26"/>
          <w:szCs w:val="26"/>
        </w:rPr>
        <w:t xml:space="preserve"> </w:t>
      </w:r>
      <w:proofErr w:type="spellStart"/>
      <w:r w:rsidR="00591B8F" w:rsidRPr="002053FA">
        <w:rPr>
          <w:rFonts w:ascii="Times New Roman" w:hAnsi="Times New Roman"/>
          <w:sz w:val="26"/>
          <w:szCs w:val="26"/>
        </w:rPr>
        <w:t>реш</w:t>
      </w:r>
      <w:proofErr w:type="spellEnd"/>
      <w:r w:rsidR="00591B8F" w:rsidRPr="002053FA">
        <w:rPr>
          <w:rFonts w:ascii="Times New Roman" w:hAnsi="Times New Roman"/>
          <w:sz w:val="26"/>
          <w:szCs w:val="26"/>
        </w:rPr>
        <w:t>. п.29-2, инв. № 30000202</w:t>
      </w:r>
      <w:r w:rsidRPr="002053FA">
        <w:rPr>
          <w:rFonts w:ascii="Times New Roman" w:hAnsi="Times New Roman"/>
          <w:sz w:val="26"/>
          <w:szCs w:val="26"/>
        </w:rPr>
        <w:t xml:space="preserve"> </w:t>
      </w:r>
      <w:r w:rsidR="00591B8F" w:rsidRPr="002053FA">
        <w:rPr>
          <w:rFonts w:ascii="Times New Roman" w:hAnsi="Times New Roman"/>
          <w:sz w:val="26"/>
          <w:szCs w:val="26"/>
        </w:rPr>
        <w:t>-</w:t>
      </w:r>
      <w:r w:rsidRPr="002053FA">
        <w:rPr>
          <w:rFonts w:ascii="Times New Roman" w:hAnsi="Times New Roman"/>
          <w:sz w:val="26"/>
          <w:szCs w:val="26"/>
        </w:rPr>
        <w:t xml:space="preserve"> </w:t>
      </w:r>
      <w:r w:rsidR="00591B8F" w:rsidRPr="002053FA">
        <w:rPr>
          <w:rFonts w:ascii="Times New Roman" w:hAnsi="Times New Roman"/>
          <w:sz w:val="26"/>
          <w:szCs w:val="26"/>
        </w:rPr>
        <w:t>1 шт</w:t>
      </w:r>
      <w:r w:rsidR="003C704E" w:rsidRPr="002053FA">
        <w:rPr>
          <w:rFonts w:ascii="Times New Roman" w:hAnsi="Times New Roman"/>
          <w:sz w:val="26"/>
          <w:szCs w:val="26"/>
        </w:rPr>
        <w:t>.</w:t>
      </w:r>
      <w:r w:rsidR="00591B8F" w:rsidRPr="002053FA">
        <w:rPr>
          <w:rFonts w:ascii="Times New Roman" w:hAnsi="Times New Roman"/>
          <w:sz w:val="26"/>
          <w:szCs w:val="26"/>
        </w:rPr>
        <w:t>;</w:t>
      </w:r>
    </w:p>
    <w:p w:rsidR="00591B8F" w:rsidRPr="002053FA" w:rsidRDefault="00581516"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р</w:t>
      </w:r>
      <w:r w:rsidR="00591B8F" w:rsidRPr="002053FA">
        <w:rPr>
          <w:rFonts w:ascii="Times New Roman" w:hAnsi="Times New Roman"/>
          <w:sz w:val="26"/>
          <w:szCs w:val="26"/>
        </w:rPr>
        <w:t>ешетка SSV 3300х1576 №</w:t>
      </w:r>
      <w:r w:rsidRPr="002053FA">
        <w:rPr>
          <w:rFonts w:ascii="Times New Roman" w:hAnsi="Times New Roman"/>
          <w:sz w:val="26"/>
          <w:szCs w:val="26"/>
        </w:rPr>
        <w:t xml:space="preserve"> </w:t>
      </w:r>
      <w:r w:rsidR="00591B8F" w:rsidRPr="002053FA">
        <w:rPr>
          <w:rFonts w:ascii="Times New Roman" w:hAnsi="Times New Roman"/>
          <w:sz w:val="26"/>
          <w:szCs w:val="26"/>
        </w:rPr>
        <w:t>3 нов.</w:t>
      </w:r>
      <w:r w:rsidRPr="002053FA">
        <w:rPr>
          <w:rFonts w:ascii="Times New Roman" w:hAnsi="Times New Roman"/>
          <w:sz w:val="26"/>
          <w:szCs w:val="26"/>
        </w:rPr>
        <w:t xml:space="preserve"> </w:t>
      </w:r>
      <w:proofErr w:type="spellStart"/>
      <w:r w:rsidR="00591B8F" w:rsidRPr="002053FA">
        <w:rPr>
          <w:rFonts w:ascii="Times New Roman" w:hAnsi="Times New Roman"/>
          <w:sz w:val="26"/>
          <w:szCs w:val="26"/>
        </w:rPr>
        <w:t>реш</w:t>
      </w:r>
      <w:proofErr w:type="spellEnd"/>
      <w:r w:rsidR="00591B8F" w:rsidRPr="002053FA">
        <w:rPr>
          <w:rFonts w:ascii="Times New Roman" w:hAnsi="Times New Roman"/>
          <w:sz w:val="26"/>
          <w:szCs w:val="26"/>
        </w:rPr>
        <w:t>. п.29-3, инв. № 30000203</w:t>
      </w:r>
      <w:r w:rsidRPr="002053FA">
        <w:rPr>
          <w:rFonts w:ascii="Times New Roman" w:hAnsi="Times New Roman"/>
          <w:sz w:val="26"/>
          <w:szCs w:val="26"/>
        </w:rPr>
        <w:t xml:space="preserve"> </w:t>
      </w:r>
      <w:r w:rsidR="00591B8F" w:rsidRPr="002053FA">
        <w:rPr>
          <w:rFonts w:ascii="Times New Roman" w:hAnsi="Times New Roman"/>
          <w:sz w:val="26"/>
          <w:szCs w:val="26"/>
        </w:rPr>
        <w:t>-</w:t>
      </w:r>
      <w:r w:rsidRPr="002053FA">
        <w:rPr>
          <w:rFonts w:ascii="Times New Roman" w:hAnsi="Times New Roman"/>
          <w:sz w:val="26"/>
          <w:szCs w:val="26"/>
        </w:rPr>
        <w:t xml:space="preserve"> </w:t>
      </w:r>
      <w:r w:rsidR="00591B8F" w:rsidRPr="002053FA">
        <w:rPr>
          <w:rFonts w:ascii="Times New Roman" w:hAnsi="Times New Roman"/>
          <w:sz w:val="26"/>
          <w:szCs w:val="26"/>
        </w:rPr>
        <w:t>1 шт</w:t>
      </w:r>
      <w:r w:rsidR="003C704E" w:rsidRPr="002053FA">
        <w:rPr>
          <w:rFonts w:ascii="Times New Roman" w:hAnsi="Times New Roman"/>
          <w:sz w:val="26"/>
          <w:szCs w:val="26"/>
        </w:rPr>
        <w:t>.</w:t>
      </w:r>
      <w:r w:rsidR="00591B8F" w:rsidRPr="002053FA">
        <w:rPr>
          <w:rFonts w:ascii="Times New Roman" w:hAnsi="Times New Roman"/>
          <w:sz w:val="26"/>
          <w:szCs w:val="26"/>
        </w:rPr>
        <w:t>;</w:t>
      </w:r>
    </w:p>
    <w:p w:rsidR="00591B8F" w:rsidRPr="002053FA" w:rsidRDefault="00581516"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р</w:t>
      </w:r>
      <w:r w:rsidR="00591B8F" w:rsidRPr="002053FA">
        <w:rPr>
          <w:rFonts w:ascii="Times New Roman" w:hAnsi="Times New Roman"/>
          <w:sz w:val="26"/>
          <w:szCs w:val="26"/>
        </w:rPr>
        <w:t>ешетка SSV 3300х1576 №</w:t>
      </w:r>
      <w:r w:rsidRPr="002053FA">
        <w:rPr>
          <w:rFonts w:ascii="Times New Roman" w:hAnsi="Times New Roman"/>
          <w:sz w:val="26"/>
          <w:szCs w:val="26"/>
        </w:rPr>
        <w:t xml:space="preserve"> </w:t>
      </w:r>
      <w:r w:rsidR="00591B8F" w:rsidRPr="002053FA">
        <w:rPr>
          <w:rFonts w:ascii="Times New Roman" w:hAnsi="Times New Roman"/>
          <w:sz w:val="26"/>
          <w:szCs w:val="26"/>
        </w:rPr>
        <w:t>4 нов.</w:t>
      </w:r>
      <w:r w:rsidRPr="002053FA">
        <w:rPr>
          <w:rFonts w:ascii="Times New Roman" w:hAnsi="Times New Roman"/>
          <w:sz w:val="26"/>
          <w:szCs w:val="26"/>
        </w:rPr>
        <w:t xml:space="preserve"> </w:t>
      </w:r>
      <w:proofErr w:type="spellStart"/>
      <w:r w:rsidR="00591B8F" w:rsidRPr="002053FA">
        <w:rPr>
          <w:rFonts w:ascii="Times New Roman" w:hAnsi="Times New Roman"/>
          <w:sz w:val="26"/>
          <w:szCs w:val="26"/>
        </w:rPr>
        <w:t>реш</w:t>
      </w:r>
      <w:proofErr w:type="spellEnd"/>
      <w:r w:rsidR="00591B8F" w:rsidRPr="002053FA">
        <w:rPr>
          <w:rFonts w:ascii="Times New Roman" w:hAnsi="Times New Roman"/>
          <w:sz w:val="26"/>
          <w:szCs w:val="26"/>
        </w:rPr>
        <w:t>. п.29-4, инв. № 30000204</w:t>
      </w:r>
      <w:r w:rsidRPr="002053FA">
        <w:rPr>
          <w:rFonts w:ascii="Times New Roman" w:hAnsi="Times New Roman"/>
          <w:sz w:val="26"/>
          <w:szCs w:val="26"/>
        </w:rPr>
        <w:t xml:space="preserve"> </w:t>
      </w:r>
      <w:r w:rsidR="00591B8F" w:rsidRPr="002053FA">
        <w:rPr>
          <w:rFonts w:ascii="Times New Roman" w:hAnsi="Times New Roman"/>
          <w:sz w:val="26"/>
          <w:szCs w:val="26"/>
        </w:rPr>
        <w:t>-</w:t>
      </w:r>
      <w:r w:rsidRPr="002053FA">
        <w:rPr>
          <w:rFonts w:ascii="Times New Roman" w:hAnsi="Times New Roman"/>
          <w:sz w:val="26"/>
          <w:szCs w:val="26"/>
        </w:rPr>
        <w:t xml:space="preserve"> </w:t>
      </w:r>
      <w:r w:rsidR="00591B8F" w:rsidRPr="002053FA">
        <w:rPr>
          <w:rFonts w:ascii="Times New Roman" w:hAnsi="Times New Roman"/>
          <w:sz w:val="26"/>
          <w:szCs w:val="26"/>
        </w:rPr>
        <w:t>1 шт.</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4. Реконструкция проходных кана</w:t>
      </w:r>
      <w:r w:rsidR="00EC46C0" w:rsidRPr="002053FA">
        <w:rPr>
          <w:rFonts w:ascii="Times New Roman" w:hAnsi="Times New Roman"/>
          <w:sz w:val="26"/>
          <w:szCs w:val="26"/>
        </w:rPr>
        <w:t xml:space="preserve">лов в количестве 4 шт. объекта </w:t>
      </w:r>
      <w:r w:rsidRPr="002053FA">
        <w:rPr>
          <w:rFonts w:ascii="Times New Roman" w:hAnsi="Times New Roman"/>
          <w:sz w:val="26"/>
          <w:szCs w:val="26"/>
        </w:rPr>
        <w:t>«Здание решеток от водоканала», инв.</w:t>
      </w:r>
      <w:r w:rsidR="003C704E" w:rsidRPr="002053FA">
        <w:rPr>
          <w:rFonts w:ascii="Times New Roman" w:hAnsi="Times New Roman"/>
          <w:sz w:val="26"/>
          <w:szCs w:val="26"/>
        </w:rPr>
        <w:t xml:space="preserve"> </w:t>
      </w:r>
      <w:r w:rsidRPr="002053FA">
        <w:rPr>
          <w:rFonts w:ascii="Times New Roman" w:hAnsi="Times New Roman"/>
          <w:sz w:val="26"/>
          <w:szCs w:val="26"/>
        </w:rPr>
        <w:t>№</w:t>
      </w:r>
      <w:r w:rsidR="00581516" w:rsidRPr="002053FA">
        <w:rPr>
          <w:rFonts w:ascii="Times New Roman" w:hAnsi="Times New Roman"/>
          <w:sz w:val="26"/>
          <w:szCs w:val="26"/>
        </w:rPr>
        <w:t xml:space="preserve"> </w:t>
      </w:r>
      <w:r w:rsidRPr="002053FA">
        <w:rPr>
          <w:rFonts w:ascii="Times New Roman" w:hAnsi="Times New Roman"/>
          <w:sz w:val="26"/>
          <w:szCs w:val="26"/>
        </w:rPr>
        <w:t>59776.</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5. Реконструкция обводного канала, инв.</w:t>
      </w:r>
      <w:r w:rsidR="00581516" w:rsidRPr="002053FA">
        <w:rPr>
          <w:rFonts w:ascii="Times New Roman" w:hAnsi="Times New Roman"/>
          <w:sz w:val="26"/>
          <w:szCs w:val="26"/>
        </w:rPr>
        <w:t xml:space="preserve"> </w:t>
      </w:r>
      <w:r w:rsidRPr="002053FA">
        <w:rPr>
          <w:rFonts w:ascii="Times New Roman" w:hAnsi="Times New Roman"/>
          <w:sz w:val="26"/>
          <w:szCs w:val="26"/>
        </w:rPr>
        <w:t>№ 21505.</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6. Реконструкция объекта «</w:t>
      </w:r>
      <w:proofErr w:type="spellStart"/>
      <w:r w:rsidRPr="002053FA">
        <w:rPr>
          <w:rFonts w:ascii="Times New Roman" w:hAnsi="Times New Roman"/>
          <w:sz w:val="26"/>
          <w:szCs w:val="26"/>
        </w:rPr>
        <w:t>Песковое</w:t>
      </w:r>
      <w:proofErr w:type="spellEnd"/>
      <w:r w:rsidRPr="002053FA">
        <w:rPr>
          <w:rFonts w:ascii="Times New Roman" w:hAnsi="Times New Roman"/>
          <w:sz w:val="26"/>
          <w:szCs w:val="26"/>
        </w:rPr>
        <w:t xml:space="preserve"> хозяйство», инв. №</w:t>
      </w:r>
      <w:r w:rsidR="00581516" w:rsidRPr="002053FA">
        <w:rPr>
          <w:rFonts w:ascii="Times New Roman" w:hAnsi="Times New Roman"/>
          <w:sz w:val="26"/>
          <w:szCs w:val="26"/>
        </w:rPr>
        <w:t xml:space="preserve"> </w:t>
      </w:r>
      <w:r w:rsidRPr="002053FA">
        <w:rPr>
          <w:rFonts w:ascii="Times New Roman" w:hAnsi="Times New Roman"/>
          <w:sz w:val="26"/>
          <w:szCs w:val="26"/>
        </w:rPr>
        <w:t xml:space="preserve">44357.           </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Реконструкция песколовок с применением системы отмывания песка (за счет аэрации), реконструкция каналов.</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7. Реконструкция объектов:</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 «Первичный отстойник  с насосной» - 2</w:t>
      </w:r>
      <w:r w:rsidR="00581516" w:rsidRPr="002053FA">
        <w:rPr>
          <w:rFonts w:ascii="Times New Roman" w:hAnsi="Times New Roman"/>
          <w:sz w:val="26"/>
          <w:szCs w:val="26"/>
        </w:rPr>
        <w:t xml:space="preserve"> </w:t>
      </w:r>
      <w:r w:rsidRPr="002053FA">
        <w:rPr>
          <w:rFonts w:ascii="Times New Roman" w:hAnsi="Times New Roman"/>
          <w:sz w:val="26"/>
          <w:szCs w:val="26"/>
        </w:rPr>
        <w:t>шт., инв. №</w:t>
      </w:r>
      <w:r w:rsidR="00581516" w:rsidRPr="002053FA">
        <w:rPr>
          <w:rFonts w:ascii="Times New Roman" w:hAnsi="Times New Roman"/>
          <w:sz w:val="26"/>
          <w:szCs w:val="26"/>
        </w:rPr>
        <w:t xml:space="preserve"> </w:t>
      </w:r>
      <w:r w:rsidRPr="002053FA">
        <w:rPr>
          <w:rFonts w:ascii="Times New Roman" w:hAnsi="Times New Roman"/>
          <w:sz w:val="26"/>
          <w:szCs w:val="26"/>
        </w:rPr>
        <w:t>19557,</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 «Первичный отстойник №</w:t>
      </w:r>
      <w:r w:rsidR="00581516" w:rsidRPr="002053FA">
        <w:rPr>
          <w:rFonts w:ascii="Times New Roman" w:hAnsi="Times New Roman"/>
          <w:sz w:val="26"/>
          <w:szCs w:val="26"/>
        </w:rPr>
        <w:t xml:space="preserve"> </w:t>
      </w:r>
      <w:r w:rsidRPr="002053FA">
        <w:rPr>
          <w:rFonts w:ascii="Times New Roman" w:hAnsi="Times New Roman"/>
          <w:sz w:val="26"/>
          <w:szCs w:val="26"/>
        </w:rPr>
        <w:t>3, 4» -</w:t>
      </w:r>
      <w:r w:rsidR="00581516" w:rsidRPr="002053FA">
        <w:rPr>
          <w:rFonts w:ascii="Times New Roman" w:hAnsi="Times New Roman"/>
          <w:sz w:val="26"/>
          <w:szCs w:val="26"/>
        </w:rPr>
        <w:t xml:space="preserve"> </w:t>
      </w:r>
      <w:r w:rsidRPr="002053FA">
        <w:rPr>
          <w:rFonts w:ascii="Times New Roman" w:hAnsi="Times New Roman"/>
          <w:sz w:val="26"/>
          <w:szCs w:val="26"/>
        </w:rPr>
        <w:t>2</w:t>
      </w:r>
      <w:r w:rsidR="00FE2B88" w:rsidRPr="002053FA">
        <w:rPr>
          <w:rFonts w:ascii="Times New Roman" w:hAnsi="Times New Roman"/>
          <w:sz w:val="26"/>
          <w:szCs w:val="26"/>
        </w:rPr>
        <w:t xml:space="preserve"> </w:t>
      </w:r>
      <w:r w:rsidRPr="002053FA">
        <w:rPr>
          <w:rFonts w:ascii="Times New Roman" w:hAnsi="Times New Roman"/>
          <w:sz w:val="26"/>
          <w:szCs w:val="26"/>
        </w:rPr>
        <w:t>шт., инв. №</w:t>
      </w:r>
      <w:r w:rsidR="00581516" w:rsidRPr="002053FA">
        <w:rPr>
          <w:rFonts w:ascii="Times New Roman" w:hAnsi="Times New Roman"/>
          <w:sz w:val="26"/>
          <w:szCs w:val="26"/>
        </w:rPr>
        <w:t xml:space="preserve"> </w:t>
      </w:r>
      <w:r w:rsidRPr="002053FA">
        <w:rPr>
          <w:rFonts w:ascii="Times New Roman" w:hAnsi="Times New Roman"/>
          <w:sz w:val="26"/>
          <w:szCs w:val="26"/>
        </w:rPr>
        <w:t>19542, в том числе:</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7.1. Замена выработавшего ресурс оборудования с применением современных технологий в коррозионно-стойком исполнении, системой механической очистки кольцевых лотков и системой механической очистки беговой дорожки - </w:t>
      </w:r>
      <w:proofErr w:type="spellStart"/>
      <w:r w:rsidRPr="002053FA">
        <w:rPr>
          <w:rFonts w:ascii="Times New Roman" w:hAnsi="Times New Roman"/>
          <w:sz w:val="26"/>
          <w:szCs w:val="26"/>
        </w:rPr>
        <w:t>илоскребы</w:t>
      </w:r>
      <w:proofErr w:type="spellEnd"/>
      <w:r w:rsidRPr="002053FA">
        <w:rPr>
          <w:rFonts w:ascii="Times New Roman" w:hAnsi="Times New Roman"/>
          <w:sz w:val="26"/>
          <w:szCs w:val="26"/>
        </w:rPr>
        <w:t xml:space="preserve"> - </w:t>
      </w:r>
      <w:r w:rsidR="00FE2B88" w:rsidRPr="002053FA">
        <w:rPr>
          <w:rFonts w:ascii="Times New Roman" w:hAnsi="Times New Roman"/>
          <w:sz w:val="26"/>
          <w:szCs w:val="26"/>
        </w:rPr>
        <w:t xml:space="preserve">  </w:t>
      </w:r>
      <w:r w:rsidRPr="002053FA">
        <w:rPr>
          <w:rFonts w:ascii="Times New Roman" w:hAnsi="Times New Roman"/>
          <w:sz w:val="26"/>
          <w:szCs w:val="26"/>
        </w:rPr>
        <w:t>4 комплекта.</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7.2.  Реконструкция систем сбора осветленной воды, в том числе:</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переливы кольцевого лотка</w:t>
      </w:r>
      <w:r w:rsidR="00FE2B88" w:rsidRPr="002053FA">
        <w:rPr>
          <w:rFonts w:ascii="Times New Roman" w:hAnsi="Times New Roman"/>
          <w:sz w:val="26"/>
          <w:szCs w:val="26"/>
        </w:rPr>
        <w:t xml:space="preserve"> </w:t>
      </w:r>
      <w:r w:rsidRPr="002053FA">
        <w:rPr>
          <w:rFonts w:ascii="Times New Roman" w:hAnsi="Times New Roman"/>
          <w:sz w:val="26"/>
          <w:szCs w:val="26"/>
        </w:rPr>
        <w:t>- 4 комплекта;</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всплывающих включений (</w:t>
      </w:r>
      <w:proofErr w:type="spellStart"/>
      <w:r w:rsidRPr="002053FA">
        <w:rPr>
          <w:rFonts w:ascii="Times New Roman" w:hAnsi="Times New Roman"/>
          <w:sz w:val="26"/>
          <w:szCs w:val="26"/>
        </w:rPr>
        <w:t>жироуловитель</w:t>
      </w:r>
      <w:proofErr w:type="spellEnd"/>
      <w:r w:rsidRPr="002053FA">
        <w:rPr>
          <w:rFonts w:ascii="Times New Roman" w:hAnsi="Times New Roman"/>
          <w:sz w:val="26"/>
          <w:szCs w:val="26"/>
        </w:rPr>
        <w:t>) - 4 комплекта.</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7.3. Реконструкция распределительной чаши,  замена щитовых затворов на приводные автоматические в </w:t>
      </w:r>
      <w:proofErr w:type="spellStart"/>
      <w:r w:rsidRPr="002053FA">
        <w:rPr>
          <w:rFonts w:ascii="Times New Roman" w:hAnsi="Times New Roman"/>
          <w:sz w:val="26"/>
          <w:szCs w:val="26"/>
        </w:rPr>
        <w:t>коррозионно</w:t>
      </w:r>
      <w:proofErr w:type="spellEnd"/>
      <w:r w:rsidRPr="002053FA">
        <w:rPr>
          <w:rFonts w:ascii="Times New Roman" w:hAnsi="Times New Roman"/>
          <w:sz w:val="26"/>
          <w:szCs w:val="26"/>
        </w:rPr>
        <w:t xml:space="preserve"> - стойком исполнении - 4 шт.</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8.  Реконструкция объектов:</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w:t>
      </w:r>
      <w:proofErr w:type="spellStart"/>
      <w:r w:rsidRPr="002053FA">
        <w:rPr>
          <w:rFonts w:ascii="Times New Roman" w:hAnsi="Times New Roman"/>
          <w:sz w:val="26"/>
          <w:szCs w:val="26"/>
        </w:rPr>
        <w:t>Аэротенк-смеситель</w:t>
      </w:r>
      <w:proofErr w:type="spellEnd"/>
      <w:r w:rsidRPr="002053FA">
        <w:rPr>
          <w:rFonts w:ascii="Times New Roman" w:hAnsi="Times New Roman"/>
          <w:sz w:val="26"/>
          <w:szCs w:val="26"/>
        </w:rPr>
        <w:t>» (№</w:t>
      </w:r>
      <w:r w:rsidR="00581516" w:rsidRPr="002053FA">
        <w:rPr>
          <w:rFonts w:ascii="Times New Roman" w:hAnsi="Times New Roman"/>
          <w:sz w:val="26"/>
          <w:szCs w:val="26"/>
        </w:rPr>
        <w:t xml:space="preserve"> </w:t>
      </w:r>
      <w:r w:rsidRPr="002053FA">
        <w:rPr>
          <w:rFonts w:ascii="Times New Roman" w:hAnsi="Times New Roman"/>
          <w:sz w:val="26"/>
          <w:szCs w:val="26"/>
        </w:rPr>
        <w:t>7) инв.</w:t>
      </w:r>
      <w:r w:rsidR="00FE2B88" w:rsidRPr="002053FA">
        <w:rPr>
          <w:rFonts w:ascii="Times New Roman" w:hAnsi="Times New Roman"/>
          <w:sz w:val="26"/>
          <w:szCs w:val="26"/>
        </w:rPr>
        <w:t xml:space="preserve"> </w:t>
      </w:r>
      <w:r w:rsidRPr="002053FA">
        <w:rPr>
          <w:rFonts w:ascii="Times New Roman" w:hAnsi="Times New Roman"/>
          <w:sz w:val="26"/>
          <w:szCs w:val="26"/>
        </w:rPr>
        <w:t>№</w:t>
      </w:r>
      <w:r w:rsidR="00581516" w:rsidRPr="002053FA">
        <w:rPr>
          <w:rFonts w:ascii="Times New Roman" w:hAnsi="Times New Roman"/>
          <w:sz w:val="26"/>
          <w:szCs w:val="26"/>
        </w:rPr>
        <w:t xml:space="preserve"> </w:t>
      </w:r>
      <w:r w:rsidRPr="002053FA">
        <w:rPr>
          <w:rFonts w:ascii="Times New Roman" w:hAnsi="Times New Roman"/>
          <w:sz w:val="26"/>
          <w:szCs w:val="26"/>
        </w:rPr>
        <w:t>26676</w:t>
      </w:r>
      <w:r w:rsidR="00FE2B88" w:rsidRPr="002053FA">
        <w:rPr>
          <w:rFonts w:ascii="Times New Roman" w:hAnsi="Times New Roman"/>
          <w:sz w:val="26"/>
          <w:szCs w:val="26"/>
        </w:rPr>
        <w:t xml:space="preserve"> </w:t>
      </w:r>
      <w:r w:rsidRPr="002053FA">
        <w:rPr>
          <w:rFonts w:ascii="Times New Roman" w:hAnsi="Times New Roman"/>
          <w:sz w:val="26"/>
          <w:szCs w:val="26"/>
        </w:rPr>
        <w:t>-</w:t>
      </w:r>
      <w:r w:rsidR="00FE2B88" w:rsidRPr="002053FA">
        <w:rPr>
          <w:rFonts w:ascii="Times New Roman" w:hAnsi="Times New Roman"/>
          <w:sz w:val="26"/>
          <w:szCs w:val="26"/>
        </w:rPr>
        <w:t xml:space="preserve"> </w:t>
      </w:r>
      <w:r w:rsidRPr="002053FA">
        <w:rPr>
          <w:rFonts w:ascii="Times New Roman" w:hAnsi="Times New Roman"/>
          <w:sz w:val="26"/>
          <w:szCs w:val="26"/>
        </w:rPr>
        <w:t>1 шт., в том числе:</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 успокоительная камера перед </w:t>
      </w:r>
      <w:proofErr w:type="spellStart"/>
      <w:r w:rsidRPr="002053FA">
        <w:rPr>
          <w:rFonts w:ascii="Times New Roman" w:hAnsi="Times New Roman"/>
          <w:sz w:val="26"/>
          <w:szCs w:val="26"/>
        </w:rPr>
        <w:t>аэротенками</w:t>
      </w:r>
      <w:proofErr w:type="spellEnd"/>
      <w:r w:rsidRPr="002053FA">
        <w:rPr>
          <w:rFonts w:ascii="Times New Roman" w:hAnsi="Times New Roman"/>
          <w:sz w:val="26"/>
          <w:szCs w:val="26"/>
        </w:rPr>
        <w:t>;</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 реконструкция верхнего и нижнего каналов </w:t>
      </w:r>
      <w:proofErr w:type="spellStart"/>
      <w:r w:rsidRPr="002053FA">
        <w:rPr>
          <w:rFonts w:ascii="Times New Roman" w:hAnsi="Times New Roman"/>
          <w:sz w:val="26"/>
          <w:szCs w:val="26"/>
        </w:rPr>
        <w:t>аэротенков</w:t>
      </w:r>
      <w:proofErr w:type="spellEnd"/>
      <w:r w:rsidRPr="002053FA">
        <w:rPr>
          <w:rFonts w:ascii="Times New Roman" w:hAnsi="Times New Roman"/>
          <w:sz w:val="26"/>
          <w:szCs w:val="26"/>
        </w:rPr>
        <w:t>;</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 реконструкция распределительной чаши с заменой щитовых затворов на приводные автоматические в </w:t>
      </w:r>
      <w:proofErr w:type="spellStart"/>
      <w:r w:rsidRPr="002053FA">
        <w:rPr>
          <w:rFonts w:ascii="Times New Roman" w:hAnsi="Times New Roman"/>
          <w:sz w:val="26"/>
          <w:szCs w:val="26"/>
        </w:rPr>
        <w:t>коррозионно</w:t>
      </w:r>
      <w:proofErr w:type="spellEnd"/>
      <w:r w:rsidRPr="002053FA">
        <w:rPr>
          <w:rFonts w:ascii="Times New Roman" w:hAnsi="Times New Roman"/>
          <w:sz w:val="26"/>
          <w:szCs w:val="26"/>
        </w:rPr>
        <w:t xml:space="preserve"> - стойком исполнении - 2 шт.;</w:t>
      </w:r>
    </w:p>
    <w:p w:rsidR="00FE2B88"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 </w:t>
      </w:r>
      <w:r w:rsidR="003C704E" w:rsidRPr="002053FA">
        <w:rPr>
          <w:rFonts w:ascii="Times New Roman" w:hAnsi="Times New Roman"/>
          <w:sz w:val="26"/>
          <w:szCs w:val="26"/>
        </w:rPr>
        <w:t>к</w:t>
      </w:r>
      <w:r w:rsidRPr="002053FA">
        <w:rPr>
          <w:rFonts w:ascii="Times New Roman" w:hAnsi="Times New Roman"/>
          <w:sz w:val="26"/>
          <w:szCs w:val="26"/>
        </w:rPr>
        <w:t xml:space="preserve">омплексная реконструкция </w:t>
      </w:r>
      <w:proofErr w:type="spellStart"/>
      <w:r w:rsidRPr="002053FA">
        <w:rPr>
          <w:rFonts w:ascii="Times New Roman" w:hAnsi="Times New Roman"/>
          <w:sz w:val="26"/>
          <w:szCs w:val="26"/>
        </w:rPr>
        <w:t>аэротенков-смесителей</w:t>
      </w:r>
      <w:proofErr w:type="spellEnd"/>
      <w:r w:rsidRPr="002053FA">
        <w:rPr>
          <w:rFonts w:ascii="Times New Roman" w:hAnsi="Times New Roman"/>
          <w:sz w:val="26"/>
          <w:szCs w:val="26"/>
        </w:rPr>
        <w:t xml:space="preserve"> для обеспечения процессов удаления соединения фосфора не менее 80% биологическим методом. При выборе аэробно-анаэробных зон предусмотреть разделители зон. Проектные решения биологического азота и фосфора должны соответствовать НДТ ИТС 10-2015. </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9. Реконструкция объекта «Иловая насосная», инв. №</w:t>
      </w:r>
      <w:r w:rsidR="00581516" w:rsidRPr="002053FA">
        <w:rPr>
          <w:rFonts w:ascii="Times New Roman" w:hAnsi="Times New Roman"/>
          <w:sz w:val="26"/>
          <w:szCs w:val="26"/>
        </w:rPr>
        <w:t xml:space="preserve"> </w:t>
      </w:r>
      <w:r w:rsidRPr="002053FA">
        <w:rPr>
          <w:rFonts w:ascii="Times New Roman" w:hAnsi="Times New Roman"/>
          <w:sz w:val="26"/>
          <w:szCs w:val="26"/>
        </w:rPr>
        <w:t>6630 с модернизацией оборудования (замена выработавшего ресурс оборудования с применением современных технологий):</w:t>
      </w:r>
    </w:p>
    <w:p w:rsidR="00591B8F" w:rsidRPr="002053FA" w:rsidRDefault="00581516"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н</w:t>
      </w:r>
      <w:r w:rsidR="00591B8F" w:rsidRPr="002053FA">
        <w:rPr>
          <w:rFonts w:ascii="Times New Roman" w:hAnsi="Times New Roman"/>
          <w:sz w:val="26"/>
          <w:szCs w:val="26"/>
        </w:rPr>
        <w:t>асос S3.120.600.500.8.66E.D432.G.N.D, инв. №</w:t>
      </w:r>
      <w:r w:rsidRPr="002053FA">
        <w:rPr>
          <w:rFonts w:ascii="Times New Roman" w:hAnsi="Times New Roman"/>
          <w:sz w:val="26"/>
          <w:szCs w:val="26"/>
        </w:rPr>
        <w:t xml:space="preserve"> </w:t>
      </w:r>
      <w:r w:rsidR="00591B8F" w:rsidRPr="002053FA">
        <w:rPr>
          <w:rFonts w:ascii="Times New Roman" w:hAnsi="Times New Roman"/>
          <w:sz w:val="26"/>
          <w:szCs w:val="26"/>
        </w:rPr>
        <w:t>30000461</w:t>
      </w:r>
      <w:r w:rsidRPr="002053FA">
        <w:rPr>
          <w:rFonts w:ascii="Times New Roman" w:hAnsi="Times New Roman"/>
          <w:sz w:val="26"/>
          <w:szCs w:val="26"/>
        </w:rPr>
        <w:t xml:space="preserve"> </w:t>
      </w:r>
      <w:r w:rsidR="00591B8F" w:rsidRPr="002053FA">
        <w:rPr>
          <w:rFonts w:ascii="Times New Roman" w:hAnsi="Times New Roman"/>
          <w:sz w:val="26"/>
          <w:szCs w:val="26"/>
        </w:rPr>
        <w:t>-</w:t>
      </w:r>
      <w:r w:rsidRPr="002053FA">
        <w:rPr>
          <w:rFonts w:ascii="Times New Roman" w:hAnsi="Times New Roman"/>
          <w:sz w:val="26"/>
          <w:szCs w:val="26"/>
        </w:rPr>
        <w:t xml:space="preserve"> </w:t>
      </w:r>
      <w:r w:rsidR="00591B8F" w:rsidRPr="002053FA">
        <w:rPr>
          <w:rFonts w:ascii="Times New Roman" w:hAnsi="Times New Roman"/>
          <w:sz w:val="26"/>
          <w:szCs w:val="26"/>
        </w:rPr>
        <w:t>1 шт.;</w:t>
      </w:r>
      <w:r w:rsidR="00591B8F" w:rsidRPr="002053FA">
        <w:rPr>
          <w:rFonts w:ascii="Times New Roman" w:hAnsi="Times New Roman"/>
          <w:sz w:val="26"/>
          <w:szCs w:val="26"/>
        </w:rPr>
        <w:tab/>
      </w:r>
    </w:p>
    <w:p w:rsidR="00591B8F" w:rsidRPr="002053FA" w:rsidRDefault="00581516"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н</w:t>
      </w:r>
      <w:r w:rsidR="00591B8F" w:rsidRPr="002053FA">
        <w:rPr>
          <w:rFonts w:ascii="Times New Roman" w:hAnsi="Times New Roman"/>
          <w:sz w:val="26"/>
          <w:szCs w:val="26"/>
        </w:rPr>
        <w:t>асос S2.100.200.260.4.58L.H.266.G.N.D, инв. №</w:t>
      </w:r>
      <w:r w:rsidRPr="002053FA">
        <w:rPr>
          <w:rFonts w:ascii="Times New Roman" w:hAnsi="Times New Roman"/>
          <w:sz w:val="26"/>
          <w:szCs w:val="26"/>
        </w:rPr>
        <w:t xml:space="preserve"> </w:t>
      </w:r>
      <w:r w:rsidR="00591B8F" w:rsidRPr="002053FA">
        <w:rPr>
          <w:rFonts w:ascii="Times New Roman" w:hAnsi="Times New Roman"/>
          <w:sz w:val="26"/>
          <w:szCs w:val="26"/>
        </w:rPr>
        <w:t>30000462</w:t>
      </w:r>
      <w:r w:rsidRPr="002053FA">
        <w:rPr>
          <w:rFonts w:ascii="Times New Roman" w:hAnsi="Times New Roman"/>
          <w:sz w:val="26"/>
          <w:szCs w:val="26"/>
        </w:rPr>
        <w:t xml:space="preserve"> </w:t>
      </w:r>
      <w:r w:rsidR="00591B8F" w:rsidRPr="002053FA">
        <w:rPr>
          <w:rFonts w:ascii="Times New Roman" w:hAnsi="Times New Roman"/>
          <w:sz w:val="26"/>
          <w:szCs w:val="26"/>
        </w:rPr>
        <w:t>-</w:t>
      </w:r>
      <w:r w:rsidRPr="002053FA">
        <w:rPr>
          <w:rFonts w:ascii="Times New Roman" w:hAnsi="Times New Roman"/>
          <w:sz w:val="26"/>
          <w:szCs w:val="26"/>
        </w:rPr>
        <w:t xml:space="preserve"> </w:t>
      </w:r>
      <w:r w:rsidR="00591B8F" w:rsidRPr="002053FA">
        <w:rPr>
          <w:rFonts w:ascii="Times New Roman" w:hAnsi="Times New Roman"/>
          <w:sz w:val="26"/>
          <w:szCs w:val="26"/>
        </w:rPr>
        <w:t>1 шт.;</w:t>
      </w:r>
      <w:r w:rsidR="00591B8F" w:rsidRPr="002053FA">
        <w:rPr>
          <w:rFonts w:ascii="Times New Roman" w:hAnsi="Times New Roman"/>
          <w:sz w:val="26"/>
          <w:szCs w:val="26"/>
        </w:rPr>
        <w:tab/>
      </w:r>
    </w:p>
    <w:p w:rsidR="00591B8F" w:rsidRPr="002053FA" w:rsidRDefault="00581516"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н</w:t>
      </w:r>
      <w:r w:rsidR="00591B8F" w:rsidRPr="002053FA">
        <w:rPr>
          <w:rFonts w:ascii="Times New Roman" w:hAnsi="Times New Roman"/>
          <w:sz w:val="26"/>
          <w:szCs w:val="26"/>
        </w:rPr>
        <w:t>асос S2.100.200.260.4.58L.H.266.G.N.D, инв. №</w:t>
      </w:r>
      <w:r w:rsidRPr="002053FA">
        <w:rPr>
          <w:rFonts w:ascii="Times New Roman" w:hAnsi="Times New Roman"/>
          <w:sz w:val="26"/>
          <w:szCs w:val="26"/>
        </w:rPr>
        <w:t xml:space="preserve"> </w:t>
      </w:r>
      <w:r w:rsidR="00591B8F" w:rsidRPr="002053FA">
        <w:rPr>
          <w:rFonts w:ascii="Times New Roman" w:hAnsi="Times New Roman"/>
          <w:sz w:val="26"/>
          <w:szCs w:val="26"/>
        </w:rPr>
        <w:t>30000463</w:t>
      </w:r>
      <w:r w:rsidRPr="002053FA">
        <w:rPr>
          <w:rFonts w:ascii="Times New Roman" w:hAnsi="Times New Roman"/>
          <w:sz w:val="26"/>
          <w:szCs w:val="26"/>
        </w:rPr>
        <w:t xml:space="preserve"> </w:t>
      </w:r>
      <w:r w:rsidR="00591B8F" w:rsidRPr="002053FA">
        <w:rPr>
          <w:rFonts w:ascii="Times New Roman" w:hAnsi="Times New Roman"/>
          <w:sz w:val="26"/>
          <w:szCs w:val="26"/>
        </w:rPr>
        <w:t>-</w:t>
      </w:r>
      <w:r w:rsidRPr="002053FA">
        <w:rPr>
          <w:rFonts w:ascii="Times New Roman" w:hAnsi="Times New Roman"/>
          <w:sz w:val="26"/>
          <w:szCs w:val="26"/>
        </w:rPr>
        <w:t xml:space="preserve"> </w:t>
      </w:r>
      <w:r w:rsidR="00591B8F" w:rsidRPr="002053FA">
        <w:rPr>
          <w:rFonts w:ascii="Times New Roman" w:hAnsi="Times New Roman"/>
          <w:sz w:val="26"/>
          <w:szCs w:val="26"/>
        </w:rPr>
        <w:t>1 шт.;</w:t>
      </w:r>
      <w:r w:rsidR="00591B8F" w:rsidRPr="002053FA">
        <w:rPr>
          <w:rFonts w:ascii="Times New Roman" w:hAnsi="Times New Roman"/>
          <w:sz w:val="26"/>
          <w:szCs w:val="26"/>
        </w:rPr>
        <w:tab/>
      </w:r>
    </w:p>
    <w:p w:rsidR="00591B8F" w:rsidRPr="002053FA" w:rsidRDefault="00581516"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н</w:t>
      </w:r>
      <w:r w:rsidR="00591B8F" w:rsidRPr="002053FA">
        <w:rPr>
          <w:rFonts w:ascii="Times New Roman" w:hAnsi="Times New Roman"/>
          <w:sz w:val="26"/>
          <w:szCs w:val="26"/>
        </w:rPr>
        <w:t>асос S1.100.125.220.4.58М.H.297.G.N.D, инв. №</w:t>
      </w:r>
      <w:r w:rsidRPr="002053FA">
        <w:rPr>
          <w:rFonts w:ascii="Times New Roman" w:hAnsi="Times New Roman"/>
          <w:sz w:val="26"/>
          <w:szCs w:val="26"/>
        </w:rPr>
        <w:t xml:space="preserve"> </w:t>
      </w:r>
      <w:r w:rsidR="00591B8F" w:rsidRPr="002053FA">
        <w:rPr>
          <w:rFonts w:ascii="Times New Roman" w:hAnsi="Times New Roman"/>
          <w:sz w:val="26"/>
          <w:szCs w:val="26"/>
        </w:rPr>
        <w:t>30000464</w:t>
      </w:r>
      <w:r w:rsidRPr="002053FA">
        <w:rPr>
          <w:rFonts w:ascii="Times New Roman" w:hAnsi="Times New Roman"/>
          <w:sz w:val="26"/>
          <w:szCs w:val="26"/>
        </w:rPr>
        <w:t xml:space="preserve"> </w:t>
      </w:r>
      <w:r w:rsidR="00591B8F" w:rsidRPr="002053FA">
        <w:rPr>
          <w:rFonts w:ascii="Times New Roman" w:hAnsi="Times New Roman"/>
          <w:sz w:val="26"/>
          <w:szCs w:val="26"/>
        </w:rPr>
        <w:t>-</w:t>
      </w:r>
      <w:r w:rsidRPr="002053FA">
        <w:rPr>
          <w:rFonts w:ascii="Times New Roman" w:hAnsi="Times New Roman"/>
          <w:sz w:val="26"/>
          <w:szCs w:val="26"/>
        </w:rPr>
        <w:t xml:space="preserve"> </w:t>
      </w:r>
      <w:r w:rsidR="00591B8F" w:rsidRPr="002053FA">
        <w:rPr>
          <w:rFonts w:ascii="Times New Roman" w:hAnsi="Times New Roman"/>
          <w:sz w:val="26"/>
          <w:szCs w:val="26"/>
        </w:rPr>
        <w:t>1 шт.;</w:t>
      </w:r>
    </w:p>
    <w:p w:rsidR="00FE2B88" w:rsidRPr="002053FA" w:rsidRDefault="00581516"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н</w:t>
      </w:r>
      <w:r w:rsidR="00591B8F" w:rsidRPr="002053FA">
        <w:rPr>
          <w:rFonts w:ascii="Times New Roman" w:hAnsi="Times New Roman"/>
          <w:sz w:val="26"/>
          <w:szCs w:val="26"/>
        </w:rPr>
        <w:t>асос S3.110.500.500.8.66L.H.426</w:t>
      </w:r>
      <w:r w:rsidR="00FE2B88" w:rsidRPr="002053FA">
        <w:rPr>
          <w:rFonts w:ascii="Times New Roman" w:hAnsi="Times New Roman"/>
          <w:sz w:val="26"/>
          <w:szCs w:val="26"/>
        </w:rPr>
        <w:t>.</w:t>
      </w:r>
      <w:r w:rsidR="00591B8F" w:rsidRPr="002053FA">
        <w:rPr>
          <w:rFonts w:ascii="Times New Roman" w:hAnsi="Times New Roman"/>
          <w:sz w:val="26"/>
          <w:szCs w:val="26"/>
        </w:rPr>
        <w:t>G.N.D., инв. №</w:t>
      </w:r>
      <w:r w:rsidRPr="002053FA">
        <w:rPr>
          <w:rFonts w:ascii="Times New Roman" w:hAnsi="Times New Roman"/>
          <w:sz w:val="26"/>
          <w:szCs w:val="26"/>
        </w:rPr>
        <w:t xml:space="preserve"> </w:t>
      </w:r>
      <w:r w:rsidR="00591B8F" w:rsidRPr="002053FA">
        <w:rPr>
          <w:rFonts w:ascii="Times New Roman" w:hAnsi="Times New Roman"/>
          <w:sz w:val="26"/>
          <w:szCs w:val="26"/>
        </w:rPr>
        <w:t>30000338</w:t>
      </w:r>
      <w:r w:rsidRPr="002053FA">
        <w:rPr>
          <w:rFonts w:ascii="Times New Roman" w:hAnsi="Times New Roman"/>
          <w:sz w:val="26"/>
          <w:szCs w:val="26"/>
        </w:rPr>
        <w:t xml:space="preserve"> </w:t>
      </w:r>
      <w:r w:rsidR="00591B8F" w:rsidRPr="002053FA">
        <w:rPr>
          <w:rFonts w:ascii="Times New Roman" w:hAnsi="Times New Roman"/>
          <w:sz w:val="26"/>
          <w:szCs w:val="26"/>
        </w:rPr>
        <w:t>-</w:t>
      </w:r>
      <w:r w:rsidRPr="002053FA">
        <w:rPr>
          <w:rFonts w:ascii="Times New Roman" w:hAnsi="Times New Roman"/>
          <w:sz w:val="26"/>
          <w:szCs w:val="26"/>
        </w:rPr>
        <w:t xml:space="preserve"> </w:t>
      </w:r>
      <w:r w:rsidR="00591B8F" w:rsidRPr="002053FA">
        <w:rPr>
          <w:rFonts w:ascii="Times New Roman" w:hAnsi="Times New Roman"/>
          <w:sz w:val="26"/>
          <w:szCs w:val="26"/>
        </w:rPr>
        <w:t>1 шт.</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10. Реконструкция  объектов: </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 «Вторичные отстойники №</w:t>
      </w:r>
      <w:r w:rsidR="00581516" w:rsidRPr="002053FA">
        <w:rPr>
          <w:rFonts w:ascii="Times New Roman" w:hAnsi="Times New Roman"/>
          <w:sz w:val="26"/>
          <w:szCs w:val="26"/>
        </w:rPr>
        <w:t xml:space="preserve"> </w:t>
      </w:r>
      <w:r w:rsidRPr="002053FA">
        <w:rPr>
          <w:rFonts w:ascii="Times New Roman" w:hAnsi="Times New Roman"/>
          <w:sz w:val="26"/>
          <w:szCs w:val="26"/>
        </w:rPr>
        <w:t>6» (№</w:t>
      </w:r>
      <w:r w:rsidR="00581516" w:rsidRPr="002053FA">
        <w:rPr>
          <w:rFonts w:ascii="Times New Roman" w:hAnsi="Times New Roman"/>
          <w:sz w:val="26"/>
          <w:szCs w:val="26"/>
        </w:rPr>
        <w:t xml:space="preserve"> </w:t>
      </w:r>
      <w:r w:rsidRPr="002053FA">
        <w:rPr>
          <w:rFonts w:ascii="Times New Roman" w:hAnsi="Times New Roman"/>
          <w:sz w:val="26"/>
          <w:szCs w:val="26"/>
        </w:rPr>
        <w:t>1, №</w:t>
      </w:r>
      <w:r w:rsidR="00581516" w:rsidRPr="002053FA">
        <w:rPr>
          <w:rFonts w:ascii="Times New Roman" w:hAnsi="Times New Roman"/>
          <w:sz w:val="26"/>
          <w:szCs w:val="26"/>
        </w:rPr>
        <w:t xml:space="preserve"> </w:t>
      </w:r>
      <w:r w:rsidRPr="002053FA">
        <w:rPr>
          <w:rFonts w:ascii="Times New Roman" w:hAnsi="Times New Roman"/>
          <w:sz w:val="26"/>
          <w:szCs w:val="26"/>
        </w:rPr>
        <w:t>2), инв.</w:t>
      </w:r>
      <w:r w:rsidR="00581516" w:rsidRPr="002053FA">
        <w:rPr>
          <w:rFonts w:ascii="Times New Roman" w:hAnsi="Times New Roman"/>
          <w:sz w:val="26"/>
          <w:szCs w:val="26"/>
        </w:rPr>
        <w:t xml:space="preserve"> </w:t>
      </w:r>
      <w:r w:rsidRPr="002053FA">
        <w:rPr>
          <w:rFonts w:ascii="Times New Roman" w:hAnsi="Times New Roman"/>
          <w:sz w:val="26"/>
          <w:szCs w:val="26"/>
        </w:rPr>
        <w:t>№ 82622</w:t>
      </w:r>
      <w:r w:rsidR="00581516" w:rsidRPr="002053FA">
        <w:rPr>
          <w:rFonts w:ascii="Times New Roman" w:hAnsi="Times New Roman"/>
          <w:sz w:val="26"/>
          <w:szCs w:val="26"/>
        </w:rPr>
        <w:t xml:space="preserve"> </w:t>
      </w:r>
      <w:r w:rsidRPr="002053FA">
        <w:rPr>
          <w:rFonts w:ascii="Times New Roman" w:hAnsi="Times New Roman"/>
          <w:sz w:val="26"/>
          <w:szCs w:val="26"/>
        </w:rPr>
        <w:t>-</w:t>
      </w:r>
      <w:r w:rsidR="00581516" w:rsidRPr="002053FA">
        <w:rPr>
          <w:rFonts w:ascii="Times New Roman" w:hAnsi="Times New Roman"/>
          <w:sz w:val="26"/>
          <w:szCs w:val="26"/>
        </w:rPr>
        <w:t xml:space="preserve"> </w:t>
      </w:r>
      <w:r w:rsidRPr="002053FA">
        <w:rPr>
          <w:rFonts w:ascii="Times New Roman" w:hAnsi="Times New Roman"/>
          <w:sz w:val="26"/>
          <w:szCs w:val="26"/>
        </w:rPr>
        <w:t>2шт.;</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 «Вторичные отстойники» (№</w:t>
      </w:r>
      <w:r w:rsidR="00581516" w:rsidRPr="002053FA">
        <w:rPr>
          <w:rFonts w:ascii="Times New Roman" w:hAnsi="Times New Roman"/>
          <w:sz w:val="26"/>
          <w:szCs w:val="26"/>
        </w:rPr>
        <w:t xml:space="preserve"> </w:t>
      </w:r>
      <w:r w:rsidRPr="002053FA">
        <w:rPr>
          <w:rFonts w:ascii="Times New Roman" w:hAnsi="Times New Roman"/>
          <w:sz w:val="26"/>
          <w:szCs w:val="26"/>
        </w:rPr>
        <w:t>3) инв.</w:t>
      </w:r>
      <w:r w:rsidR="00545A1E">
        <w:rPr>
          <w:rFonts w:ascii="Times New Roman" w:hAnsi="Times New Roman"/>
          <w:sz w:val="26"/>
          <w:szCs w:val="26"/>
        </w:rPr>
        <w:t xml:space="preserve"> </w:t>
      </w:r>
      <w:r w:rsidRPr="002053FA">
        <w:rPr>
          <w:rFonts w:ascii="Times New Roman" w:hAnsi="Times New Roman"/>
          <w:sz w:val="26"/>
          <w:szCs w:val="26"/>
        </w:rPr>
        <w:t>№ 26668</w:t>
      </w:r>
      <w:r w:rsidR="00581516" w:rsidRPr="002053FA">
        <w:rPr>
          <w:rFonts w:ascii="Times New Roman" w:hAnsi="Times New Roman"/>
          <w:sz w:val="26"/>
          <w:szCs w:val="26"/>
        </w:rPr>
        <w:t xml:space="preserve"> </w:t>
      </w:r>
      <w:r w:rsidRPr="002053FA">
        <w:rPr>
          <w:rFonts w:ascii="Times New Roman" w:hAnsi="Times New Roman"/>
          <w:sz w:val="26"/>
          <w:szCs w:val="26"/>
        </w:rPr>
        <w:t>-</w:t>
      </w:r>
      <w:r w:rsidR="00581516" w:rsidRPr="002053FA">
        <w:rPr>
          <w:rFonts w:ascii="Times New Roman" w:hAnsi="Times New Roman"/>
          <w:sz w:val="26"/>
          <w:szCs w:val="26"/>
        </w:rPr>
        <w:t xml:space="preserve"> </w:t>
      </w:r>
      <w:r w:rsidRPr="002053FA">
        <w:rPr>
          <w:rFonts w:ascii="Times New Roman" w:hAnsi="Times New Roman"/>
          <w:sz w:val="26"/>
          <w:szCs w:val="26"/>
        </w:rPr>
        <w:t xml:space="preserve">1 шт.; </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 «Вторичные отстойники» (№</w:t>
      </w:r>
      <w:r w:rsidR="00581516" w:rsidRPr="002053FA">
        <w:rPr>
          <w:rFonts w:ascii="Times New Roman" w:hAnsi="Times New Roman"/>
          <w:sz w:val="26"/>
          <w:szCs w:val="26"/>
        </w:rPr>
        <w:t xml:space="preserve"> </w:t>
      </w:r>
      <w:r w:rsidRPr="002053FA">
        <w:rPr>
          <w:rFonts w:ascii="Times New Roman" w:hAnsi="Times New Roman"/>
          <w:sz w:val="26"/>
          <w:szCs w:val="26"/>
        </w:rPr>
        <w:t>4) инв.</w:t>
      </w:r>
      <w:r w:rsidR="00545A1E">
        <w:rPr>
          <w:rFonts w:ascii="Times New Roman" w:hAnsi="Times New Roman"/>
          <w:sz w:val="26"/>
          <w:szCs w:val="26"/>
        </w:rPr>
        <w:t xml:space="preserve"> </w:t>
      </w:r>
      <w:r w:rsidRPr="002053FA">
        <w:rPr>
          <w:rFonts w:ascii="Times New Roman" w:hAnsi="Times New Roman"/>
          <w:sz w:val="26"/>
          <w:szCs w:val="26"/>
        </w:rPr>
        <w:t>№ 2666</w:t>
      </w:r>
      <w:r w:rsidR="00FE2B88" w:rsidRPr="002053FA">
        <w:rPr>
          <w:rFonts w:ascii="Times New Roman" w:hAnsi="Times New Roman"/>
          <w:sz w:val="26"/>
          <w:szCs w:val="26"/>
        </w:rPr>
        <w:t>7</w:t>
      </w:r>
      <w:r w:rsidR="00581516" w:rsidRPr="002053FA">
        <w:rPr>
          <w:rFonts w:ascii="Times New Roman" w:hAnsi="Times New Roman"/>
          <w:sz w:val="26"/>
          <w:szCs w:val="26"/>
        </w:rPr>
        <w:t xml:space="preserve"> </w:t>
      </w:r>
      <w:r w:rsidRPr="002053FA">
        <w:rPr>
          <w:rFonts w:ascii="Times New Roman" w:hAnsi="Times New Roman"/>
          <w:sz w:val="26"/>
          <w:szCs w:val="26"/>
        </w:rPr>
        <w:t>-</w:t>
      </w:r>
      <w:r w:rsidR="00FE2B88" w:rsidRPr="002053FA">
        <w:rPr>
          <w:rFonts w:ascii="Times New Roman" w:hAnsi="Times New Roman"/>
          <w:sz w:val="26"/>
          <w:szCs w:val="26"/>
        </w:rPr>
        <w:t xml:space="preserve"> </w:t>
      </w:r>
      <w:r w:rsidRPr="002053FA">
        <w:rPr>
          <w:rFonts w:ascii="Times New Roman" w:hAnsi="Times New Roman"/>
          <w:sz w:val="26"/>
          <w:szCs w:val="26"/>
        </w:rPr>
        <w:t>1 шт</w:t>
      </w:r>
      <w:r w:rsidR="003C704E" w:rsidRPr="002053FA">
        <w:rPr>
          <w:rFonts w:ascii="Times New Roman" w:hAnsi="Times New Roman"/>
          <w:sz w:val="26"/>
          <w:szCs w:val="26"/>
        </w:rPr>
        <w:t>.</w:t>
      </w:r>
      <w:r w:rsidRPr="002053FA">
        <w:rPr>
          <w:rFonts w:ascii="Times New Roman" w:hAnsi="Times New Roman"/>
          <w:sz w:val="26"/>
          <w:szCs w:val="26"/>
        </w:rPr>
        <w:t>, в том числе:</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10.1. Замена выработавшего ресурс оборудования с применением современных технологий в коррозионно-стойком исполнении, системой механической очистки </w:t>
      </w:r>
      <w:r w:rsidRPr="002053FA">
        <w:rPr>
          <w:rFonts w:ascii="Times New Roman" w:hAnsi="Times New Roman"/>
          <w:sz w:val="26"/>
          <w:szCs w:val="26"/>
        </w:rPr>
        <w:lastRenderedPageBreak/>
        <w:t xml:space="preserve">кольцевых лотков и системой механической очистки беговой дорожки - </w:t>
      </w:r>
      <w:proofErr w:type="spellStart"/>
      <w:r w:rsidRPr="002053FA">
        <w:rPr>
          <w:rFonts w:ascii="Times New Roman" w:hAnsi="Times New Roman"/>
          <w:sz w:val="26"/>
          <w:szCs w:val="26"/>
        </w:rPr>
        <w:t>илоскребы</w:t>
      </w:r>
      <w:proofErr w:type="spellEnd"/>
      <w:r w:rsidRPr="002053FA">
        <w:rPr>
          <w:rFonts w:ascii="Times New Roman" w:hAnsi="Times New Roman"/>
          <w:sz w:val="26"/>
          <w:szCs w:val="26"/>
        </w:rPr>
        <w:t xml:space="preserve"> </w:t>
      </w:r>
      <w:r w:rsidR="00EC46C0" w:rsidRPr="002053FA">
        <w:rPr>
          <w:rFonts w:ascii="Times New Roman" w:hAnsi="Times New Roman"/>
          <w:sz w:val="26"/>
          <w:szCs w:val="26"/>
        </w:rPr>
        <w:t xml:space="preserve">-   </w:t>
      </w:r>
      <w:r w:rsidRPr="002053FA">
        <w:rPr>
          <w:rFonts w:ascii="Times New Roman" w:hAnsi="Times New Roman"/>
          <w:sz w:val="26"/>
          <w:szCs w:val="26"/>
        </w:rPr>
        <w:t>3 комплект</w:t>
      </w:r>
      <w:r w:rsidR="00FE2B88" w:rsidRPr="002053FA">
        <w:rPr>
          <w:rFonts w:ascii="Times New Roman" w:hAnsi="Times New Roman"/>
          <w:sz w:val="26"/>
          <w:szCs w:val="26"/>
        </w:rPr>
        <w:t>а</w:t>
      </w:r>
      <w:r w:rsidRPr="002053FA">
        <w:rPr>
          <w:rFonts w:ascii="Times New Roman" w:hAnsi="Times New Roman"/>
          <w:sz w:val="26"/>
          <w:szCs w:val="26"/>
        </w:rPr>
        <w:t>;</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10.2. Реконструкция систем сбора биологически очищенных сточных вод  (переливы кольцевого лотка) -</w:t>
      </w:r>
      <w:r w:rsidR="00FE2B88" w:rsidRPr="002053FA">
        <w:rPr>
          <w:rFonts w:ascii="Times New Roman" w:hAnsi="Times New Roman"/>
          <w:sz w:val="26"/>
          <w:szCs w:val="26"/>
        </w:rPr>
        <w:t xml:space="preserve"> </w:t>
      </w:r>
      <w:r w:rsidRPr="002053FA">
        <w:rPr>
          <w:rFonts w:ascii="Times New Roman" w:hAnsi="Times New Roman"/>
          <w:sz w:val="26"/>
          <w:szCs w:val="26"/>
        </w:rPr>
        <w:t>3 комплект</w:t>
      </w:r>
      <w:r w:rsidR="00FE2B88" w:rsidRPr="002053FA">
        <w:rPr>
          <w:rFonts w:ascii="Times New Roman" w:hAnsi="Times New Roman"/>
          <w:sz w:val="26"/>
          <w:szCs w:val="26"/>
        </w:rPr>
        <w:t>а</w:t>
      </w:r>
      <w:r w:rsidRPr="002053FA">
        <w:rPr>
          <w:rFonts w:ascii="Times New Roman" w:hAnsi="Times New Roman"/>
          <w:sz w:val="26"/>
          <w:szCs w:val="26"/>
        </w:rPr>
        <w:t xml:space="preserve">; </w:t>
      </w:r>
    </w:p>
    <w:p w:rsidR="00FE2B88" w:rsidRPr="002053FA" w:rsidRDefault="00591B8F" w:rsidP="00FE2B88">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 10.3. Реконструкция распределительной чаши</w:t>
      </w:r>
      <w:r w:rsidR="00FE2B88" w:rsidRPr="002053FA">
        <w:rPr>
          <w:rFonts w:ascii="Times New Roman" w:hAnsi="Times New Roman"/>
          <w:sz w:val="26"/>
          <w:szCs w:val="26"/>
        </w:rPr>
        <w:t xml:space="preserve"> </w:t>
      </w:r>
      <w:r w:rsidRPr="002053FA">
        <w:rPr>
          <w:rFonts w:ascii="Times New Roman" w:hAnsi="Times New Roman"/>
          <w:sz w:val="26"/>
          <w:szCs w:val="26"/>
        </w:rPr>
        <w:t>-2 шт</w:t>
      </w:r>
      <w:r w:rsidR="00FE2B88" w:rsidRPr="002053FA">
        <w:rPr>
          <w:rFonts w:ascii="Times New Roman" w:hAnsi="Times New Roman"/>
          <w:sz w:val="26"/>
          <w:szCs w:val="26"/>
        </w:rPr>
        <w:t>.</w:t>
      </w:r>
      <w:r w:rsidRPr="002053FA">
        <w:rPr>
          <w:rFonts w:ascii="Times New Roman" w:hAnsi="Times New Roman"/>
          <w:sz w:val="26"/>
          <w:szCs w:val="26"/>
        </w:rPr>
        <w:t xml:space="preserve">, замена щитовых затворов в количестве 4 шт. на приводные автоматические в </w:t>
      </w:r>
      <w:proofErr w:type="spellStart"/>
      <w:r w:rsidRPr="002053FA">
        <w:rPr>
          <w:rFonts w:ascii="Times New Roman" w:hAnsi="Times New Roman"/>
          <w:sz w:val="26"/>
          <w:szCs w:val="26"/>
        </w:rPr>
        <w:t>коррозионно</w:t>
      </w:r>
      <w:proofErr w:type="spellEnd"/>
      <w:r w:rsidRPr="002053FA">
        <w:rPr>
          <w:rFonts w:ascii="Times New Roman" w:hAnsi="Times New Roman"/>
          <w:sz w:val="26"/>
          <w:szCs w:val="26"/>
        </w:rPr>
        <w:t xml:space="preserve"> - стойком исполнении на двух распределительных чашах;</w:t>
      </w:r>
    </w:p>
    <w:p w:rsidR="00FE2B88" w:rsidRPr="002053FA" w:rsidRDefault="00591B8F" w:rsidP="00FE2B88">
      <w:pPr>
        <w:spacing w:after="0" w:line="240" w:lineRule="auto"/>
        <w:ind w:firstLine="709"/>
        <w:jc w:val="both"/>
        <w:rPr>
          <w:rFonts w:ascii="Times New Roman" w:hAnsi="Times New Roman"/>
          <w:sz w:val="26"/>
          <w:szCs w:val="26"/>
        </w:rPr>
      </w:pPr>
      <w:r w:rsidRPr="002053FA">
        <w:rPr>
          <w:rFonts w:ascii="Times New Roman" w:hAnsi="Times New Roman"/>
          <w:sz w:val="26"/>
          <w:szCs w:val="26"/>
        </w:rPr>
        <w:t>10.4. Реконструкция камеры выпуска №№ 1,</w:t>
      </w:r>
      <w:r w:rsidR="00FE2B88" w:rsidRPr="002053FA">
        <w:rPr>
          <w:rFonts w:ascii="Times New Roman" w:hAnsi="Times New Roman"/>
          <w:sz w:val="26"/>
          <w:szCs w:val="26"/>
        </w:rPr>
        <w:t xml:space="preserve"> </w:t>
      </w:r>
      <w:r w:rsidRPr="002053FA">
        <w:rPr>
          <w:rFonts w:ascii="Times New Roman" w:hAnsi="Times New Roman"/>
          <w:sz w:val="26"/>
          <w:szCs w:val="26"/>
        </w:rPr>
        <w:t>2 (инв.</w:t>
      </w:r>
      <w:r w:rsidR="00FE2B88" w:rsidRPr="002053FA">
        <w:rPr>
          <w:rFonts w:ascii="Times New Roman" w:hAnsi="Times New Roman"/>
          <w:sz w:val="26"/>
          <w:szCs w:val="26"/>
        </w:rPr>
        <w:t xml:space="preserve"> №</w:t>
      </w:r>
      <w:r w:rsidRPr="002053FA">
        <w:rPr>
          <w:rFonts w:ascii="Times New Roman" w:hAnsi="Times New Roman"/>
          <w:sz w:val="26"/>
          <w:szCs w:val="26"/>
        </w:rPr>
        <w:t xml:space="preserve"> 82622), камеры выпуска № 3 (инв.</w:t>
      </w:r>
      <w:r w:rsidR="00FE2B88" w:rsidRPr="002053FA">
        <w:rPr>
          <w:rFonts w:ascii="Times New Roman" w:hAnsi="Times New Roman"/>
          <w:sz w:val="26"/>
          <w:szCs w:val="26"/>
        </w:rPr>
        <w:t xml:space="preserve"> №</w:t>
      </w:r>
      <w:r w:rsidRPr="002053FA">
        <w:rPr>
          <w:rFonts w:ascii="Times New Roman" w:hAnsi="Times New Roman"/>
          <w:sz w:val="26"/>
          <w:szCs w:val="26"/>
        </w:rPr>
        <w:t xml:space="preserve"> 26668), камеры выпуска № 4 (инв.</w:t>
      </w:r>
      <w:r w:rsidR="00FE2B88" w:rsidRPr="002053FA">
        <w:rPr>
          <w:rFonts w:ascii="Times New Roman" w:hAnsi="Times New Roman"/>
          <w:sz w:val="26"/>
          <w:szCs w:val="26"/>
        </w:rPr>
        <w:t xml:space="preserve"> №</w:t>
      </w:r>
      <w:r w:rsidRPr="002053FA">
        <w:rPr>
          <w:rFonts w:ascii="Times New Roman" w:hAnsi="Times New Roman"/>
          <w:sz w:val="26"/>
          <w:szCs w:val="26"/>
        </w:rPr>
        <w:t xml:space="preserve"> 26667), замена щитовых затворов в количестве 4 шт. на приводные автоматические в </w:t>
      </w:r>
      <w:proofErr w:type="spellStart"/>
      <w:r w:rsidRPr="002053FA">
        <w:rPr>
          <w:rFonts w:ascii="Times New Roman" w:hAnsi="Times New Roman"/>
          <w:sz w:val="26"/>
          <w:szCs w:val="26"/>
        </w:rPr>
        <w:t>коррозионно</w:t>
      </w:r>
      <w:proofErr w:type="spellEnd"/>
      <w:r w:rsidRPr="002053FA">
        <w:rPr>
          <w:rFonts w:ascii="Times New Roman" w:hAnsi="Times New Roman"/>
          <w:sz w:val="26"/>
          <w:szCs w:val="26"/>
        </w:rPr>
        <w:t xml:space="preserve"> - стойком исполнении;</w:t>
      </w:r>
    </w:p>
    <w:p w:rsidR="00591B8F" w:rsidRPr="002053FA" w:rsidRDefault="00591B8F" w:rsidP="00FE2B88">
      <w:pPr>
        <w:spacing w:after="0" w:line="240" w:lineRule="auto"/>
        <w:ind w:firstLine="709"/>
        <w:jc w:val="both"/>
        <w:rPr>
          <w:rFonts w:ascii="Times New Roman" w:hAnsi="Times New Roman"/>
          <w:sz w:val="26"/>
          <w:szCs w:val="26"/>
        </w:rPr>
      </w:pPr>
      <w:r w:rsidRPr="002053FA">
        <w:rPr>
          <w:rFonts w:ascii="Times New Roman" w:hAnsi="Times New Roman"/>
          <w:sz w:val="26"/>
          <w:szCs w:val="26"/>
        </w:rPr>
        <w:t>10.5. Реконструкция приемного резервуара активного ила.</w:t>
      </w:r>
    </w:p>
    <w:p w:rsidR="00591B8F" w:rsidRPr="002053FA" w:rsidRDefault="00FE2B88" w:rsidP="00FE2B88">
      <w:pPr>
        <w:pStyle w:val="af1"/>
        <w:tabs>
          <w:tab w:val="left" w:pos="426"/>
        </w:tabs>
        <w:spacing w:after="0" w:line="240" w:lineRule="auto"/>
        <w:ind w:left="0" w:firstLine="709"/>
        <w:jc w:val="both"/>
        <w:rPr>
          <w:rFonts w:ascii="Times New Roman" w:hAnsi="Times New Roman"/>
          <w:sz w:val="26"/>
          <w:szCs w:val="26"/>
        </w:rPr>
      </w:pPr>
      <w:r w:rsidRPr="002053FA">
        <w:rPr>
          <w:rFonts w:ascii="Times New Roman" w:hAnsi="Times New Roman"/>
          <w:sz w:val="26"/>
          <w:szCs w:val="26"/>
        </w:rPr>
        <w:t>1</w:t>
      </w:r>
      <w:r w:rsidR="00591B8F" w:rsidRPr="002053FA">
        <w:rPr>
          <w:rFonts w:ascii="Times New Roman" w:hAnsi="Times New Roman"/>
          <w:sz w:val="26"/>
          <w:szCs w:val="26"/>
        </w:rPr>
        <w:t>1. Реконструкция  объекта:</w:t>
      </w:r>
    </w:p>
    <w:p w:rsidR="00591B8F" w:rsidRPr="002053FA" w:rsidRDefault="00591B8F" w:rsidP="00FE2B88">
      <w:pPr>
        <w:pStyle w:val="af1"/>
        <w:spacing w:after="0" w:line="240" w:lineRule="auto"/>
        <w:ind w:left="709"/>
        <w:jc w:val="both"/>
        <w:rPr>
          <w:rFonts w:ascii="Times New Roman" w:hAnsi="Times New Roman"/>
          <w:sz w:val="26"/>
          <w:szCs w:val="26"/>
        </w:rPr>
      </w:pPr>
      <w:r w:rsidRPr="002053FA">
        <w:rPr>
          <w:rFonts w:ascii="Times New Roman" w:hAnsi="Times New Roman"/>
          <w:sz w:val="26"/>
          <w:szCs w:val="26"/>
        </w:rPr>
        <w:t>- «</w:t>
      </w:r>
      <w:proofErr w:type="spellStart"/>
      <w:r w:rsidRPr="002053FA">
        <w:rPr>
          <w:rFonts w:ascii="Times New Roman" w:hAnsi="Times New Roman"/>
          <w:sz w:val="26"/>
          <w:szCs w:val="26"/>
        </w:rPr>
        <w:t>Мехобезвоживание</w:t>
      </w:r>
      <w:proofErr w:type="spellEnd"/>
      <w:r w:rsidRPr="002053FA">
        <w:rPr>
          <w:rFonts w:ascii="Times New Roman" w:hAnsi="Times New Roman"/>
          <w:sz w:val="26"/>
          <w:szCs w:val="26"/>
        </w:rPr>
        <w:t xml:space="preserve"> осадка» инв.</w:t>
      </w:r>
      <w:r w:rsidR="00FE2B88" w:rsidRPr="002053FA">
        <w:rPr>
          <w:rFonts w:ascii="Times New Roman" w:hAnsi="Times New Roman"/>
          <w:sz w:val="26"/>
          <w:szCs w:val="26"/>
        </w:rPr>
        <w:t xml:space="preserve"> </w:t>
      </w:r>
      <w:r w:rsidRPr="002053FA">
        <w:rPr>
          <w:rFonts w:ascii="Times New Roman" w:hAnsi="Times New Roman"/>
          <w:sz w:val="26"/>
          <w:szCs w:val="26"/>
        </w:rPr>
        <w:t>№ 92812, в том числе:</w:t>
      </w:r>
    </w:p>
    <w:p w:rsidR="00591B8F" w:rsidRPr="002053FA" w:rsidRDefault="00591B8F" w:rsidP="00FE2B88">
      <w:pPr>
        <w:pStyle w:val="af1"/>
        <w:spacing w:after="0" w:line="240" w:lineRule="auto"/>
        <w:ind w:left="709"/>
        <w:jc w:val="both"/>
        <w:rPr>
          <w:rFonts w:ascii="Times New Roman" w:hAnsi="Times New Roman"/>
          <w:sz w:val="26"/>
          <w:szCs w:val="26"/>
        </w:rPr>
      </w:pPr>
      <w:r w:rsidRPr="002053FA">
        <w:rPr>
          <w:rFonts w:ascii="Times New Roman" w:hAnsi="Times New Roman"/>
          <w:sz w:val="26"/>
          <w:szCs w:val="26"/>
        </w:rPr>
        <w:t>- здание -</w:t>
      </w:r>
      <w:r w:rsidR="00FE2B88" w:rsidRPr="002053FA">
        <w:rPr>
          <w:rFonts w:ascii="Times New Roman" w:hAnsi="Times New Roman"/>
          <w:sz w:val="26"/>
          <w:szCs w:val="26"/>
        </w:rPr>
        <w:t xml:space="preserve"> </w:t>
      </w:r>
      <w:r w:rsidRPr="002053FA">
        <w:rPr>
          <w:rFonts w:ascii="Times New Roman" w:hAnsi="Times New Roman"/>
          <w:sz w:val="26"/>
          <w:szCs w:val="26"/>
        </w:rPr>
        <w:t>1 шт.,</w:t>
      </w:r>
    </w:p>
    <w:p w:rsidR="00FE2B88" w:rsidRPr="002053FA" w:rsidRDefault="00591B8F" w:rsidP="00FE2B88">
      <w:pPr>
        <w:pStyle w:val="af1"/>
        <w:spacing w:after="0" w:line="240" w:lineRule="auto"/>
        <w:ind w:left="709"/>
        <w:jc w:val="both"/>
        <w:rPr>
          <w:rFonts w:ascii="Times New Roman" w:hAnsi="Times New Roman"/>
          <w:sz w:val="26"/>
          <w:szCs w:val="26"/>
        </w:rPr>
      </w:pPr>
      <w:r w:rsidRPr="002053FA">
        <w:rPr>
          <w:rFonts w:ascii="Times New Roman" w:hAnsi="Times New Roman"/>
          <w:sz w:val="26"/>
          <w:szCs w:val="26"/>
        </w:rPr>
        <w:t xml:space="preserve">- </w:t>
      </w:r>
      <w:proofErr w:type="spellStart"/>
      <w:r w:rsidRPr="002053FA">
        <w:rPr>
          <w:rFonts w:ascii="Times New Roman" w:hAnsi="Times New Roman"/>
          <w:sz w:val="26"/>
          <w:szCs w:val="26"/>
        </w:rPr>
        <w:t>илоуплотнители</w:t>
      </w:r>
      <w:proofErr w:type="spellEnd"/>
      <w:r w:rsidR="00FE2B88" w:rsidRPr="002053FA">
        <w:rPr>
          <w:rFonts w:ascii="Times New Roman" w:hAnsi="Times New Roman"/>
          <w:sz w:val="26"/>
          <w:szCs w:val="26"/>
        </w:rPr>
        <w:t xml:space="preserve"> –</w:t>
      </w:r>
      <w:r w:rsidRPr="002053FA">
        <w:rPr>
          <w:rFonts w:ascii="Times New Roman" w:hAnsi="Times New Roman"/>
          <w:sz w:val="26"/>
          <w:szCs w:val="26"/>
        </w:rPr>
        <w:t xml:space="preserve"> 2</w:t>
      </w:r>
      <w:r w:rsidR="00FE2B88" w:rsidRPr="002053FA">
        <w:rPr>
          <w:rFonts w:ascii="Times New Roman" w:hAnsi="Times New Roman"/>
          <w:sz w:val="26"/>
          <w:szCs w:val="26"/>
        </w:rPr>
        <w:t xml:space="preserve"> </w:t>
      </w:r>
      <w:r w:rsidRPr="002053FA">
        <w:rPr>
          <w:rFonts w:ascii="Times New Roman" w:hAnsi="Times New Roman"/>
          <w:sz w:val="26"/>
          <w:szCs w:val="26"/>
        </w:rPr>
        <w:t>шт.</w:t>
      </w:r>
    </w:p>
    <w:p w:rsidR="00591B8F" w:rsidRPr="002053FA" w:rsidRDefault="00591B8F" w:rsidP="003C704E">
      <w:pPr>
        <w:pStyle w:val="af1"/>
        <w:spacing w:after="0" w:line="240" w:lineRule="auto"/>
        <w:ind w:left="0" w:firstLine="709"/>
        <w:jc w:val="both"/>
        <w:rPr>
          <w:rFonts w:ascii="Times New Roman" w:hAnsi="Times New Roman"/>
          <w:sz w:val="26"/>
          <w:szCs w:val="26"/>
        </w:rPr>
      </w:pPr>
      <w:r w:rsidRPr="002053FA">
        <w:rPr>
          <w:rFonts w:ascii="Times New Roman" w:hAnsi="Times New Roman"/>
          <w:sz w:val="26"/>
          <w:szCs w:val="26"/>
        </w:rPr>
        <w:t xml:space="preserve">11.1. Замена выработавшего ресурс оборудования с применением современных технологий в </w:t>
      </w:r>
      <w:proofErr w:type="spellStart"/>
      <w:r w:rsidRPr="002053FA">
        <w:rPr>
          <w:rFonts w:ascii="Times New Roman" w:hAnsi="Times New Roman"/>
          <w:sz w:val="26"/>
          <w:szCs w:val="26"/>
        </w:rPr>
        <w:t>коррозионно</w:t>
      </w:r>
      <w:proofErr w:type="spellEnd"/>
      <w:r w:rsidRPr="002053FA">
        <w:rPr>
          <w:rFonts w:ascii="Times New Roman" w:hAnsi="Times New Roman"/>
          <w:sz w:val="26"/>
          <w:szCs w:val="26"/>
        </w:rPr>
        <w:t>- стойком исполнении, системой механической очистки кольцевых лотков и системой механическ</w:t>
      </w:r>
      <w:r w:rsidR="003C704E" w:rsidRPr="002053FA">
        <w:rPr>
          <w:rFonts w:ascii="Times New Roman" w:hAnsi="Times New Roman"/>
          <w:sz w:val="26"/>
          <w:szCs w:val="26"/>
        </w:rPr>
        <w:t xml:space="preserve">ой очистки беговой дорожки </w:t>
      </w:r>
      <w:r w:rsidRPr="002053FA">
        <w:rPr>
          <w:rFonts w:ascii="Times New Roman" w:hAnsi="Times New Roman"/>
          <w:sz w:val="26"/>
          <w:szCs w:val="26"/>
        </w:rPr>
        <w:t xml:space="preserve">- </w:t>
      </w:r>
      <w:proofErr w:type="spellStart"/>
      <w:r w:rsidRPr="002053FA">
        <w:rPr>
          <w:rFonts w:ascii="Times New Roman" w:hAnsi="Times New Roman"/>
          <w:sz w:val="26"/>
          <w:szCs w:val="26"/>
        </w:rPr>
        <w:t>илоскребы</w:t>
      </w:r>
      <w:proofErr w:type="spellEnd"/>
      <w:r w:rsidRPr="002053FA">
        <w:rPr>
          <w:rFonts w:ascii="Times New Roman" w:hAnsi="Times New Roman"/>
          <w:sz w:val="26"/>
          <w:szCs w:val="26"/>
        </w:rPr>
        <w:t xml:space="preserve"> </w:t>
      </w:r>
      <w:r w:rsidR="003C704E" w:rsidRPr="002053FA">
        <w:rPr>
          <w:rFonts w:ascii="Times New Roman" w:hAnsi="Times New Roman"/>
          <w:sz w:val="26"/>
          <w:szCs w:val="26"/>
        </w:rPr>
        <w:t xml:space="preserve">               - </w:t>
      </w:r>
      <w:r w:rsidRPr="002053FA">
        <w:rPr>
          <w:rFonts w:ascii="Times New Roman" w:hAnsi="Times New Roman"/>
          <w:sz w:val="26"/>
          <w:szCs w:val="26"/>
        </w:rPr>
        <w:t>2 комплекта;</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11.2. Реконструкция систем сбора биологически очищенных сточных вод  (переливы кольцевого лотка) - 2 комплекта.</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 12. Реконструкция объекта «Контактные резервуары с киоском» инв.</w:t>
      </w:r>
      <w:r w:rsidR="00FE2B88" w:rsidRPr="002053FA">
        <w:rPr>
          <w:rFonts w:ascii="Times New Roman" w:hAnsi="Times New Roman"/>
          <w:sz w:val="26"/>
          <w:szCs w:val="26"/>
        </w:rPr>
        <w:t xml:space="preserve"> </w:t>
      </w:r>
      <w:r w:rsidRPr="002053FA">
        <w:rPr>
          <w:rFonts w:ascii="Times New Roman" w:hAnsi="Times New Roman"/>
          <w:sz w:val="26"/>
          <w:szCs w:val="26"/>
        </w:rPr>
        <w:t xml:space="preserve">№ 6632 </w:t>
      </w:r>
      <w:r w:rsidR="00EC46C0" w:rsidRPr="002053FA">
        <w:rPr>
          <w:rFonts w:ascii="Times New Roman" w:hAnsi="Times New Roman"/>
          <w:sz w:val="26"/>
          <w:szCs w:val="26"/>
        </w:rPr>
        <w:t xml:space="preserve">          </w:t>
      </w:r>
      <w:r w:rsidRPr="002053FA">
        <w:rPr>
          <w:rFonts w:ascii="Times New Roman" w:hAnsi="Times New Roman"/>
          <w:sz w:val="26"/>
          <w:szCs w:val="26"/>
        </w:rPr>
        <w:t>с камерой смешения</w:t>
      </w:r>
      <w:r w:rsidR="00FE2B88" w:rsidRPr="002053FA">
        <w:rPr>
          <w:rFonts w:ascii="Times New Roman" w:hAnsi="Times New Roman"/>
          <w:sz w:val="26"/>
          <w:szCs w:val="26"/>
        </w:rPr>
        <w:t xml:space="preserve"> </w:t>
      </w:r>
      <w:r w:rsidRPr="002053FA">
        <w:rPr>
          <w:rFonts w:ascii="Times New Roman" w:hAnsi="Times New Roman"/>
          <w:sz w:val="26"/>
          <w:szCs w:val="26"/>
        </w:rPr>
        <w:t>- восстановление ж/бетонных конструкций (восстановление защитного слоя ж/б стен, днищ сооружения)  с внедрением современных систем предотвращающих выпадение в осадок  взвеси активного ила – (аэрационная система, мешалки или другая технология по решению Исполнителя).</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13. Реконструкция объекта «Насосная станция иловых и дренажных вод» </w:t>
      </w:r>
      <w:r w:rsidR="00EC46C0" w:rsidRPr="002053FA">
        <w:rPr>
          <w:rFonts w:ascii="Times New Roman" w:hAnsi="Times New Roman"/>
          <w:sz w:val="26"/>
          <w:szCs w:val="26"/>
        </w:rPr>
        <w:t xml:space="preserve">             </w:t>
      </w:r>
      <w:r w:rsidRPr="002053FA">
        <w:rPr>
          <w:rFonts w:ascii="Times New Roman" w:hAnsi="Times New Roman"/>
          <w:sz w:val="26"/>
          <w:szCs w:val="26"/>
        </w:rPr>
        <w:t xml:space="preserve">с модернизацией оборудования (замена выработавшего ресурс оборудования </w:t>
      </w:r>
      <w:r w:rsidR="00EC46C0" w:rsidRPr="002053FA">
        <w:rPr>
          <w:rFonts w:ascii="Times New Roman" w:hAnsi="Times New Roman"/>
          <w:sz w:val="26"/>
          <w:szCs w:val="26"/>
        </w:rPr>
        <w:t xml:space="preserve">                </w:t>
      </w:r>
      <w:r w:rsidRPr="002053FA">
        <w:rPr>
          <w:rFonts w:ascii="Times New Roman" w:hAnsi="Times New Roman"/>
          <w:sz w:val="26"/>
          <w:szCs w:val="26"/>
        </w:rPr>
        <w:t>с применением современных технологий):</w:t>
      </w:r>
    </w:p>
    <w:p w:rsidR="00591B8F" w:rsidRPr="002053FA" w:rsidRDefault="00FE2B88"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н</w:t>
      </w:r>
      <w:r w:rsidR="00591B8F" w:rsidRPr="002053FA">
        <w:rPr>
          <w:rFonts w:ascii="Times New Roman" w:hAnsi="Times New Roman"/>
          <w:sz w:val="26"/>
          <w:szCs w:val="26"/>
        </w:rPr>
        <w:t>асос СД 250/22,5, п.</w:t>
      </w:r>
      <w:r w:rsidRPr="002053FA">
        <w:rPr>
          <w:rFonts w:ascii="Times New Roman" w:hAnsi="Times New Roman"/>
          <w:sz w:val="26"/>
          <w:szCs w:val="26"/>
        </w:rPr>
        <w:t xml:space="preserve"> </w:t>
      </w:r>
      <w:r w:rsidR="00591B8F" w:rsidRPr="002053FA">
        <w:rPr>
          <w:rFonts w:ascii="Times New Roman" w:hAnsi="Times New Roman"/>
          <w:sz w:val="26"/>
          <w:szCs w:val="26"/>
        </w:rPr>
        <w:t>17-2, инв. №</w:t>
      </w:r>
      <w:r w:rsidRPr="002053FA">
        <w:rPr>
          <w:rFonts w:ascii="Times New Roman" w:hAnsi="Times New Roman"/>
          <w:sz w:val="26"/>
          <w:szCs w:val="26"/>
        </w:rPr>
        <w:t xml:space="preserve"> </w:t>
      </w:r>
      <w:r w:rsidR="00591B8F" w:rsidRPr="002053FA">
        <w:rPr>
          <w:rFonts w:ascii="Times New Roman" w:hAnsi="Times New Roman"/>
          <w:sz w:val="26"/>
          <w:szCs w:val="26"/>
        </w:rPr>
        <w:t>4404 -</w:t>
      </w:r>
      <w:r w:rsidRPr="002053FA">
        <w:rPr>
          <w:rFonts w:ascii="Times New Roman" w:hAnsi="Times New Roman"/>
          <w:sz w:val="26"/>
          <w:szCs w:val="26"/>
        </w:rPr>
        <w:t xml:space="preserve"> </w:t>
      </w:r>
      <w:r w:rsidR="00591B8F" w:rsidRPr="002053FA">
        <w:rPr>
          <w:rFonts w:ascii="Times New Roman" w:hAnsi="Times New Roman"/>
          <w:sz w:val="26"/>
          <w:szCs w:val="26"/>
        </w:rPr>
        <w:t>1 шт.;</w:t>
      </w:r>
    </w:p>
    <w:p w:rsidR="00591B8F" w:rsidRPr="002053FA" w:rsidRDefault="00FE2B88"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н</w:t>
      </w:r>
      <w:r w:rsidR="00591B8F" w:rsidRPr="002053FA">
        <w:rPr>
          <w:rFonts w:ascii="Times New Roman" w:hAnsi="Times New Roman"/>
          <w:sz w:val="26"/>
          <w:szCs w:val="26"/>
        </w:rPr>
        <w:t>асос ФГ-450/22.5, п. 60-2,</w:t>
      </w:r>
      <w:r w:rsidRPr="002053FA">
        <w:rPr>
          <w:rFonts w:ascii="Times New Roman" w:hAnsi="Times New Roman"/>
          <w:sz w:val="26"/>
          <w:szCs w:val="26"/>
        </w:rPr>
        <w:t xml:space="preserve"> </w:t>
      </w:r>
      <w:r w:rsidR="00591B8F" w:rsidRPr="002053FA">
        <w:rPr>
          <w:rFonts w:ascii="Times New Roman" w:hAnsi="Times New Roman"/>
          <w:sz w:val="26"/>
          <w:szCs w:val="26"/>
        </w:rPr>
        <w:t>инв. №</w:t>
      </w:r>
      <w:r w:rsidRPr="002053FA">
        <w:rPr>
          <w:rFonts w:ascii="Times New Roman" w:hAnsi="Times New Roman"/>
          <w:sz w:val="26"/>
          <w:szCs w:val="26"/>
        </w:rPr>
        <w:t xml:space="preserve"> </w:t>
      </w:r>
      <w:r w:rsidR="00591B8F" w:rsidRPr="002053FA">
        <w:rPr>
          <w:rFonts w:ascii="Times New Roman" w:hAnsi="Times New Roman"/>
          <w:sz w:val="26"/>
          <w:szCs w:val="26"/>
        </w:rPr>
        <w:t>4428</w:t>
      </w:r>
      <w:r w:rsidRPr="002053FA">
        <w:rPr>
          <w:rFonts w:ascii="Times New Roman" w:hAnsi="Times New Roman"/>
          <w:sz w:val="26"/>
          <w:szCs w:val="26"/>
        </w:rPr>
        <w:t xml:space="preserve"> </w:t>
      </w:r>
      <w:r w:rsidR="00591B8F" w:rsidRPr="002053FA">
        <w:rPr>
          <w:rFonts w:ascii="Times New Roman" w:hAnsi="Times New Roman"/>
          <w:sz w:val="26"/>
          <w:szCs w:val="26"/>
        </w:rPr>
        <w:t>-</w:t>
      </w:r>
      <w:r w:rsidRPr="002053FA">
        <w:rPr>
          <w:rFonts w:ascii="Times New Roman" w:hAnsi="Times New Roman"/>
          <w:sz w:val="26"/>
          <w:szCs w:val="26"/>
        </w:rPr>
        <w:t xml:space="preserve"> </w:t>
      </w:r>
      <w:r w:rsidR="00591B8F" w:rsidRPr="002053FA">
        <w:rPr>
          <w:rFonts w:ascii="Times New Roman" w:hAnsi="Times New Roman"/>
          <w:sz w:val="26"/>
          <w:szCs w:val="26"/>
        </w:rPr>
        <w:t>1 шт.;</w:t>
      </w:r>
    </w:p>
    <w:p w:rsidR="00591B8F" w:rsidRPr="002053FA" w:rsidRDefault="00FE2B88"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н</w:t>
      </w:r>
      <w:r w:rsidR="00591B8F" w:rsidRPr="002053FA">
        <w:rPr>
          <w:rFonts w:ascii="Times New Roman" w:hAnsi="Times New Roman"/>
          <w:sz w:val="26"/>
          <w:szCs w:val="26"/>
        </w:rPr>
        <w:t>асос ФГ-450/22.5, п. 60-3, инв. №</w:t>
      </w:r>
      <w:r w:rsidRPr="002053FA">
        <w:rPr>
          <w:rFonts w:ascii="Times New Roman" w:hAnsi="Times New Roman"/>
          <w:sz w:val="26"/>
          <w:szCs w:val="26"/>
        </w:rPr>
        <w:t xml:space="preserve"> </w:t>
      </w:r>
      <w:r w:rsidR="00591B8F" w:rsidRPr="002053FA">
        <w:rPr>
          <w:rFonts w:ascii="Times New Roman" w:hAnsi="Times New Roman"/>
          <w:sz w:val="26"/>
          <w:szCs w:val="26"/>
        </w:rPr>
        <w:t>4427</w:t>
      </w:r>
      <w:r w:rsidRPr="002053FA">
        <w:rPr>
          <w:rFonts w:ascii="Times New Roman" w:hAnsi="Times New Roman"/>
          <w:sz w:val="26"/>
          <w:szCs w:val="26"/>
        </w:rPr>
        <w:t xml:space="preserve"> </w:t>
      </w:r>
      <w:r w:rsidR="00591B8F" w:rsidRPr="002053FA">
        <w:rPr>
          <w:rFonts w:ascii="Times New Roman" w:hAnsi="Times New Roman"/>
          <w:sz w:val="26"/>
          <w:szCs w:val="26"/>
        </w:rPr>
        <w:t>-</w:t>
      </w:r>
      <w:r w:rsidRPr="002053FA">
        <w:rPr>
          <w:rFonts w:ascii="Times New Roman" w:hAnsi="Times New Roman"/>
          <w:sz w:val="26"/>
          <w:szCs w:val="26"/>
        </w:rPr>
        <w:t xml:space="preserve"> </w:t>
      </w:r>
      <w:r w:rsidR="00591B8F" w:rsidRPr="002053FA">
        <w:rPr>
          <w:rFonts w:ascii="Times New Roman" w:hAnsi="Times New Roman"/>
          <w:sz w:val="26"/>
          <w:szCs w:val="26"/>
        </w:rPr>
        <w:t>1 шт.</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14. Все здания и сооружения, входящие в состав реконструкции объектов </w:t>
      </w:r>
      <w:r w:rsidR="003C704E" w:rsidRPr="002053FA">
        <w:rPr>
          <w:rFonts w:ascii="Times New Roman" w:hAnsi="Times New Roman"/>
          <w:sz w:val="26"/>
          <w:szCs w:val="26"/>
        </w:rPr>
        <w:t xml:space="preserve">                  </w:t>
      </w:r>
      <w:r w:rsidRPr="002053FA">
        <w:rPr>
          <w:rFonts w:ascii="Times New Roman" w:hAnsi="Times New Roman"/>
          <w:sz w:val="26"/>
          <w:szCs w:val="26"/>
        </w:rPr>
        <w:t>II очереди должны быть реконструированы по результатам обследования.</w:t>
      </w:r>
    </w:p>
    <w:p w:rsidR="00FE2B88"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15. Замена (реконструкция) внутриплощадочных технологических коммуникаций, наружных и внутренних инженерных сетей на основании </w:t>
      </w:r>
      <w:r w:rsidR="00FE2B88" w:rsidRPr="002053FA">
        <w:rPr>
          <w:rFonts w:ascii="Times New Roman" w:hAnsi="Times New Roman"/>
          <w:sz w:val="26"/>
          <w:szCs w:val="26"/>
        </w:rPr>
        <w:t>а</w:t>
      </w:r>
      <w:r w:rsidRPr="002053FA">
        <w:rPr>
          <w:rFonts w:ascii="Times New Roman" w:hAnsi="Times New Roman"/>
          <w:sz w:val="26"/>
          <w:szCs w:val="26"/>
        </w:rPr>
        <w:t>кта обследования инженерных сетей.</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16.  Предусмотреть прокладку  резервной (аварийной) линии избыточного ила  из приемного резервуара активного ила в распределительную чашу  </w:t>
      </w:r>
      <w:proofErr w:type="spellStart"/>
      <w:r w:rsidRPr="002053FA">
        <w:rPr>
          <w:rFonts w:ascii="Times New Roman" w:hAnsi="Times New Roman"/>
          <w:sz w:val="26"/>
          <w:szCs w:val="26"/>
        </w:rPr>
        <w:t>илоуплотнителей</w:t>
      </w:r>
      <w:proofErr w:type="spellEnd"/>
      <w:r w:rsidRPr="002053FA">
        <w:rPr>
          <w:rFonts w:ascii="Times New Roman" w:hAnsi="Times New Roman"/>
          <w:sz w:val="26"/>
          <w:szCs w:val="26"/>
        </w:rPr>
        <w:t xml:space="preserve"> поз.25.</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17. Опорожнение сооружений предусмотреть в существующую дренажную насосную станцию.</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18. Замена выработавшей ресурс центрифуги в цехе механического обезвоживания, с учетом современных технологий и производительностью обезвоживаемого осадка  не менее 50 м3/ч</w:t>
      </w:r>
      <w:r w:rsidR="00FE2B88" w:rsidRPr="002053FA">
        <w:rPr>
          <w:rFonts w:ascii="Times New Roman" w:hAnsi="Times New Roman"/>
          <w:sz w:val="26"/>
          <w:szCs w:val="26"/>
        </w:rPr>
        <w:t>ас</w:t>
      </w:r>
      <w:r w:rsidRPr="002053FA">
        <w:rPr>
          <w:rFonts w:ascii="Times New Roman" w:hAnsi="Times New Roman"/>
          <w:sz w:val="26"/>
          <w:szCs w:val="26"/>
        </w:rPr>
        <w:t xml:space="preserve">- </w:t>
      </w:r>
      <w:r w:rsidRPr="002053FA">
        <w:rPr>
          <w:rFonts w:ascii="Times New Roman" w:hAnsi="Times New Roman"/>
          <w:sz w:val="26"/>
          <w:szCs w:val="26"/>
          <w:lang w:val="en-US"/>
        </w:rPr>
        <w:t>HILLER</w:t>
      </w:r>
      <w:r w:rsidRPr="002053FA">
        <w:rPr>
          <w:rFonts w:ascii="Times New Roman" w:hAnsi="Times New Roman"/>
          <w:sz w:val="26"/>
          <w:szCs w:val="26"/>
        </w:rPr>
        <w:t xml:space="preserve"> </w:t>
      </w:r>
      <w:r w:rsidRPr="002053FA">
        <w:rPr>
          <w:rFonts w:ascii="Times New Roman" w:hAnsi="Times New Roman"/>
          <w:sz w:val="26"/>
          <w:szCs w:val="26"/>
          <w:lang w:val="en-US"/>
        </w:rPr>
        <w:t>DP</w:t>
      </w:r>
      <w:r w:rsidR="003C704E" w:rsidRPr="002053FA">
        <w:rPr>
          <w:rFonts w:ascii="Times New Roman" w:hAnsi="Times New Roman"/>
          <w:sz w:val="26"/>
          <w:szCs w:val="26"/>
        </w:rPr>
        <w:t xml:space="preserve">54-422 </w:t>
      </w:r>
      <w:r w:rsidRPr="002053FA">
        <w:rPr>
          <w:rFonts w:ascii="Times New Roman" w:hAnsi="Times New Roman"/>
          <w:sz w:val="26"/>
          <w:szCs w:val="26"/>
          <w:lang w:val="en-US"/>
        </w:rPr>
        <w:t>VA</w:t>
      </w:r>
      <w:r w:rsidR="003C704E" w:rsidRPr="002053FA">
        <w:rPr>
          <w:rFonts w:ascii="Times New Roman" w:hAnsi="Times New Roman"/>
          <w:sz w:val="26"/>
          <w:szCs w:val="26"/>
        </w:rPr>
        <w:t xml:space="preserve"> </w:t>
      </w:r>
      <w:r w:rsidRPr="002053FA">
        <w:rPr>
          <w:rFonts w:ascii="Times New Roman" w:hAnsi="Times New Roman"/>
          <w:sz w:val="26"/>
          <w:szCs w:val="26"/>
          <w:lang w:val="en-US"/>
        </w:rPr>
        <w:t>H</w:t>
      </w:r>
      <w:r w:rsidR="003C704E" w:rsidRPr="002053FA">
        <w:rPr>
          <w:rFonts w:ascii="Times New Roman" w:hAnsi="Times New Roman"/>
          <w:sz w:val="26"/>
          <w:szCs w:val="26"/>
        </w:rPr>
        <w:t xml:space="preserve"> </w:t>
      </w:r>
      <w:r w:rsidRPr="002053FA">
        <w:rPr>
          <w:rFonts w:ascii="Times New Roman" w:hAnsi="Times New Roman"/>
          <w:sz w:val="26"/>
          <w:szCs w:val="26"/>
          <w:lang w:val="en-US"/>
        </w:rPr>
        <w:t>Y</w:t>
      </w:r>
      <w:r w:rsidRPr="002053FA">
        <w:rPr>
          <w:rFonts w:ascii="Times New Roman" w:hAnsi="Times New Roman"/>
          <w:sz w:val="26"/>
          <w:szCs w:val="26"/>
        </w:rPr>
        <w:t xml:space="preserve">, </w:t>
      </w:r>
      <w:r w:rsidR="00FE2B88" w:rsidRPr="002053FA">
        <w:rPr>
          <w:rFonts w:ascii="Times New Roman" w:hAnsi="Times New Roman"/>
          <w:sz w:val="26"/>
          <w:szCs w:val="26"/>
        </w:rPr>
        <w:t xml:space="preserve">                        </w:t>
      </w:r>
      <w:r w:rsidRPr="002053FA">
        <w:rPr>
          <w:rFonts w:ascii="Times New Roman" w:hAnsi="Times New Roman"/>
          <w:sz w:val="26"/>
          <w:szCs w:val="26"/>
        </w:rPr>
        <w:t>инв. №</w:t>
      </w:r>
      <w:r w:rsidR="00FE2B88" w:rsidRPr="002053FA">
        <w:rPr>
          <w:rFonts w:ascii="Times New Roman" w:hAnsi="Times New Roman"/>
          <w:sz w:val="26"/>
          <w:szCs w:val="26"/>
        </w:rPr>
        <w:t xml:space="preserve"> </w:t>
      </w:r>
      <w:r w:rsidRPr="002053FA">
        <w:rPr>
          <w:rFonts w:ascii="Times New Roman" w:hAnsi="Times New Roman"/>
          <w:sz w:val="26"/>
          <w:szCs w:val="26"/>
        </w:rPr>
        <w:t>70000027 – 1 шт.</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Главными целями реконструкции объектов биологических очистных сооружений,</w:t>
      </w:r>
      <w:r w:rsidR="00FE2B88" w:rsidRPr="002053FA">
        <w:rPr>
          <w:rFonts w:ascii="Times New Roman" w:hAnsi="Times New Roman"/>
          <w:sz w:val="26"/>
          <w:szCs w:val="26"/>
        </w:rPr>
        <w:t xml:space="preserve"> </w:t>
      </w:r>
      <w:r w:rsidR="00E9607A" w:rsidRPr="002053FA">
        <w:rPr>
          <w:rFonts w:ascii="Times New Roman" w:hAnsi="Times New Roman"/>
          <w:sz w:val="26"/>
          <w:szCs w:val="26"/>
        </w:rPr>
        <w:t xml:space="preserve">производительностью 110 тыс. </w:t>
      </w:r>
      <w:r w:rsidR="00FE2B88" w:rsidRPr="002053FA">
        <w:rPr>
          <w:rFonts w:ascii="Times New Roman" w:hAnsi="Times New Roman"/>
          <w:sz w:val="26"/>
          <w:szCs w:val="26"/>
        </w:rPr>
        <w:t>м3</w:t>
      </w:r>
      <w:r w:rsidRPr="002053FA">
        <w:rPr>
          <w:rFonts w:ascii="Times New Roman" w:hAnsi="Times New Roman"/>
          <w:sz w:val="26"/>
          <w:szCs w:val="26"/>
        </w:rPr>
        <w:t>/</w:t>
      </w:r>
      <w:proofErr w:type="spellStart"/>
      <w:r w:rsidRPr="002053FA">
        <w:rPr>
          <w:rFonts w:ascii="Times New Roman" w:hAnsi="Times New Roman"/>
          <w:sz w:val="26"/>
          <w:szCs w:val="26"/>
        </w:rPr>
        <w:t>сут</w:t>
      </w:r>
      <w:proofErr w:type="spellEnd"/>
      <w:r w:rsidRPr="002053FA">
        <w:rPr>
          <w:rFonts w:ascii="Times New Roman" w:hAnsi="Times New Roman"/>
          <w:sz w:val="26"/>
          <w:szCs w:val="26"/>
        </w:rPr>
        <w:t>., являются:</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обеспечение качественного и надежного предоставления потребителям услуг по очистке сточных вод при минимальном негативном воздействии на окружающую среду; </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lastRenderedPageBreak/>
        <w:t>улучшение экологической ситуации в бассейне реки Волга;</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повышение устойчивости и надежности функционирования предприятия;</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создание современных благоприятных условий труда за счет полной автоматизации технологического процесса и модернизации оборудования;</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удовлетворение спроса по очистке сточных вод в перспективном развитии городов Чебоксары и Новочебоксарск;</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исключение возникновения аварийных и чрезвычайных ситуаций.</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Реконструкция объектов биологических очистных сооружений предусматривает следующие инновации (на существующей в настоящее время схеме данные процессы отсутствуют):</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установка аэрируемых песколовок – данное новшество позволяет снять с поступающего со сточными водами песок, органику – этим достигается двойная цель: песок становится более чистым и пригодным для его использования в строительных работах, а органика способствует интенсификации процесса биологической очистки;</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физико-химическое удаление фосфора из сточных вод – удаление фосфора считается одной из самых трудных и необходимых стадий, так как в ее процессе также образуется фосфор, который негативно влияет на водные объекты;</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внедрение технологии </w:t>
      </w:r>
      <w:proofErr w:type="spellStart"/>
      <w:r w:rsidRPr="002053FA">
        <w:rPr>
          <w:rFonts w:ascii="Times New Roman" w:hAnsi="Times New Roman"/>
          <w:sz w:val="26"/>
          <w:szCs w:val="26"/>
        </w:rPr>
        <w:t>нитри-денитрификации</w:t>
      </w:r>
      <w:proofErr w:type="spellEnd"/>
      <w:r w:rsidRPr="002053FA">
        <w:rPr>
          <w:rFonts w:ascii="Times New Roman" w:hAnsi="Times New Roman"/>
          <w:sz w:val="26"/>
          <w:szCs w:val="26"/>
        </w:rPr>
        <w:t xml:space="preserve"> – основной процесс биологической очистки, позволяющий прекратить сброс в водные объекты биогенных элементов, которые сильно увеличивают </w:t>
      </w:r>
      <w:proofErr w:type="spellStart"/>
      <w:r w:rsidRPr="002053FA">
        <w:rPr>
          <w:rFonts w:ascii="Times New Roman" w:hAnsi="Times New Roman"/>
          <w:sz w:val="26"/>
          <w:szCs w:val="26"/>
        </w:rPr>
        <w:t>эвтрофикацию</w:t>
      </w:r>
      <w:proofErr w:type="spellEnd"/>
      <w:r w:rsidRPr="002053FA">
        <w:rPr>
          <w:rFonts w:ascii="Times New Roman" w:hAnsi="Times New Roman"/>
          <w:sz w:val="26"/>
          <w:szCs w:val="26"/>
        </w:rPr>
        <w:t xml:space="preserve"> водоемов, выражающуюся в их цветении и делающую водоемы непригодными к использованию в питьевых целях.</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Реконструкция объектов биологических очистных сооружений позволит:</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достичь качества очистки сточных вод до требований, предъявляемых к воде водоемов </w:t>
      </w:r>
      <w:proofErr w:type="spellStart"/>
      <w:r w:rsidRPr="002053FA">
        <w:rPr>
          <w:rFonts w:ascii="Times New Roman" w:hAnsi="Times New Roman"/>
          <w:sz w:val="26"/>
          <w:szCs w:val="26"/>
        </w:rPr>
        <w:t>рыбохозяйственного</w:t>
      </w:r>
      <w:proofErr w:type="spellEnd"/>
      <w:r w:rsidRPr="002053FA">
        <w:rPr>
          <w:rFonts w:ascii="Times New Roman" w:hAnsi="Times New Roman"/>
          <w:sz w:val="26"/>
          <w:szCs w:val="26"/>
        </w:rPr>
        <w:t xml:space="preserve"> назначения;</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уменьшить массу загрязняющих веществ, сбрасываемых в реку Волга.</w:t>
      </w:r>
    </w:p>
    <w:p w:rsidR="003337E0" w:rsidRPr="002053FA" w:rsidRDefault="003337E0" w:rsidP="009C3551">
      <w:pPr>
        <w:tabs>
          <w:tab w:val="left" w:pos="900"/>
        </w:tabs>
        <w:spacing w:after="0" w:line="240" w:lineRule="auto"/>
        <w:ind w:firstLine="709"/>
        <w:jc w:val="both"/>
        <w:rPr>
          <w:rFonts w:ascii="Times New Roman" w:hAnsi="Times New Roman"/>
          <w:sz w:val="26"/>
          <w:szCs w:val="26"/>
        </w:rPr>
      </w:pPr>
      <w:r w:rsidRPr="002053FA">
        <w:rPr>
          <w:rFonts w:ascii="Times New Roman" w:hAnsi="Times New Roman"/>
          <w:b/>
          <w:sz w:val="26"/>
          <w:szCs w:val="26"/>
        </w:rPr>
        <w:t xml:space="preserve">2.3.2. Корректировка проектной документации по объекту </w:t>
      </w:r>
      <w:r w:rsidR="003C704E" w:rsidRPr="002053FA">
        <w:rPr>
          <w:rFonts w:ascii="Times New Roman" w:hAnsi="Times New Roman"/>
          <w:b/>
          <w:sz w:val="26"/>
          <w:szCs w:val="26"/>
        </w:rPr>
        <w:t>«</w:t>
      </w:r>
      <w:r w:rsidRPr="002053FA">
        <w:rPr>
          <w:rFonts w:ascii="Times New Roman" w:hAnsi="Times New Roman"/>
          <w:b/>
          <w:sz w:val="26"/>
          <w:szCs w:val="26"/>
        </w:rPr>
        <w:t xml:space="preserve">Реконструкция </w:t>
      </w:r>
      <w:proofErr w:type="spellStart"/>
      <w:r w:rsidRPr="002053FA">
        <w:rPr>
          <w:rFonts w:ascii="Times New Roman" w:hAnsi="Times New Roman"/>
          <w:b/>
          <w:sz w:val="26"/>
          <w:szCs w:val="26"/>
        </w:rPr>
        <w:t>аэротенка-смесителя</w:t>
      </w:r>
      <w:proofErr w:type="spellEnd"/>
      <w:r w:rsidRPr="002053FA">
        <w:rPr>
          <w:rFonts w:ascii="Times New Roman" w:hAnsi="Times New Roman"/>
          <w:b/>
          <w:sz w:val="26"/>
          <w:szCs w:val="26"/>
        </w:rPr>
        <w:t xml:space="preserve"> секции «А» (</w:t>
      </w:r>
      <w:proofErr w:type="spellStart"/>
      <w:r w:rsidRPr="002053FA">
        <w:rPr>
          <w:rFonts w:ascii="Times New Roman" w:hAnsi="Times New Roman"/>
          <w:b/>
          <w:sz w:val="26"/>
          <w:szCs w:val="26"/>
        </w:rPr>
        <w:t>инв.№</w:t>
      </w:r>
      <w:proofErr w:type="spellEnd"/>
      <w:r w:rsidRPr="002053FA">
        <w:rPr>
          <w:rFonts w:ascii="Times New Roman" w:hAnsi="Times New Roman"/>
          <w:b/>
          <w:sz w:val="26"/>
          <w:szCs w:val="26"/>
        </w:rPr>
        <w:t xml:space="preserve"> 82621) с внедрением процесса </w:t>
      </w:r>
      <w:proofErr w:type="spellStart"/>
      <w:r w:rsidRPr="002053FA">
        <w:rPr>
          <w:rFonts w:ascii="Times New Roman" w:hAnsi="Times New Roman"/>
          <w:b/>
          <w:sz w:val="26"/>
          <w:szCs w:val="26"/>
        </w:rPr>
        <w:t>нитри-денитрификации</w:t>
      </w:r>
      <w:proofErr w:type="spellEnd"/>
      <w:r w:rsidRPr="002053FA">
        <w:rPr>
          <w:rFonts w:ascii="Times New Roman" w:hAnsi="Times New Roman"/>
          <w:b/>
          <w:sz w:val="26"/>
          <w:szCs w:val="26"/>
        </w:rPr>
        <w:t xml:space="preserve"> производительностью до 55 тыс. </w:t>
      </w:r>
      <w:r w:rsidR="003C704E" w:rsidRPr="002053FA">
        <w:rPr>
          <w:rFonts w:ascii="Times New Roman" w:hAnsi="Times New Roman"/>
          <w:b/>
          <w:sz w:val="26"/>
          <w:szCs w:val="26"/>
        </w:rPr>
        <w:t>м3/</w:t>
      </w:r>
      <w:r w:rsidRPr="002053FA">
        <w:rPr>
          <w:rFonts w:ascii="Times New Roman" w:hAnsi="Times New Roman"/>
          <w:b/>
          <w:sz w:val="26"/>
          <w:szCs w:val="26"/>
        </w:rPr>
        <w:t xml:space="preserve"> </w:t>
      </w:r>
      <w:proofErr w:type="spellStart"/>
      <w:r w:rsidRPr="002053FA">
        <w:rPr>
          <w:rFonts w:ascii="Times New Roman" w:hAnsi="Times New Roman"/>
          <w:b/>
          <w:sz w:val="26"/>
          <w:szCs w:val="26"/>
        </w:rPr>
        <w:t>сут</w:t>
      </w:r>
      <w:proofErr w:type="spellEnd"/>
      <w:r w:rsidR="003C704E" w:rsidRPr="002053FA">
        <w:rPr>
          <w:rFonts w:ascii="Times New Roman" w:hAnsi="Times New Roman"/>
          <w:b/>
          <w:sz w:val="26"/>
          <w:szCs w:val="26"/>
        </w:rPr>
        <w:t>.»</w:t>
      </w:r>
    </w:p>
    <w:p w:rsidR="003337E0" w:rsidRPr="002053FA" w:rsidRDefault="003337E0"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Необходимо провести корректировку проектной документации «Реконструкция 2-го потока биологических очистных сооружений. Реконструкция </w:t>
      </w:r>
      <w:proofErr w:type="spellStart"/>
      <w:r w:rsidRPr="002053FA">
        <w:rPr>
          <w:rFonts w:ascii="Times New Roman" w:hAnsi="Times New Roman"/>
          <w:sz w:val="26"/>
          <w:szCs w:val="26"/>
        </w:rPr>
        <w:t>аэротенка-смесителя</w:t>
      </w:r>
      <w:proofErr w:type="spellEnd"/>
      <w:r w:rsidRPr="002053FA">
        <w:rPr>
          <w:rFonts w:ascii="Times New Roman" w:hAnsi="Times New Roman"/>
          <w:sz w:val="26"/>
          <w:szCs w:val="26"/>
        </w:rPr>
        <w:t xml:space="preserve"> секции «А» с внедрением процесса </w:t>
      </w:r>
      <w:proofErr w:type="spellStart"/>
      <w:r w:rsidRPr="002053FA">
        <w:rPr>
          <w:rFonts w:ascii="Times New Roman" w:hAnsi="Times New Roman"/>
          <w:sz w:val="26"/>
          <w:szCs w:val="26"/>
        </w:rPr>
        <w:t>нитри-денитрификации</w:t>
      </w:r>
      <w:proofErr w:type="spellEnd"/>
      <w:r w:rsidRPr="002053FA">
        <w:rPr>
          <w:rFonts w:ascii="Times New Roman" w:hAnsi="Times New Roman"/>
          <w:sz w:val="26"/>
          <w:szCs w:val="26"/>
        </w:rPr>
        <w:t xml:space="preserve">  производительностью до 55 тыс. </w:t>
      </w:r>
      <w:r w:rsidR="003C704E" w:rsidRPr="002053FA">
        <w:rPr>
          <w:rFonts w:ascii="Times New Roman" w:hAnsi="Times New Roman"/>
          <w:sz w:val="26"/>
          <w:szCs w:val="26"/>
        </w:rPr>
        <w:t>м3/</w:t>
      </w:r>
      <w:proofErr w:type="spellStart"/>
      <w:r w:rsidRPr="002053FA">
        <w:rPr>
          <w:rFonts w:ascii="Times New Roman" w:hAnsi="Times New Roman"/>
          <w:sz w:val="26"/>
          <w:szCs w:val="26"/>
        </w:rPr>
        <w:t>сут</w:t>
      </w:r>
      <w:proofErr w:type="spellEnd"/>
      <w:r w:rsidR="003C704E" w:rsidRPr="002053FA">
        <w:rPr>
          <w:rFonts w:ascii="Times New Roman" w:hAnsi="Times New Roman"/>
          <w:sz w:val="26"/>
          <w:szCs w:val="26"/>
        </w:rPr>
        <w:t>.</w:t>
      </w:r>
      <w:r w:rsidRPr="002053FA">
        <w:rPr>
          <w:rFonts w:ascii="Times New Roman" w:hAnsi="Times New Roman"/>
          <w:sz w:val="26"/>
          <w:szCs w:val="26"/>
        </w:rPr>
        <w:t>» в связи с требованиями федерального законодательства для предприятий I категории НВОС с применением наилучших доступных технологий</w:t>
      </w:r>
      <w:r w:rsidR="00E00D66" w:rsidRPr="002053FA">
        <w:rPr>
          <w:rFonts w:ascii="Times New Roman" w:hAnsi="Times New Roman"/>
          <w:sz w:val="26"/>
          <w:szCs w:val="26"/>
        </w:rPr>
        <w:t>.</w:t>
      </w:r>
    </w:p>
    <w:p w:rsidR="003337E0" w:rsidRPr="002053FA" w:rsidRDefault="003337E0"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При корректировке проектной документации предусмотреть процесс глубокого удаления соединений фосфора не менее 80% биологическим методом. Внести изменения в разделы проектной документации при выборе аэробно-анаэробных зон, выполнив разделители зон из железобетонных конструкций. Проектные решения биологического удаления азота и фосфора должны соответствовать </w:t>
      </w:r>
      <w:r w:rsidR="003C704E" w:rsidRPr="002053FA">
        <w:rPr>
          <w:rFonts w:ascii="Times New Roman" w:hAnsi="Times New Roman"/>
          <w:sz w:val="26"/>
          <w:szCs w:val="26"/>
        </w:rPr>
        <w:t xml:space="preserve">                                  </w:t>
      </w:r>
      <w:r w:rsidRPr="002053FA">
        <w:rPr>
          <w:rFonts w:ascii="Times New Roman" w:hAnsi="Times New Roman"/>
          <w:sz w:val="26"/>
          <w:szCs w:val="26"/>
        </w:rPr>
        <w:t>НДТ ИТС 10-2015.</w:t>
      </w:r>
    </w:p>
    <w:p w:rsidR="00591B8F" w:rsidRPr="002053FA" w:rsidRDefault="008811C6" w:rsidP="009C3551">
      <w:pPr>
        <w:tabs>
          <w:tab w:val="left" w:pos="900"/>
        </w:tabs>
        <w:spacing w:after="0" w:line="240" w:lineRule="auto"/>
        <w:ind w:firstLine="709"/>
        <w:jc w:val="both"/>
        <w:rPr>
          <w:rFonts w:ascii="Times New Roman" w:hAnsi="Times New Roman"/>
          <w:b/>
          <w:sz w:val="26"/>
          <w:szCs w:val="26"/>
        </w:rPr>
      </w:pPr>
      <w:r w:rsidRPr="002053FA">
        <w:rPr>
          <w:rFonts w:ascii="Times New Roman" w:hAnsi="Times New Roman"/>
          <w:b/>
          <w:sz w:val="26"/>
          <w:szCs w:val="26"/>
        </w:rPr>
        <w:t>2.3.3</w:t>
      </w:r>
      <w:r w:rsidR="00591B8F" w:rsidRPr="002053FA">
        <w:rPr>
          <w:rFonts w:ascii="Times New Roman" w:hAnsi="Times New Roman"/>
          <w:b/>
          <w:sz w:val="26"/>
          <w:szCs w:val="26"/>
        </w:rPr>
        <w:t xml:space="preserve">. Реконструкция </w:t>
      </w:r>
      <w:proofErr w:type="spellStart"/>
      <w:r w:rsidR="00591B8F" w:rsidRPr="002053FA">
        <w:rPr>
          <w:rFonts w:ascii="Times New Roman" w:hAnsi="Times New Roman"/>
          <w:b/>
          <w:sz w:val="26"/>
          <w:szCs w:val="26"/>
        </w:rPr>
        <w:t>аэротенка-смесителя</w:t>
      </w:r>
      <w:proofErr w:type="spellEnd"/>
      <w:r w:rsidR="00591B8F" w:rsidRPr="002053FA">
        <w:rPr>
          <w:rFonts w:ascii="Times New Roman" w:hAnsi="Times New Roman"/>
          <w:b/>
          <w:sz w:val="26"/>
          <w:szCs w:val="26"/>
        </w:rPr>
        <w:t xml:space="preserve"> секции «А» (инв.</w:t>
      </w:r>
      <w:r w:rsidR="003C704E" w:rsidRPr="002053FA">
        <w:rPr>
          <w:rFonts w:ascii="Times New Roman" w:hAnsi="Times New Roman"/>
          <w:b/>
          <w:sz w:val="26"/>
          <w:szCs w:val="26"/>
        </w:rPr>
        <w:t xml:space="preserve"> </w:t>
      </w:r>
      <w:r w:rsidR="00591B8F" w:rsidRPr="002053FA">
        <w:rPr>
          <w:rFonts w:ascii="Times New Roman" w:hAnsi="Times New Roman"/>
          <w:b/>
          <w:sz w:val="26"/>
          <w:szCs w:val="26"/>
        </w:rPr>
        <w:t xml:space="preserve">№ 82621) </w:t>
      </w:r>
      <w:r w:rsidR="003C704E" w:rsidRPr="002053FA">
        <w:rPr>
          <w:rFonts w:ascii="Times New Roman" w:hAnsi="Times New Roman"/>
          <w:b/>
          <w:sz w:val="26"/>
          <w:szCs w:val="26"/>
        </w:rPr>
        <w:t xml:space="preserve">                 </w:t>
      </w:r>
      <w:r w:rsidR="00591B8F" w:rsidRPr="002053FA">
        <w:rPr>
          <w:rFonts w:ascii="Times New Roman" w:hAnsi="Times New Roman"/>
          <w:b/>
          <w:sz w:val="26"/>
          <w:szCs w:val="26"/>
        </w:rPr>
        <w:t xml:space="preserve">с внедрением процесса </w:t>
      </w:r>
      <w:proofErr w:type="spellStart"/>
      <w:r w:rsidR="00591B8F" w:rsidRPr="002053FA">
        <w:rPr>
          <w:rFonts w:ascii="Times New Roman" w:hAnsi="Times New Roman"/>
          <w:b/>
          <w:sz w:val="26"/>
          <w:szCs w:val="26"/>
        </w:rPr>
        <w:t>нитри-денитрификации</w:t>
      </w:r>
      <w:proofErr w:type="spellEnd"/>
      <w:r w:rsidR="00591B8F" w:rsidRPr="002053FA">
        <w:rPr>
          <w:rFonts w:ascii="Times New Roman" w:hAnsi="Times New Roman"/>
          <w:b/>
          <w:sz w:val="26"/>
          <w:szCs w:val="26"/>
        </w:rPr>
        <w:t xml:space="preserve"> </w:t>
      </w:r>
      <w:proofErr w:type="spellStart"/>
      <w:r w:rsidR="00591B8F" w:rsidRPr="002053FA">
        <w:rPr>
          <w:rFonts w:ascii="Times New Roman" w:hAnsi="Times New Roman"/>
          <w:b/>
          <w:sz w:val="26"/>
          <w:szCs w:val="26"/>
        </w:rPr>
        <w:t>производительнстью</w:t>
      </w:r>
      <w:proofErr w:type="spellEnd"/>
      <w:r w:rsidR="00591B8F" w:rsidRPr="002053FA">
        <w:rPr>
          <w:rFonts w:ascii="Times New Roman" w:hAnsi="Times New Roman"/>
          <w:b/>
          <w:sz w:val="26"/>
          <w:szCs w:val="26"/>
        </w:rPr>
        <w:t xml:space="preserve"> до </w:t>
      </w:r>
      <w:r w:rsidR="003C704E" w:rsidRPr="002053FA">
        <w:rPr>
          <w:rFonts w:ascii="Times New Roman" w:hAnsi="Times New Roman"/>
          <w:b/>
          <w:sz w:val="26"/>
          <w:szCs w:val="26"/>
        </w:rPr>
        <w:t xml:space="preserve">                         </w:t>
      </w:r>
      <w:r w:rsidR="00591B8F" w:rsidRPr="002053FA">
        <w:rPr>
          <w:rFonts w:ascii="Times New Roman" w:hAnsi="Times New Roman"/>
          <w:b/>
          <w:sz w:val="26"/>
          <w:szCs w:val="26"/>
        </w:rPr>
        <w:t>55 тыс.</w:t>
      </w:r>
      <w:r w:rsidR="003C704E" w:rsidRPr="002053FA">
        <w:rPr>
          <w:rFonts w:ascii="Times New Roman" w:hAnsi="Times New Roman"/>
          <w:b/>
          <w:sz w:val="26"/>
          <w:szCs w:val="26"/>
        </w:rPr>
        <w:t xml:space="preserve"> м3/</w:t>
      </w:r>
      <w:r w:rsidR="00591B8F" w:rsidRPr="002053FA">
        <w:rPr>
          <w:rFonts w:ascii="Times New Roman" w:hAnsi="Times New Roman"/>
          <w:b/>
          <w:sz w:val="26"/>
          <w:szCs w:val="26"/>
        </w:rPr>
        <w:t xml:space="preserve"> </w:t>
      </w:r>
      <w:proofErr w:type="spellStart"/>
      <w:r w:rsidR="00591B8F" w:rsidRPr="002053FA">
        <w:rPr>
          <w:rFonts w:ascii="Times New Roman" w:hAnsi="Times New Roman"/>
          <w:b/>
          <w:sz w:val="26"/>
          <w:szCs w:val="26"/>
        </w:rPr>
        <w:t>сут</w:t>
      </w:r>
      <w:proofErr w:type="spellEnd"/>
      <w:r w:rsidR="003C704E" w:rsidRPr="002053FA">
        <w:rPr>
          <w:rFonts w:ascii="Times New Roman" w:hAnsi="Times New Roman"/>
          <w:b/>
          <w:sz w:val="26"/>
          <w:szCs w:val="26"/>
        </w:rPr>
        <w:t>.</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Сооружение </w:t>
      </w:r>
      <w:proofErr w:type="spellStart"/>
      <w:r w:rsidRPr="002053FA">
        <w:rPr>
          <w:rFonts w:ascii="Times New Roman" w:hAnsi="Times New Roman"/>
          <w:sz w:val="26"/>
          <w:szCs w:val="26"/>
        </w:rPr>
        <w:t>аэротенка-смеситель</w:t>
      </w:r>
      <w:proofErr w:type="spellEnd"/>
      <w:r w:rsidRPr="002053FA">
        <w:rPr>
          <w:rFonts w:ascii="Times New Roman" w:hAnsi="Times New Roman"/>
          <w:sz w:val="26"/>
          <w:szCs w:val="26"/>
        </w:rPr>
        <w:t xml:space="preserve"> секции «А» второй очереди разработан в 80-х годах прошлого столетия в соответствии со </w:t>
      </w:r>
      <w:proofErr w:type="spellStart"/>
      <w:r w:rsidRPr="002053FA">
        <w:rPr>
          <w:rFonts w:ascii="Times New Roman" w:hAnsi="Times New Roman"/>
          <w:sz w:val="26"/>
          <w:szCs w:val="26"/>
        </w:rPr>
        <w:t>СНиП</w:t>
      </w:r>
      <w:proofErr w:type="spellEnd"/>
      <w:r w:rsidRPr="002053FA">
        <w:rPr>
          <w:rFonts w:ascii="Times New Roman" w:hAnsi="Times New Roman"/>
          <w:sz w:val="26"/>
          <w:szCs w:val="26"/>
        </w:rPr>
        <w:t xml:space="preserve"> 2.04.03-85 Ленинградским отделением «</w:t>
      </w:r>
      <w:proofErr w:type="spellStart"/>
      <w:r w:rsidRPr="002053FA">
        <w:rPr>
          <w:rFonts w:ascii="Times New Roman" w:hAnsi="Times New Roman"/>
          <w:sz w:val="26"/>
          <w:szCs w:val="26"/>
        </w:rPr>
        <w:t>Гипрокоммунводоканал</w:t>
      </w:r>
      <w:proofErr w:type="spellEnd"/>
      <w:r w:rsidRPr="002053FA">
        <w:rPr>
          <w:rFonts w:ascii="Times New Roman" w:hAnsi="Times New Roman"/>
          <w:sz w:val="26"/>
          <w:szCs w:val="26"/>
        </w:rPr>
        <w:t>». Проектная производительность сооружения составляет 55</w:t>
      </w:r>
      <w:r w:rsidR="003C704E" w:rsidRPr="002053FA">
        <w:rPr>
          <w:rFonts w:ascii="Times New Roman" w:hAnsi="Times New Roman"/>
          <w:sz w:val="26"/>
          <w:szCs w:val="26"/>
        </w:rPr>
        <w:t xml:space="preserve"> тыс. м3</w:t>
      </w:r>
      <w:r w:rsidRPr="002053FA">
        <w:rPr>
          <w:rFonts w:ascii="Times New Roman" w:hAnsi="Times New Roman"/>
          <w:sz w:val="26"/>
          <w:szCs w:val="26"/>
        </w:rPr>
        <w:t>/</w:t>
      </w:r>
      <w:proofErr w:type="spellStart"/>
      <w:r w:rsidRPr="002053FA">
        <w:rPr>
          <w:rFonts w:ascii="Times New Roman" w:hAnsi="Times New Roman"/>
          <w:sz w:val="26"/>
          <w:szCs w:val="26"/>
        </w:rPr>
        <w:t>сут</w:t>
      </w:r>
      <w:proofErr w:type="spellEnd"/>
      <w:r w:rsidRPr="002053FA">
        <w:rPr>
          <w:rFonts w:ascii="Times New Roman" w:hAnsi="Times New Roman"/>
          <w:sz w:val="26"/>
          <w:szCs w:val="26"/>
        </w:rPr>
        <w:t xml:space="preserve">.  </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Технология очистки сточных вод </w:t>
      </w:r>
      <w:proofErr w:type="spellStart"/>
      <w:r w:rsidRPr="002053FA">
        <w:rPr>
          <w:rFonts w:ascii="Times New Roman" w:hAnsi="Times New Roman"/>
          <w:sz w:val="26"/>
          <w:szCs w:val="26"/>
        </w:rPr>
        <w:t>аэротенка-смесителя</w:t>
      </w:r>
      <w:proofErr w:type="spellEnd"/>
      <w:r w:rsidRPr="002053FA">
        <w:rPr>
          <w:rFonts w:ascii="Times New Roman" w:hAnsi="Times New Roman"/>
          <w:sz w:val="26"/>
          <w:szCs w:val="26"/>
        </w:rPr>
        <w:t xml:space="preserve"> секции «А»  второй очереди представляет собой традиционную биологическую очистку. Сооружение биологической очистки сточных вод в </w:t>
      </w:r>
      <w:proofErr w:type="spellStart"/>
      <w:r w:rsidRPr="002053FA">
        <w:rPr>
          <w:rFonts w:ascii="Times New Roman" w:hAnsi="Times New Roman"/>
          <w:sz w:val="26"/>
          <w:szCs w:val="26"/>
        </w:rPr>
        <w:t>аэротенке-смесителе</w:t>
      </w:r>
      <w:proofErr w:type="spellEnd"/>
      <w:r w:rsidRPr="002053FA">
        <w:rPr>
          <w:rFonts w:ascii="Times New Roman" w:hAnsi="Times New Roman"/>
          <w:sz w:val="26"/>
          <w:szCs w:val="26"/>
        </w:rPr>
        <w:t xml:space="preserve"> было запроектировано на </w:t>
      </w:r>
      <w:r w:rsidRPr="002053FA">
        <w:rPr>
          <w:rFonts w:ascii="Times New Roman" w:hAnsi="Times New Roman"/>
          <w:sz w:val="26"/>
          <w:szCs w:val="26"/>
        </w:rPr>
        <w:lastRenderedPageBreak/>
        <w:t>достижение уровней загрязнений в очищенной сточной воде, соответствующих требованиям, существующим на момент разработки проекта очистных сооружений.</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В настоящее время возросли требования к качеству очищенной воды, сбрасываемой в водные объекты, в т.ч. в р. Волга. Нормированию и постоянному контролю подлежит не только содержание взвешенных и органических веществ, оцениваемых показателями БПК и ХПК, но и биогенных веществ (соединений азота и фосфора), ионов металлов, а также целого ряда сложных органических веществ.</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Исходя из уровня загрязнения сточных вод для выполнения действующих в настоящее время нормативов необходимо повысить эффективность удаления аммония солевого и фосфатов до 95-99%, при ограничении (не выше ПДК) уровня нитратов и нитритов, образующихся в ходе окисления солей аммония при биологической очистке. Одновременно необходимо повысить глубину очистки от органических соединений.</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Одной из наиболее распространенных модификаций является биологическая очистка с чередованием аэробных и анаэробных процессов обработки сточной воды и активного ила для осуществления процессов биологической нитрификации-денитрификации и </w:t>
      </w:r>
      <w:proofErr w:type="spellStart"/>
      <w:r w:rsidRPr="002053FA">
        <w:rPr>
          <w:rFonts w:ascii="Times New Roman" w:hAnsi="Times New Roman"/>
          <w:sz w:val="26"/>
          <w:szCs w:val="26"/>
        </w:rPr>
        <w:t>дефосфотации</w:t>
      </w:r>
      <w:proofErr w:type="spellEnd"/>
      <w:r w:rsidRPr="002053FA">
        <w:rPr>
          <w:rFonts w:ascii="Times New Roman" w:hAnsi="Times New Roman"/>
          <w:sz w:val="26"/>
          <w:szCs w:val="26"/>
        </w:rPr>
        <w:t>. Большой интерес к этому направлению развития технологии биологической очистки связан с возможностью обеспечивать повышенный эффект удаления соединений азота и фосфора. В настоящее время этот метод является практически единственным, позволяющим удалять соединения азота до нормируемых значений. Преимуществом новых технологий является возможность реализовать их в существующем  сооружении.</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Исходя из вышесказанного, для доведения качества очистки сточных вод до нормативных значений и снижения экологических рисков провести реконструкцию </w:t>
      </w:r>
      <w:proofErr w:type="spellStart"/>
      <w:r w:rsidRPr="002053FA">
        <w:rPr>
          <w:rFonts w:ascii="Times New Roman" w:hAnsi="Times New Roman"/>
          <w:sz w:val="26"/>
          <w:szCs w:val="26"/>
        </w:rPr>
        <w:t>аэротенка-смесителя</w:t>
      </w:r>
      <w:proofErr w:type="spellEnd"/>
      <w:r w:rsidRPr="002053FA">
        <w:rPr>
          <w:rFonts w:ascii="Times New Roman" w:hAnsi="Times New Roman"/>
          <w:sz w:val="26"/>
          <w:szCs w:val="26"/>
        </w:rPr>
        <w:t xml:space="preserve"> секции «А»  второй очереди с применением технологии, включающей нитрификацию-денитрификацию и </w:t>
      </w:r>
      <w:proofErr w:type="spellStart"/>
      <w:r w:rsidRPr="002053FA">
        <w:rPr>
          <w:rFonts w:ascii="Times New Roman" w:hAnsi="Times New Roman"/>
          <w:sz w:val="26"/>
          <w:szCs w:val="26"/>
        </w:rPr>
        <w:t>дефосфотацию</w:t>
      </w:r>
      <w:proofErr w:type="spellEnd"/>
      <w:r w:rsidRPr="002053FA">
        <w:rPr>
          <w:rFonts w:ascii="Times New Roman" w:hAnsi="Times New Roman"/>
          <w:sz w:val="26"/>
          <w:szCs w:val="26"/>
        </w:rPr>
        <w:t>, главным образом за счет биологической очистки, без применения реагентов, либо с их минимальным потреблением. На примерах работы МУП «Водоканал» г. Подольска, ООО «КИНЕФ» г. Кириши Ленинградской области, которые успешно провели реконструкцию очистных сооружений, можно заключить, что существуют подобные технологии, где потребление реагентов, при очистке сточных вод от соединений азота и фосфора, сведено к минимуму.</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Необходимо провести корректировку проектной документации «Реконструкция 2-го потока биологических очистных сооружений. Реконструкция </w:t>
      </w:r>
      <w:proofErr w:type="spellStart"/>
      <w:r w:rsidRPr="002053FA">
        <w:rPr>
          <w:rFonts w:ascii="Times New Roman" w:hAnsi="Times New Roman"/>
          <w:sz w:val="26"/>
          <w:szCs w:val="26"/>
        </w:rPr>
        <w:t>аэротенка-смесителя</w:t>
      </w:r>
      <w:proofErr w:type="spellEnd"/>
      <w:r w:rsidRPr="002053FA">
        <w:rPr>
          <w:rFonts w:ascii="Times New Roman" w:hAnsi="Times New Roman"/>
          <w:sz w:val="26"/>
          <w:szCs w:val="26"/>
        </w:rPr>
        <w:t xml:space="preserve"> секции «А» с внедрением процесса </w:t>
      </w:r>
      <w:proofErr w:type="spellStart"/>
      <w:r w:rsidRPr="002053FA">
        <w:rPr>
          <w:rFonts w:ascii="Times New Roman" w:hAnsi="Times New Roman"/>
          <w:sz w:val="26"/>
          <w:szCs w:val="26"/>
        </w:rPr>
        <w:t>нитри-денитрификации</w:t>
      </w:r>
      <w:proofErr w:type="spellEnd"/>
      <w:r w:rsidRPr="002053FA">
        <w:rPr>
          <w:rFonts w:ascii="Times New Roman" w:hAnsi="Times New Roman"/>
          <w:sz w:val="26"/>
          <w:szCs w:val="26"/>
        </w:rPr>
        <w:t xml:space="preserve">  производительностью до 55 тыс. </w:t>
      </w:r>
      <w:r w:rsidR="003C704E" w:rsidRPr="002053FA">
        <w:rPr>
          <w:rFonts w:ascii="Times New Roman" w:hAnsi="Times New Roman"/>
          <w:sz w:val="26"/>
          <w:szCs w:val="26"/>
        </w:rPr>
        <w:t>м3/</w:t>
      </w:r>
      <w:proofErr w:type="spellStart"/>
      <w:r w:rsidR="003C704E" w:rsidRPr="002053FA">
        <w:rPr>
          <w:rFonts w:ascii="Times New Roman" w:hAnsi="Times New Roman"/>
          <w:sz w:val="26"/>
          <w:szCs w:val="26"/>
        </w:rPr>
        <w:t>сут</w:t>
      </w:r>
      <w:proofErr w:type="spellEnd"/>
      <w:r w:rsidR="003C704E" w:rsidRPr="002053FA">
        <w:rPr>
          <w:rFonts w:ascii="Times New Roman" w:hAnsi="Times New Roman"/>
          <w:sz w:val="26"/>
          <w:szCs w:val="26"/>
        </w:rPr>
        <w:t>.</w:t>
      </w:r>
      <w:r w:rsidRPr="002053FA">
        <w:rPr>
          <w:rFonts w:ascii="Times New Roman" w:hAnsi="Times New Roman"/>
          <w:sz w:val="26"/>
          <w:szCs w:val="26"/>
        </w:rPr>
        <w:t>» в связи с требованиями федерального законодательства для предприятий I категории НВОС с применением наилучших доступных технологий</w:t>
      </w:r>
    </w:p>
    <w:p w:rsidR="00591B8F" w:rsidRPr="002053FA" w:rsidRDefault="00591B8F"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При корректировке проектной документации предусмотреть процесс глубокого удаления соединений фосфора не менее 80% биологическим методом. Внести изменения в разделы проектной документации при выборе аэробно-анаэробных зон, выполнив разделители зон из железобетонных конструкций. Проектные решения биологического удаления азота и фосфора должны соответствовать </w:t>
      </w:r>
      <w:r w:rsidR="003C704E" w:rsidRPr="002053FA">
        <w:rPr>
          <w:rFonts w:ascii="Times New Roman" w:hAnsi="Times New Roman"/>
          <w:sz w:val="26"/>
          <w:szCs w:val="26"/>
        </w:rPr>
        <w:t xml:space="preserve">                                   </w:t>
      </w:r>
      <w:r w:rsidRPr="002053FA">
        <w:rPr>
          <w:rFonts w:ascii="Times New Roman" w:hAnsi="Times New Roman"/>
          <w:sz w:val="26"/>
          <w:szCs w:val="26"/>
        </w:rPr>
        <w:t>НДТ ИТС 10-2015.</w:t>
      </w:r>
    </w:p>
    <w:p w:rsidR="00291FB6" w:rsidRPr="002053FA" w:rsidRDefault="00291FB6" w:rsidP="009C3551">
      <w:pPr>
        <w:tabs>
          <w:tab w:val="left" w:pos="900"/>
        </w:tabs>
        <w:spacing w:after="0" w:line="240" w:lineRule="auto"/>
        <w:ind w:firstLine="709"/>
        <w:jc w:val="both"/>
        <w:rPr>
          <w:rFonts w:ascii="Times New Roman" w:hAnsi="Times New Roman"/>
          <w:b/>
          <w:sz w:val="26"/>
          <w:szCs w:val="26"/>
        </w:rPr>
      </w:pPr>
      <w:r w:rsidRPr="002053FA">
        <w:rPr>
          <w:rFonts w:ascii="Times New Roman" w:hAnsi="Times New Roman"/>
          <w:b/>
          <w:sz w:val="26"/>
          <w:szCs w:val="26"/>
        </w:rPr>
        <w:t>2.3.4. Реконструкция кабельных сетей на площадке очистных сооружений ГУП Чувашской Республики «БОС» Минстроя Чувашии. Участок кабельной линии 6</w:t>
      </w:r>
      <w:r w:rsidR="006226A2" w:rsidRPr="002053FA">
        <w:rPr>
          <w:rFonts w:ascii="Times New Roman" w:hAnsi="Times New Roman"/>
          <w:b/>
          <w:sz w:val="26"/>
          <w:szCs w:val="26"/>
        </w:rPr>
        <w:t xml:space="preserve"> </w:t>
      </w:r>
      <w:r w:rsidRPr="002053FA">
        <w:rPr>
          <w:rFonts w:ascii="Times New Roman" w:hAnsi="Times New Roman"/>
          <w:b/>
          <w:sz w:val="26"/>
          <w:szCs w:val="26"/>
        </w:rPr>
        <w:t>кВ от подстанции «Порт» до РП-1</w:t>
      </w:r>
      <w:r w:rsidR="004A0199" w:rsidRPr="002053FA">
        <w:rPr>
          <w:rFonts w:ascii="Times New Roman" w:hAnsi="Times New Roman"/>
          <w:b/>
          <w:sz w:val="26"/>
          <w:szCs w:val="26"/>
        </w:rPr>
        <w:t>.</w:t>
      </w:r>
    </w:p>
    <w:p w:rsidR="00291FB6" w:rsidRPr="002053FA" w:rsidRDefault="00291FB6"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Кабельная линия КЛ-6 кВт проложена в 1967 г</w:t>
      </w:r>
      <w:r w:rsidR="006226A2" w:rsidRPr="002053FA">
        <w:rPr>
          <w:rFonts w:ascii="Times New Roman" w:hAnsi="Times New Roman"/>
          <w:sz w:val="26"/>
          <w:szCs w:val="26"/>
        </w:rPr>
        <w:t>оду</w:t>
      </w:r>
      <w:r w:rsidRPr="002053FA">
        <w:rPr>
          <w:rFonts w:ascii="Times New Roman" w:hAnsi="Times New Roman"/>
          <w:sz w:val="26"/>
          <w:szCs w:val="26"/>
        </w:rPr>
        <w:t xml:space="preserve"> и снабжает элект</w:t>
      </w:r>
      <w:r w:rsidR="00E9607A" w:rsidRPr="002053FA">
        <w:rPr>
          <w:rFonts w:ascii="Times New Roman" w:hAnsi="Times New Roman"/>
          <w:sz w:val="26"/>
          <w:szCs w:val="26"/>
        </w:rPr>
        <w:t>роэнергией здания и сооружения б</w:t>
      </w:r>
      <w:r w:rsidRPr="002053FA">
        <w:rPr>
          <w:rFonts w:ascii="Times New Roman" w:hAnsi="Times New Roman"/>
          <w:sz w:val="26"/>
          <w:szCs w:val="26"/>
        </w:rPr>
        <w:t>иологических очистных сооружений. За прошедшее время эксплуатации данная кабельная линия подвергалась многократному ремонту с применением соединительных муфт.  Срок годности силовых кабелей с бумажно-</w:t>
      </w:r>
      <w:r w:rsidRPr="002053FA">
        <w:rPr>
          <w:rFonts w:ascii="Times New Roman" w:hAnsi="Times New Roman"/>
          <w:sz w:val="26"/>
          <w:szCs w:val="26"/>
        </w:rPr>
        <w:lastRenderedPageBreak/>
        <w:t>пропитанной изоляцией (БПИ) при стационарной прокладке составляет 30 лет. В последние годы участились случаи повреждения кабеля  в результате старения изоляции из-за длительной эксплуатации и осадки грунта.</w:t>
      </w:r>
    </w:p>
    <w:p w:rsidR="00291FB6" w:rsidRPr="002053FA" w:rsidRDefault="00291FB6"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Кабельная линия КЛ-6 кВ запитана от ячеек 14 и 27 </w:t>
      </w:r>
      <w:r w:rsidR="006226A2" w:rsidRPr="002053FA">
        <w:rPr>
          <w:rFonts w:ascii="Times New Roman" w:hAnsi="Times New Roman"/>
          <w:sz w:val="26"/>
          <w:szCs w:val="26"/>
        </w:rPr>
        <w:t>ПС</w:t>
      </w:r>
      <w:r w:rsidRPr="002053FA">
        <w:rPr>
          <w:rFonts w:ascii="Times New Roman" w:hAnsi="Times New Roman"/>
          <w:sz w:val="26"/>
          <w:szCs w:val="26"/>
        </w:rPr>
        <w:t xml:space="preserve"> «Порт» </w:t>
      </w:r>
      <w:r w:rsidR="006226A2" w:rsidRPr="002053FA">
        <w:rPr>
          <w:rFonts w:ascii="Times New Roman" w:hAnsi="Times New Roman"/>
          <w:sz w:val="26"/>
          <w:szCs w:val="26"/>
        </w:rPr>
        <w:t xml:space="preserve">                           </w:t>
      </w:r>
      <w:r w:rsidRPr="002053FA">
        <w:rPr>
          <w:rFonts w:ascii="Times New Roman" w:hAnsi="Times New Roman"/>
          <w:sz w:val="26"/>
          <w:szCs w:val="26"/>
        </w:rPr>
        <w:t>ПАО «</w:t>
      </w:r>
      <w:proofErr w:type="spellStart"/>
      <w:r w:rsidRPr="002053FA">
        <w:rPr>
          <w:rFonts w:ascii="Times New Roman" w:hAnsi="Times New Roman"/>
          <w:sz w:val="26"/>
          <w:szCs w:val="26"/>
        </w:rPr>
        <w:t>Химпром</w:t>
      </w:r>
      <w:proofErr w:type="spellEnd"/>
      <w:r w:rsidRPr="002053FA">
        <w:rPr>
          <w:rFonts w:ascii="Times New Roman" w:hAnsi="Times New Roman"/>
          <w:sz w:val="26"/>
          <w:szCs w:val="26"/>
        </w:rPr>
        <w:t>» и питает ячейки 4 и 5 РП-1 ГУП Чувашской Республики «БОС» Минстроя Чувашии.</w:t>
      </w:r>
    </w:p>
    <w:p w:rsidR="00291FB6" w:rsidRPr="002053FA" w:rsidRDefault="00291FB6"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Трасса прокладки кабеля выбрана с учетом наименьшего расхода кабеля, обеспечения </w:t>
      </w:r>
      <w:r w:rsidR="00E9607A" w:rsidRPr="002053FA">
        <w:rPr>
          <w:rFonts w:ascii="Times New Roman" w:hAnsi="Times New Roman"/>
          <w:sz w:val="26"/>
          <w:szCs w:val="26"/>
        </w:rPr>
        <w:t>его</w:t>
      </w:r>
      <w:r w:rsidRPr="002053FA">
        <w:rPr>
          <w:rFonts w:ascii="Times New Roman" w:hAnsi="Times New Roman"/>
          <w:sz w:val="26"/>
          <w:szCs w:val="26"/>
        </w:rPr>
        <w:t xml:space="preserve"> сохранности при механичес</w:t>
      </w:r>
      <w:r w:rsidR="00E9607A" w:rsidRPr="002053FA">
        <w:rPr>
          <w:rFonts w:ascii="Times New Roman" w:hAnsi="Times New Roman"/>
          <w:sz w:val="26"/>
          <w:szCs w:val="26"/>
        </w:rPr>
        <w:t>ких воздействиях, обеспечивая его</w:t>
      </w:r>
      <w:r w:rsidRPr="002053FA">
        <w:rPr>
          <w:rFonts w:ascii="Times New Roman" w:hAnsi="Times New Roman"/>
          <w:sz w:val="26"/>
          <w:szCs w:val="26"/>
        </w:rPr>
        <w:t xml:space="preserve"> защиту от коррозии, вибрации,  перегрева и от повреждений соседних линий и кабелей электрической дугой при возникновении короткого замыкания.</w:t>
      </w:r>
    </w:p>
    <w:p w:rsidR="00291FB6" w:rsidRPr="002053FA" w:rsidRDefault="00291FB6"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При прокладке КЛ-6 </w:t>
      </w:r>
      <w:r w:rsidR="006226A2" w:rsidRPr="002053FA">
        <w:rPr>
          <w:rFonts w:ascii="Times New Roman" w:hAnsi="Times New Roman"/>
          <w:sz w:val="26"/>
          <w:szCs w:val="26"/>
        </w:rPr>
        <w:t>кВ</w:t>
      </w:r>
      <w:r w:rsidRPr="002053FA">
        <w:rPr>
          <w:rFonts w:ascii="Times New Roman" w:hAnsi="Times New Roman"/>
          <w:sz w:val="26"/>
          <w:szCs w:val="26"/>
        </w:rPr>
        <w:t xml:space="preserve"> используется кабель марки </w:t>
      </w:r>
      <w:proofErr w:type="spellStart"/>
      <w:r w:rsidRPr="002053FA">
        <w:rPr>
          <w:rFonts w:ascii="Times New Roman" w:hAnsi="Times New Roman"/>
          <w:sz w:val="26"/>
          <w:szCs w:val="26"/>
        </w:rPr>
        <w:t>АПвБВ</w:t>
      </w:r>
      <w:proofErr w:type="spellEnd"/>
      <w:r w:rsidRPr="002053FA">
        <w:rPr>
          <w:rFonts w:ascii="Times New Roman" w:hAnsi="Times New Roman"/>
          <w:sz w:val="26"/>
          <w:szCs w:val="26"/>
        </w:rPr>
        <w:t xml:space="preserve"> 3х240-10 кВ </w:t>
      </w:r>
      <w:r w:rsidR="006226A2" w:rsidRPr="002053FA">
        <w:rPr>
          <w:rFonts w:ascii="Times New Roman" w:hAnsi="Times New Roman"/>
          <w:sz w:val="26"/>
          <w:szCs w:val="26"/>
        </w:rPr>
        <w:t>протяженностью</w:t>
      </w:r>
      <w:r w:rsidRPr="002053FA">
        <w:rPr>
          <w:rFonts w:ascii="Times New Roman" w:hAnsi="Times New Roman"/>
          <w:sz w:val="26"/>
          <w:szCs w:val="26"/>
        </w:rPr>
        <w:t xml:space="preserve"> 1964 м (в 2 линии по 982 м)</w:t>
      </w:r>
      <w:r w:rsidR="006226A2" w:rsidRPr="002053FA">
        <w:rPr>
          <w:rFonts w:ascii="Times New Roman" w:hAnsi="Times New Roman"/>
          <w:sz w:val="26"/>
          <w:szCs w:val="26"/>
        </w:rPr>
        <w:t>.</w:t>
      </w:r>
    </w:p>
    <w:p w:rsidR="00291FB6" w:rsidRPr="002053FA" w:rsidRDefault="00291FB6"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Глубина заложения кабельных линий не менее 0,7 м. </w:t>
      </w:r>
    </w:p>
    <w:p w:rsidR="00291FB6" w:rsidRPr="002053FA" w:rsidRDefault="00291FB6"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В местах пересечения с кабелями, водопроводом и другими коммуникациями кабель прокладывается в пластиковом футляре из трубы ПНД.  </w:t>
      </w:r>
    </w:p>
    <w:p w:rsidR="00A34D2C" w:rsidRPr="002053FA" w:rsidRDefault="00291FB6" w:rsidP="009C3551">
      <w:pPr>
        <w:spacing w:after="0" w:line="240" w:lineRule="auto"/>
        <w:ind w:firstLine="709"/>
        <w:jc w:val="both"/>
        <w:rPr>
          <w:rFonts w:ascii="Times New Roman" w:hAnsi="Times New Roman"/>
          <w:sz w:val="26"/>
          <w:szCs w:val="26"/>
        </w:rPr>
      </w:pPr>
      <w:r w:rsidRPr="002053FA">
        <w:rPr>
          <w:rFonts w:ascii="Times New Roman" w:hAnsi="Times New Roman"/>
          <w:sz w:val="26"/>
          <w:szCs w:val="26"/>
        </w:rPr>
        <w:t>Изоляция кабеля из сшитого полиэтилена позволяет добиться более хороших эксплуатационных характеристик в сравнении с другими материалами. Выдерживает более высокие температуры, как кратковременные, так и постоянные. В строении кабеля отсутствует масло, соответственно, он не может высохнуть и потерять электрическую прочность.</w:t>
      </w:r>
    </w:p>
    <w:p w:rsidR="00591B8F" w:rsidRPr="002053FA" w:rsidRDefault="00A34D2C" w:rsidP="009C3551">
      <w:pPr>
        <w:spacing w:after="0" w:line="240" w:lineRule="auto"/>
        <w:ind w:firstLine="709"/>
        <w:jc w:val="both"/>
        <w:rPr>
          <w:rFonts w:ascii="Times New Roman" w:hAnsi="Times New Roman"/>
          <w:iCs/>
          <w:sz w:val="26"/>
          <w:szCs w:val="26"/>
        </w:rPr>
      </w:pPr>
      <w:r w:rsidRPr="002053FA">
        <w:rPr>
          <w:rFonts w:ascii="Times New Roman" w:hAnsi="Times New Roman"/>
          <w:sz w:val="26"/>
          <w:szCs w:val="26"/>
        </w:rPr>
        <w:t>Прокладка новой кабельной линии позволит увеличить надежность электроснабжения, исключить случаи аварийной остановки технологических процессов очистки сточных вод по  причине неисправности кабеля.</w:t>
      </w:r>
      <w:r w:rsidR="008811C6" w:rsidRPr="002053FA">
        <w:rPr>
          <w:rFonts w:ascii="Times New Roman" w:hAnsi="Times New Roman"/>
          <w:b/>
          <w:sz w:val="26"/>
          <w:szCs w:val="26"/>
        </w:rPr>
        <w:t>»</w:t>
      </w:r>
      <w:r w:rsidR="006226A2" w:rsidRPr="002053FA">
        <w:rPr>
          <w:rFonts w:ascii="Times New Roman" w:hAnsi="Times New Roman"/>
          <w:b/>
          <w:sz w:val="26"/>
          <w:szCs w:val="26"/>
        </w:rPr>
        <w:t>;</w:t>
      </w:r>
    </w:p>
    <w:p w:rsidR="00C80D73" w:rsidRPr="002053FA" w:rsidRDefault="00C80D73" w:rsidP="009C3551">
      <w:pPr>
        <w:spacing w:after="0" w:line="240" w:lineRule="auto"/>
        <w:ind w:firstLine="709"/>
        <w:jc w:val="both"/>
        <w:rPr>
          <w:rFonts w:ascii="Times New Roman" w:hAnsi="Times New Roman"/>
          <w:sz w:val="26"/>
          <w:szCs w:val="26"/>
        </w:rPr>
      </w:pPr>
    </w:p>
    <w:p w:rsidR="004E2F25" w:rsidRPr="002053FA" w:rsidRDefault="004E2F25" w:rsidP="009C3551">
      <w:pPr>
        <w:spacing w:after="0" w:line="240" w:lineRule="auto"/>
        <w:ind w:firstLine="709"/>
        <w:jc w:val="both"/>
        <w:rPr>
          <w:rFonts w:ascii="Times New Roman" w:hAnsi="Times New Roman"/>
          <w:bCs/>
          <w:spacing w:val="-10"/>
          <w:sz w:val="26"/>
          <w:szCs w:val="26"/>
        </w:rPr>
      </w:pPr>
      <w:r w:rsidRPr="002053FA">
        <w:rPr>
          <w:rFonts w:ascii="Times New Roman" w:hAnsi="Times New Roman"/>
          <w:sz w:val="26"/>
          <w:szCs w:val="26"/>
        </w:rPr>
        <w:t xml:space="preserve">подраздел </w:t>
      </w:r>
      <w:r w:rsidRPr="002053FA">
        <w:rPr>
          <w:rFonts w:ascii="Times New Roman" w:hAnsi="Times New Roman"/>
          <w:bCs/>
          <w:spacing w:val="-10"/>
          <w:sz w:val="26"/>
          <w:szCs w:val="26"/>
        </w:rPr>
        <w:t>«</w:t>
      </w:r>
      <w:r w:rsidRPr="002053FA">
        <w:rPr>
          <w:rFonts w:ascii="Times New Roman" w:hAnsi="Times New Roman"/>
          <w:sz w:val="26"/>
          <w:szCs w:val="26"/>
        </w:rPr>
        <w:t>Расчёт фактического процента износа объектов централизованной системы водоотведения</w:t>
      </w:r>
      <w:r w:rsidRPr="002053FA">
        <w:rPr>
          <w:rFonts w:ascii="Times New Roman" w:hAnsi="Times New Roman"/>
          <w:bCs/>
          <w:spacing w:val="-10"/>
          <w:sz w:val="26"/>
          <w:szCs w:val="26"/>
        </w:rPr>
        <w:t xml:space="preserve">» раздела III «Плановый процент износа объектов централизованной системы водоотведения и фактический процент износа объектов централизованной системы водоотведения, существующих на начало реализации Программы» </w:t>
      </w:r>
      <w:r w:rsidR="00E00D66" w:rsidRPr="002053FA">
        <w:rPr>
          <w:rFonts w:ascii="Times New Roman" w:hAnsi="Times New Roman"/>
          <w:bCs/>
          <w:spacing w:val="-10"/>
          <w:sz w:val="26"/>
          <w:szCs w:val="26"/>
        </w:rPr>
        <w:t>дополнить таблицами</w:t>
      </w:r>
      <w:r w:rsidRPr="002053FA">
        <w:rPr>
          <w:rFonts w:ascii="Times New Roman" w:hAnsi="Times New Roman"/>
          <w:bCs/>
          <w:spacing w:val="-10"/>
          <w:sz w:val="26"/>
          <w:szCs w:val="26"/>
        </w:rPr>
        <w:t xml:space="preserve">  следующего содержания:</w:t>
      </w:r>
    </w:p>
    <w:p w:rsidR="006341C3" w:rsidRPr="002053FA" w:rsidRDefault="006341C3" w:rsidP="00580ADE">
      <w:pPr>
        <w:spacing w:after="0" w:line="240" w:lineRule="auto"/>
        <w:ind w:firstLine="709"/>
        <w:jc w:val="both"/>
        <w:rPr>
          <w:rFonts w:ascii="Times New Roman" w:hAnsi="Times New Roman"/>
          <w:bCs/>
          <w:spacing w:val="-10"/>
          <w:sz w:val="26"/>
          <w:szCs w:val="26"/>
        </w:rPr>
      </w:pPr>
      <w:r w:rsidRPr="002053FA">
        <w:rPr>
          <w:rFonts w:ascii="Times New Roman" w:hAnsi="Times New Roman"/>
          <w:bCs/>
          <w:spacing w:val="-10"/>
          <w:sz w:val="26"/>
          <w:szCs w:val="26"/>
        </w:rPr>
        <w:t>«</w:t>
      </w:r>
    </w:p>
    <w:tbl>
      <w:tblPr>
        <w:tblStyle w:val="af2"/>
        <w:tblW w:w="9639" w:type="dxa"/>
        <w:tblInd w:w="108" w:type="dxa"/>
        <w:tblLook w:val="04A0"/>
      </w:tblPr>
      <w:tblGrid>
        <w:gridCol w:w="5954"/>
        <w:gridCol w:w="3685"/>
      </w:tblGrid>
      <w:tr w:rsidR="004E2F25" w:rsidRPr="002053FA" w:rsidTr="006226A2">
        <w:tc>
          <w:tcPr>
            <w:tcW w:w="9639" w:type="dxa"/>
            <w:gridSpan w:val="2"/>
            <w:vAlign w:val="center"/>
          </w:tcPr>
          <w:p w:rsidR="004E2F25" w:rsidRPr="002053FA" w:rsidRDefault="004E2F25" w:rsidP="006226A2">
            <w:pPr>
              <w:spacing w:after="0" w:line="240" w:lineRule="auto"/>
              <w:ind w:firstLine="34"/>
              <w:jc w:val="center"/>
              <w:rPr>
                <w:rFonts w:ascii="Times New Roman" w:eastAsia="Times New Roman" w:hAnsi="Times New Roman"/>
                <w:bCs/>
                <w:sz w:val="24"/>
                <w:szCs w:val="24"/>
                <w:lang w:eastAsia="ru-RU"/>
              </w:rPr>
            </w:pPr>
            <w:r w:rsidRPr="002053FA">
              <w:rPr>
                <w:rFonts w:ascii="Times New Roman" w:eastAsia="Times New Roman" w:hAnsi="Times New Roman"/>
                <w:b/>
                <w:bCs/>
                <w:sz w:val="24"/>
                <w:szCs w:val="24"/>
                <w:lang w:eastAsia="ru-RU"/>
              </w:rPr>
              <w:t xml:space="preserve">Реконструкция </w:t>
            </w:r>
            <w:proofErr w:type="spellStart"/>
            <w:r w:rsidRPr="002053FA">
              <w:rPr>
                <w:rFonts w:ascii="Times New Roman" w:eastAsia="Times New Roman" w:hAnsi="Times New Roman"/>
                <w:b/>
                <w:bCs/>
                <w:sz w:val="24"/>
                <w:szCs w:val="24"/>
                <w:lang w:eastAsia="ru-RU"/>
              </w:rPr>
              <w:t>аэротенка-смесителя</w:t>
            </w:r>
            <w:proofErr w:type="spellEnd"/>
            <w:r w:rsidRPr="002053FA">
              <w:rPr>
                <w:rFonts w:ascii="Times New Roman" w:eastAsia="Times New Roman" w:hAnsi="Times New Roman"/>
                <w:b/>
                <w:bCs/>
                <w:sz w:val="24"/>
                <w:szCs w:val="24"/>
                <w:lang w:eastAsia="ru-RU"/>
              </w:rPr>
              <w:t xml:space="preserve"> секции «А» (инв.</w:t>
            </w:r>
            <w:r w:rsidR="006226A2" w:rsidRPr="002053FA">
              <w:rPr>
                <w:rFonts w:ascii="Times New Roman" w:eastAsia="Times New Roman" w:hAnsi="Times New Roman"/>
                <w:b/>
                <w:bCs/>
                <w:sz w:val="24"/>
                <w:szCs w:val="24"/>
                <w:lang w:eastAsia="ru-RU"/>
              </w:rPr>
              <w:t xml:space="preserve"> </w:t>
            </w:r>
            <w:r w:rsidRPr="002053FA">
              <w:rPr>
                <w:rFonts w:ascii="Times New Roman" w:eastAsia="Times New Roman" w:hAnsi="Times New Roman"/>
                <w:b/>
                <w:bCs/>
                <w:sz w:val="24"/>
                <w:szCs w:val="24"/>
                <w:lang w:eastAsia="ru-RU"/>
              </w:rPr>
              <w:t xml:space="preserve">№ 82621) с внедрением процесса </w:t>
            </w:r>
            <w:proofErr w:type="spellStart"/>
            <w:r w:rsidRPr="002053FA">
              <w:rPr>
                <w:rFonts w:ascii="Times New Roman" w:eastAsia="Times New Roman" w:hAnsi="Times New Roman"/>
                <w:b/>
                <w:bCs/>
                <w:sz w:val="24"/>
                <w:szCs w:val="24"/>
                <w:lang w:eastAsia="ru-RU"/>
              </w:rPr>
              <w:t>нитри-денитрификации</w:t>
            </w:r>
            <w:proofErr w:type="spellEnd"/>
            <w:r w:rsidRPr="002053FA">
              <w:rPr>
                <w:rFonts w:ascii="Times New Roman" w:eastAsia="Times New Roman" w:hAnsi="Times New Roman"/>
                <w:b/>
                <w:bCs/>
                <w:sz w:val="24"/>
                <w:szCs w:val="24"/>
                <w:lang w:eastAsia="ru-RU"/>
              </w:rPr>
              <w:t xml:space="preserve"> п</w:t>
            </w:r>
            <w:r w:rsidR="004F2C44" w:rsidRPr="002053FA">
              <w:rPr>
                <w:rFonts w:ascii="Times New Roman" w:eastAsia="Times New Roman" w:hAnsi="Times New Roman"/>
                <w:b/>
                <w:bCs/>
                <w:sz w:val="24"/>
                <w:szCs w:val="24"/>
                <w:lang w:eastAsia="ru-RU"/>
              </w:rPr>
              <w:t xml:space="preserve">роизводительностью до 55 тыс. </w:t>
            </w:r>
            <w:r w:rsidR="006226A2" w:rsidRPr="002053FA">
              <w:rPr>
                <w:rFonts w:ascii="Times New Roman" w:eastAsia="Times New Roman" w:hAnsi="Times New Roman"/>
                <w:b/>
                <w:bCs/>
                <w:sz w:val="24"/>
                <w:szCs w:val="24"/>
                <w:lang w:eastAsia="ru-RU"/>
              </w:rPr>
              <w:t>м3/</w:t>
            </w:r>
            <w:proofErr w:type="spellStart"/>
            <w:r w:rsidRPr="002053FA">
              <w:rPr>
                <w:rFonts w:ascii="Times New Roman" w:eastAsia="Times New Roman" w:hAnsi="Times New Roman"/>
                <w:b/>
                <w:bCs/>
                <w:sz w:val="24"/>
                <w:szCs w:val="24"/>
                <w:lang w:eastAsia="ru-RU"/>
              </w:rPr>
              <w:t>сут</w:t>
            </w:r>
            <w:proofErr w:type="spellEnd"/>
            <w:r w:rsidR="006226A2" w:rsidRPr="002053FA">
              <w:rPr>
                <w:rFonts w:ascii="Times New Roman" w:eastAsia="Times New Roman" w:hAnsi="Times New Roman"/>
                <w:b/>
                <w:bCs/>
                <w:sz w:val="24"/>
                <w:szCs w:val="24"/>
                <w:lang w:eastAsia="ru-RU"/>
              </w:rPr>
              <w:t>.</w:t>
            </w:r>
          </w:p>
        </w:tc>
      </w:tr>
      <w:tr w:rsidR="004E2F25" w:rsidRPr="002053FA" w:rsidTr="006226A2">
        <w:tc>
          <w:tcPr>
            <w:tcW w:w="5954" w:type="dxa"/>
            <w:vAlign w:val="center"/>
          </w:tcPr>
          <w:p w:rsidR="004E2F25" w:rsidRPr="002053FA" w:rsidRDefault="004E2F25" w:rsidP="006226A2">
            <w:pPr>
              <w:spacing w:after="0" w:line="240" w:lineRule="auto"/>
              <w:rPr>
                <w:rFonts w:ascii="Times New Roman" w:hAnsi="Times New Roman"/>
                <w:sz w:val="24"/>
                <w:szCs w:val="24"/>
              </w:rPr>
            </w:pPr>
            <w:r w:rsidRPr="002053FA">
              <w:rPr>
                <w:rFonts w:ascii="Times New Roman" w:hAnsi="Times New Roman"/>
                <w:sz w:val="24"/>
                <w:szCs w:val="24"/>
              </w:rPr>
              <w:t>Показатели</w:t>
            </w:r>
          </w:p>
        </w:tc>
        <w:tc>
          <w:tcPr>
            <w:tcW w:w="3685" w:type="dxa"/>
            <w:vAlign w:val="center"/>
          </w:tcPr>
          <w:p w:rsidR="004E2F25" w:rsidRPr="002053FA" w:rsidRDefault="004E2F25" w:rsidP="006226A2">
            <w:pPr>
              <w:spacing w:after="0" w:line="240" w:lineRule="auto"/>
              <w:ind w:left="-103"/>
              <w:jc w:val="center"/>
              <w:rPr>
                <w:rFonts w:ascii="Times New Roman" w:eastAsia="Times New Roman" w:hAnsi="Times New Roman"/>
                <w:bCs/>
                <w:sz w:val="24"/>
                <w:szCs w:val="24"/>
                <w:lang w:eastAsia="ru-RU"/>
              </w:rPr>
            </w:pPr>
            <w:r w:rsidRPr="002053FA">
              <w:rPr>
                <w:rFonts w:ascii="Times New Roman" w:eastAsia="Times New Roman" w:hAnsi="Times New Roman"/>
                <w:bCs/>
                <w:sz w:val="24"/>
                <w:szCs w:val="24"/>
                <w:lang w:eastAsia="ru-RU"/>
              </w:rPr>
              <w:t>2020 г</w:t>
            </w:r>
            <w:r w:rsidR="006226A2" w:rsidRPr="002053FA">
              <w:rPr>
                <w:rFonts w:ascii="Times New Roman" w:eastAsia="Times New Roman" w:hAnsi="Times New Roman"/>
                <w:bCs/>
                <w:sz w:val="24"/>
                <w:szCs w:val="24"/>
                <w:lang w:eastAsia="ru-RU"/>
              </w:rPr>
              <w:t>од</w:t>
            </w:r>
          </w:p>
        </w:tc>
      </w:tr>
      <w:tr w:rsidR="004E2F25" w:rsidRPr="002053FA" w:rsidTr="006226A2">
        <w:tc>
          <w:tcPr>
            <w:tcW w:w="5954" w:type="dxa"/>
            <w:vAlign w:val="center"/>
          </w:tcPr>
          <w:p w:rsidR="004E2F25" w:rsidRPr="002053FA" w:rsidRDefault="004E2F25" w:rsidP="006226A2">
            <w:pPr>
              <w:spacing w:after="0" w:line="240" w:lineRule="auto"/>
              <w:rPr>
                <w:rFonts w:ascii="Times New Roman" w:hAnsi="Times New Roman"/>
                <w:sz w:val="24"/>
                <w:szCs w:val="24"/>
              </w:rPr>
            </w:pPr>
            <w:r w:rsidRPr="002053FA">
              <w:rPr>
                <w:rFonts w:ascii="Times New Roman" w:hAnsi="Times New Roman"/>
                <w:sz w:val="24"/>
                <w:szCs w:val="24"/>
              </w:rPr>
              <w:t>Фактическая балансовая стоимость объекта, тыс.</w:t>
            </w:r>
            <w:r w:rsidR="006226A2" w:rsidRPr="002053FA">
              <w:rPr>
                <w:rFonts w:ascii="Times New Roman" w:hAnsi="Times New Roman"/>
                <w:sz w:val="24"/>
                <w:szCs w:val="24"/>
              </w:rPr>
              <w:t xml:space="preserve"> </w:t>
            </w:r>
            <w:r w:rsidRPr="002053FA">
              <w:rPr>
                <w:rFonts w:ascii="Times New Roman" w:hAnsi="Times New Roman"/>
                <w:sz w:val="24"/>
                <w:szCs w:val="24"/>
              </w:rPr>
              <w:t>руб.</w:t>
            </w:r>
          </w:p>
        </w:tc>
        <w:tc>
          <w:tcPr>
            <w:tcW w:w="3685" w:type="dxa"/>
            <w:vAlign w:val="bottom"/>
          </w:tcPr>
          <w:p w:rsidR="004E2F25" w:rsidRPr="002053FA" w:rsidRDefault="004E2F25" w:rsidP="006226A2">
            <w:pPr>
              <w:spacing w:after="0" w:line="240" w:lineRule="auto"/>
              <w:ind w:left="-103"/>
              <w:jc w:val="center"/>
              <w:rPr>
                <w:rFonts w:ascii="Times New Roman" w:hAnsi="Times New Roman"/>
                <w:sz w:val="24"/>
                <w:szCs w:val="24"/>
              </w:rPr>
            </w:pPr>
            <w:r w:rsidRPr="002053FA">
              <w:rPr>
                <w:rFonts w:ascii="Times New Roman" w:hAnsi="Times New Roman"/>
                <w:sz w:val="24"/>
                <w:szCs w:val="24"/>
              </w:rPr>
              <w:t>12122,92</w:t>
            </w:r>
          </w:p>
        </w:tc>
      </w:tr>
      <w:tr w:rsidR="004E2F25" w:rsidRPr="002053FA" w:rsidTr="006226A2">
        <w:tc>
          <w:tcPr>
            <w:tcW w:w="5954" w:type="dxa"/>
            <w:vAlign w:val="center"/>
          </w:tcPr>
          <w:p w:rsidR="004E2F25" w:rsidRPr="002053FA" w:rsidRDefault="004E2F25" w:rsidP="006226A2">
            <w:pPr>
              <w:spacing w:after="0" w:line="240" w:lineRule="auto"/>
              <w:rPr>
                <w:rFonts w:ascii="Times New Roman" w:hAnsi="Times New Roman"/>
                <w:sz w:val="24"/>
                <w:szCs w:val="24"/>
              </w:rPr>
            </w:pPr>
            <w:r w:rsidRPr="002053FA">
              <w:rPr>
                <w:rFonts w:ascii="Times New Roman" w:hAnsi="Times New Roman"/>
                <w:sz w:val="24"/>
                <w:szCs w:val="24"/>
              </w:rPr>
              <w:t>Фактическая амортизация объекта, тыс.</w:t>
            </w:r>
            <w:r w:rsidR="006226A2" w:rsidRPr="002053FA">
              <w:rPr>
                <w:rFonts w:ascii="Times New Roman" w:hAnsi="Times New Roman"/>
                <w:sz w:val="24"/>
                <w:szCs w:val="24"/>
              </w:rPr>
              <w:t xml:space="preserve"> </w:t>
            </w:r>
            <w:r w:rsidRPr="002053FA">
              <w:rPr>
                <w:rFonts w:ascii="Times New Roman" w:hAnsi="Times New Roman"/>
                <w:sz w:val="24"/>
                <w:szCs w:val="24"/>
              </w:rPr>
              <w:t>руб.</w:t>
            </w:r>
          </w:p>
        </w:tc>
        <w:tc>
          <w:tcPr>
            <w:tcW w:w="3685" w:type="dxa"/>
            <w:vAlign w:val="bottom"/>
          </w:tcPr>
          <w:p w:rsidR="004E2F25" w:rsidRPr="002053FA" w:rsidRDefault="004E2F25" w:rsidP="006226A2">
            <w:pPr>
              <w:spacing w:after="0" w:line="240" w:lineRule="auto"/>
              <w:ind w:left="-103"/>
              <w:jc w:val="center"/>
              <w:rPr>
                <w:rFonts w:ascii="Times New Roman" w:hAnsi="Times New Roman"/>
                <w:sz w:val="24"/>
                <w:szCs w:val="24"/>
              </w:rPr>
            </w:pPr>
            <w:r w:rsidRPr="002053FA">
              <w:rPr>
                <w:rFonts w:ascii="Times New Roman" w:hAnsi="Times New Roman"/>
                <w:sz w:val="24"/>
                <w:szCs w:val="24"/>
              </w:rPr>
              <w:t>12122,92</w:t>
            </w:r>
          </w:p>
        </w:tc>
      </w:tr>
      <w:tr w:rsidR="004E2F25" w:rsidRPr="002053FA" w:rsidTr="006226A2">
        <w:tc>
          <w:tcPr>
            <w:tcW w:w="5954" w:type="dxa"/>
            <w:vAlign w:val="center"/>
          </w:tcPr>
          <w:p w:rsidR="004E2F25" w:rsidRPr="002053FA" w:rsidRDefault="004E2F25" w:rsidP="006226A2">
            <w:pPr>
              <w:spacing w:after="0" w:line="240" w:lineRule="auto"/>
              <w:ind w:left="34"/>
              <w:rPr>
                <w:rFonts w:ascii="Times New Roman" w:hAnsi="Times New Roman"/>
                <w:sz w:val="24"/>
                <w:szCs w:val="24"/>
              </w:rPr>
            </w:pPr>
            <w:r w:rsidRPr="002053FA">
              <w:rPr>
                <w:rFonts w:ascii="Times New Roman" w:eastAsia="Times New Roman" w:hAnsi="Times New Roman"/>
                <w:b/>
                <w:bCs/>
                <w:i/>
                <w:iCs/>
                <w:sz w:val="24"/>
                <w:szCs w:val="24"/>
                <w:lang w:eastAsia="ru-RU"/>
              </w:rPr>
              <w:t>Фактический процент износа по объекту</w:t>
            </w:r>
          </w:p>
        </w:tc>
        <w:tc>
          <w:tcPr>
            <w:tcW w:w="3685" w:type="dxa"/>
            <w:vAlign w:val="bottom"/>
          </w:tcPr>
          <w:p w:rsidR="004E2F25" w:rsidRPr="002053FA" w:rsidRDefault="004E2F25" w:rsidP="006226A2">
            <w:pPr>
              <w:spacing w:after="0" w:line="240" w:lineRule="auto"/>
              <w:ind w:left="-103"/>
              <w:jc w:val="center"/>
              <w:rPr>
                <w:rFonts w:ascii="Times New Roman" w:hAnsi="Times New Roman"/>
                <w:b/>
                <w:bCs/>
                <w:i/>
                <w:sz w:val="24"/>
                <w:szCs w:val="24"/>
              </w:rPr>
            </w:pPr>
            <w:r w:rsidRPr="002053FA">
              <w:rPr>
                <w:rFonts w:ascii="Times New Roman" w:hAnsi="Times New Roman"/>
                <w:b/>
                <w:bCs/>
                <w:i/>
                <w:sz w:val="24"/>
                <w:szCs w:val="24"/>
              </w:rPr>
              <w:t>100,00</w:t>
            </w:r>
          </w:p>
        </w:tc>
      </w:tr>
    </w:tbl>
    <w:p w:rsidR="00E00D66" w:rsidRPr="002053FA" w:rsidRDefault="00E00D66" w:rsidP="006226A2">
      <w:pPr>
        <w:spacing w:after="0" w:line="240" w:lineRule="auto"/>
        <w:ind w:firstLine="709"/>
        <w:jc w:val="center"/>
        <w:rPr>
          <w:rFonts w:ascii="Times New Roman" w:hAnsi="Times New Roman"/>
          <w:sz w:val="24"/>
          <w:szCs w:val="24"/>
        </w:rPr>
      </w:pPr>
    </w:p>
    <w:tbl>
      <w:tblPr>
        <w:tblStyle w:val="af2"/>
        <w:tblW w:w="9639" w:type="dxa"/>
        <w:tblInd w:w="108" w:type="dxa"/>
        <w:tblLook w:val="04A0"/>
      </w:tblPr>
      <w:tblGrid>
        <w:gridCol w:w="5954"/>
        <w:gridCol w:w="3685"/>
      </w:tblGrid>
      <w:tr w:rsidR="00E00D66" w:rsidRPr="002053FA" w:rsidTr="006226A2">
        <w:tc>
          <w:tcPr>
            <w:tcW w:w="9639" w:type="dxa"/>
            <w:gridSpan w:val="2"/>
            <w:vAlign w:val="center"/>
          </w:tcPr>
          <w:p w:rsidR="006226A2" w:rsidRPr="002053FA" w:rsidRDefault="00E00D66" w:rsidP="006226A2">
            <w:pPr>
              <w:spacing w:after="0" w:line="240" w:lineRule="auto"/>
              <w:jc w:val="center"/>
              <w:rPr>
                <w:rFonts w:ascii="Times New Roman" w:eastAsia="Times New Roman" w:hAnsi="Times New Roman"/>
                <w:b/>
                <w:bCs/>
                <w:sz w:val="24"/>
                <w:szCs w:val="24"/>
                <w:lang w:eastAsia="ru-RU"/>
              </w:rPr>
            </w:pPr>
            <w:r w:rsidRPr="002053FA">
              <w:rPr>
                <w:rFonts w:ascii="Times New Roman" w:eastAsia="Times New Roman" w:hAnsi="Times New Roman"/>
                <w:b/>
                <w:bCs/>
                <w:sz w:val="24"/>
                <w:szCs w:val="24"/>
                <w:lang w:eastAsia="ru-RU"/>
              </w:rPr>
              <w:t>Реконструкция кабельных сетей на площадке очистных сооружений ГУП Чувашской Республики «БОС» Минстроя Чувашии. Участок кабельной линии 6</w:t>
            </w:r>
            <w:r w:rsidR="006226A2" w:rsidRPr="002053FA">
              <w:rPr>
                <w:rFonts w:ascii="Times New Roman" w:eastAsia="Times New Roman" w:hAnsi="Times New Roman"/>
                <w:b/>
                <w:bCs/>
                <w:sz w:val="24"/>
                <w:szCs w:val="24"/>
                <w:lang w:eastAsia="ru-RU"/>
              </w:rPr>
              <w:t xml:space="preserve"> </w:t>
            </w:r>
            <w:r w:rsidR="004A0199" w:rsidRPr="002053FA">
              <w:rPr>
                <w:rFonts w:ascii="Times New Roman" w:eastAsia="Times New Roman" w:hAnsi="Times New Roman"/>
                <w:b/>
                <w:bCs/>
                <w:sz w:val="24"/>
                <w:szCs w:val="24"/>
                <w:lang w:eastAsia="ru-RU"/>
              </w:rPr>
              <w:t xml:space="preserve">кВ </w:t>
            </w:r>
          </w:p>
          <w:p w:rsidR="00E00D66" w:rsidRPr="002053FA" w:rsidRDefault="004A0199" w:rsidP="006226A2">
            <w:pPr>
              <w:spacing w:after="0" w:line="240" w:lineRule="auto"/>
              <w:jc w:val="center"/>
              <w:rPr>
                <w:rFonts w:ascii="Times New Roman" w:eastAsia="Times New Roman" w:hAnsi="Times New Roman"/>
                <w:bCs/>
                <w:sz w:val="24"/>
                <w:szCs w:val="24"/>
                <w:lang w:eastAsia="ru-RU"/>
              </w:rPr>
            </w:pPr>
            <w:r w:rsidRPr="002053FA">
              <w:rPr>
                <w:rFonts w:ascii="Times New Roman" w:eastAsia="Times New Roman" w:hAnsi="Times New Roman"/>
                <w:b/>
                <w:bCs/>
                <w:sz w:val="24"/>
                <w:szCs w:val="24"/>
                <w:lang w:eastAsia="ru-RU"/>
              </w:rPr>
              <w:t xml:space="preserve">от </w:t>
            </w:r>
            <w:r w:rsidR="006226A2" w:rsidRPr="002053FA">
              <w:rPr>
                <w:rFonts w:ascii="Times New Roman" w:eastAsia="Times New Roman" w:hAnsi="Times New Roman"/>
                <w:b/>
                <w:bCs/>
                <w:sz w:val="24"/>
                <w:szCs w:val="24"/>
                <w:lang w:eastAsia="ru-RU"/>
              </w:rPr>
              <w:t>ПС</w:t>
            </w:r>
            <w:r w:rsidRPr="002053FA">
              <w:rPr>
                <w:rFonts w:ascii="Times New Roman" w:eastAsia="Times New Roman" w:hAnsi="Times New Roman"/>
                <w:b/>
                <w:bCs/>
                <w:sz w:val="24"/>
                <w:szCs w:val="24"/>
                <w:lang w:eastAsia="ru-RU"/>
              </w:rPr>
              <w:t xml:space="preserve"> «Порт» до РП-1</w:t>
            </w:r>
          </w:p>
        </w:tc>
      </w:tr>
      <w:tr w:rsidR="00E00D66" w:rsidRPr="002053FA" w:rsidTr="006226A2">
        <w:tc>
          <w:tcPr>
            <w:tcW w:w="5954" w:type="dxa"/>
            <w:vAlign w:val="center"/>
          </w:tcPr>
          <w:p w:rsidR="00E00D66" w:rsidRPr="002053FA" w:rsidRDefault="00E00D66" w:rsidP="006226A2">
            <w:pPr>
              <w:spacing w:after="0" w:line="240" w:lineRule="auto"/>
              <w:rPr>
                <w:rFonts w:ascii="Times New Roman" w:hAnsi="Times New Roman"/>
                <w:sz w:val="24"/>
                <w:szCs w:val="24"/>
              </w:rPr>
            </w:pPr>
            <w:r w:rsidRPr="002053FA">
              <w:rPr>
                <w:rFonts w:ascii="Times New Roman" w:hAnsi="Times New Roman"/>
                <w:sz w:val="24"/>
                <w:szCs w:val="24"/>
              </w:rPr>
              <w:t>Показатели</w:t>
            </w:r>
          </w:p>
        </w:tc>
        <w:tc>
          <w:tcPr>
            <w:tcW w:w="3685" w:type="dxa"/>
            <w:vAlign w:val="center"/>
          </w:tcPr>
          <w:p w:rsidR="00E00D66" w:rsidRPr="002053FA" w:rsidRDefault="00E00D66" w:rsidP="006226A2">
            <w:pPr>
              <w:spacing w:after="0" w:line="240" w:lineRule="auto"/>
              <w:ind w:left="-103"/>
              <w:jc w:val="center"/>
              <w:rPr>
                <w:rFonts w:ascii="Times New Roman" w:eastAsia="Times New Roman" w:hAnsi="Times New Roman"/>
                <w:bCs/>
                <w:sz w:val="24"/>
                <w:szCs w:val="24"/>
                <w:lang w:eastAsia="ru-RU"/>
              </w:rPr>
            </w:pPr>
            <w:r w:rsidRPr="002053FA">
              <w:rPr>
                <w:rFonts w:ascii="Times New Roman" w:eastAsia="Times New Roman" w:hAnsi="Times New Roman"/>
                <w:bCs/>
                <w:sz w:val="24"/>
                <w:szCs w:val="24"/>
                <w:lang w:eastAsia="ru-RU"/>
              </w:rPr>
              <w:t>2020 г</w:t>
            </w:r>
            <w:r w:rsidR="006226A2" w:rsidRPr="002053FA">
              <w:rPr>
                <w:rFonts w:ascii="Times New Roman" w:eastAsia="Times New Roman" w:hAnsi="Times New Roman"/>
                <w:bCs/>
                <w:sz w:val="24"/>
                <w:szCs w:val="24"/>
                <w:lang w:eastAsia="ru-RU"/>
              </w:rPr>
              <w:t>од</w:t>
            </w:r>
          </w:p>
        </w:tc>
      </w:tr>
      <w:tr w:rsidR="00E00D66" w:rsidRPr="002053FA" w:rsidTr="006226A2">
        <w:tc>
          <w:tcPr>
            <w:tcW w:w="5954" w:type="dxa"/>
            <w:vAlign w:val="center"/>
          </w:tcPr>
          <w:p w:rsidR="00E00D66" w:rsidRPr="002053FA" w:rsidRDefault="00E00D66" w:rsidP="006226A2">
            <w:pPr>
              <w:spacing w:after="0" w:line="240" w:lineRule="auto"/>
              <w:rPr>
                <w:rFonts w:ascii="Times New Roman" w:hAnsi="Times New Roman"/>
                <w:sz w:val="24"/>
                <w:szCs w:val="24"/>
              </w:rPr>
            </w:pPr>
            <w:r w:rsidRPr="002053FA">
              <w:rPr>
                <w:rFonts w:ascii="Times New Roman" w:hAnsi="Times New Roman"/>
                <w:sz w:val="24"/>
                <w:szCs w:val="24"/>
              </w:rPr>
              <w:t>Фактическая балансовая стоимость объекта, тыс.</w:t>
            </w:r>
            <w:r w:rsidR="006226A2" w:rsidRPr="002053FA">
              <w:rPr>
                <w:rFonts w:ascii="Times New Roman" w:hAnsi="Times New Roman"/>
                <w:sz w:val="24"/>
                <w:szCs w:val="24"/>
              </w:rPr>
              <w:t xml:space="preserve"> </w:t>
            </w:r>
            <w:r w:rsidRPr="002053FA">
              <w:rPr>
                <w:rFonts w:ascii="Times New Roman" w:hAnsi="Times New Roman"/>
                <w:sz w:val="24"/>
                <w:szCs w:val="24"/>
              </w:rPr>
              <w:t>руб.</w:t>
            </w:r>
          </w:p>
        </w:tc>
        <w:tc>
          <w:tcPr>
            <w:tcW w:w="3685" w:type="dxa"/>
            <w:vAlign w:val="bottom"/>
          </w:tcPr>
          <w:p w:rsidR="00E00D66" w:rsidRPr="002053FA" w:rsidRDefault="00E00D66" w:rsidP="006226A2">
            <w:pPr>
              <w:spacing w:after="0" w:line="240" w:lineRule="auto"/>
              <w:ind w:left="-103"/>
              <w:jc w:val="center"/>
              <w:rPr>
                <w:rFonts w:ascii="Times New Roman" w:hAnsi="Times New Roman"/>
                <w:sz w:val="24"/>
                <w:szCs w:val="24"/>
              </w:rPr>
            </w:pPr>
            <w:r w:rsidRPr="002053FA">
              <w:rPr>
                <w:rFonts w:ascii="Times New Roman" w:hAnsi="Times New Roman"/>
                <w:sz w:val="24"/>
                <w:szCs w:val="24"/>
              </w:rPr>
              <w:t>242,22</w:t>
            </w:r>
          </w:p>
        </w:tc>
      </w:tr>
      <w:tr w:rsidR="00E00D66" w:rsidRPr="002053FA" w:rsidTr="006226A2">
        <w:tc>
          <w:tcPr>
            <w:tcW w:w="5954" w:type="dxa"/>
            <w:vAlign w:val="center"/>
          </w:tcPr>
          <w:p w:rsidR="00E00D66" w:rsidRPr="002053FA" w:rsidRDefault="00E00D66" w:rsidP="006226A2">
            <w:pPr>
              <w:spacing w:after="0" w:line="240" w:lineRule="auto"/>
              <w:rPr>
                <w:rFonts w:ascii="Times New Roman" w:hAnsi="Times New Roman"/>
                <w:sz w:val="24"/>
                <w:szCs w:val="24"/>
              </w:rPr>
            </w:pPr>
            <w:r w:rsidRPr="002053FA">
              <w:rPr>
                <w:rFonts w:ascii="Times New Roman" w:hAnsi="Times New Roman"/>
                <w:sz w:val="24"/>
                <w:szCs w:val="24"/>
              </w:rPr>
              <w:t>Фактическая амортизация объекта, тыс.</w:t>
            </w:r>
            <w:r w:rsidR="006226A2" w:rsidRPr="002053FA">
              <w:rPr>
                <w:rFonts w:ascii="Times New Roman" w:hAnsi="Times New Roman"/>
                <w:sz w:val="24"/>
                <w:szCs w:val="24"/>
              </w:rPr>
              <w:t xml:space="preserve"> </w:t>
            </w:r>
            <w:r w:rsidRPr="002053FA">
              <w:rPr>
                <w:rFonts w:ascii="Times New Roman" w:hAnsi="Times New Roman"/>
                <w:sz w:val="24"/>
                <w:szCs w:val="24"/>
              </w:rPr>
              <w:t>руб.</w:t>
            </w:r>
          </w:p>
        </w:tc>
        <w:tc>
          <w:tcPr>
            <w:tcW w:w="3685" w:type="dxa"/>
            <w:vAlign w:val="bottom"/>
          </w:tcPr>
          <w:p w:rsidR="00E00D66" w:rsidRPr="002053FA" w:rsidRDefault="00E00D66" w:rsidP="006226A2">
            <w:pPr>
              <w:spacing w:after="0" w:line="240" w:lineRule="auto"/>
              <w:ind w:left="-103"/>
              <w:jc w:val="center"/>
              <w:rPr>
                <w:rFonts w:ascii="Times New Roman" w:hAnsi="Times New Roman"/>
                <w:sz w:val="24"/>
                <w:szCs w:val="24"/>
              </w:rPr>
            </w:pPr>
            <w:r w:rsidRPr="002053FA">
              <w:rPr>
                <w:rFonts w:ascii="Times New Roman" w:hAnsi="Times New Roman"/>
                <w:sz w:val="24"/>
                <w:szCs w:val="24"/>
              </w:rPr>
              <w:t>242,22</w:t>
            </w:r>
          </w:p>
        </w:tc>
      </w:tr>
      <w:tr w:rsidR="00E00D66" w:rsidRPr="002053FA" w:rsidTr="006226A2">
        <w:tc>
          <w:tcPr>
            <w:tcW w:w="5954" w:type="dxa"/>
            <w:vAlign w:val="center"/>
          </w:tcPr>
          <w:p w:rsidR="00E00D66" w:rsidRPr="002053FA" w:rsidRDefault="00E00D66" w:rsidP="006226A2">
            <w:pPr>
              <w:spacing w:after="0" w:line="240" w:lineRule="auto"/>
              <w:rPr>
                <w:rFonts w:ascii="Times New Roman" w:hAnsi="Times New Roman"/>
                <w:i/>
                <w:sz w:val="24"/>
                <w:szCs w:val="24"/>
              </w:rPr>
            </w:pPr>
            <w:r w:rsidRPr="002053FA">
              <w:rPr>
                <w:rFonts w:ascii="Times New Roman" w:eastAsia="Times New Roman" w:hAnsi="Times New Roman"/>
                <w:b/>
                <w:bCs/>
                <w:i/>
                <w:iCs/>
                <w:sz w:val="24"/>
                <w:szCs w:val="24"/>
                <w:lang w:eastAsia="ru-RU"/>
              </w:rPr>
              <w:t>Фактический процент износа по объекту</w:t>
            </w:r>
          </w:p>
        </w:tc>
        <w:tc>
          <w:tcPr>
            <w:tcW w:w="3685" w:type="dxa"/>
            <w:vAlign w:val="bottom"/>
          </w:tcPr>
          <w:p w:rsidR="00E00D66" w:rsidRPr="002053FA" w:rsidRDefault="00E00D66" w:rsidP="006226A2">
            <w:pPr>
              <w:spacing w:after="0" w:line="240" w:lineRule="auto"/>
              <w:ind w:left="-103"/>
              <w:jc w:val="center"/>
              <w:rPr>
                <w:rFonts w:ascii="Times New Roman" w:hAnsi="Times New Roman"/>
                <w:b/>
                <w:bCs/>
                <w:i/>
                <w:sz w:val="24"/>
                <w:szCs w:val="24"/>
              </w:rPr>
            </w:pPr>
            <w:r w:rsidRPr="002053FA">
              <w:rPr>
                <w:rFonts w:ascii="Times New Roman" w:hAnsi="Times New Roman"/>
                <w:b/>
                <w:bCs/>
                <w:i/>
                <w:sz w:val="24"/>
                <w:szCs w:val="24"/>
              </w:rPr>
              <w:t>100,00</w:t>
            </w:r>
          </w:p>
        </w:tc>
      </w:tr>
    </w:tbl>
    <w:p w:rsidR="006226A2" w:rsidRPr="002053FA" w:rsidRDefault="006341C3" w:rsidP="006226A2">
      <w:pPr>
        <w:spacing w:after="0" w:line="240" w:lineRule="auto"/>
        <w:ind w:firstLine="709"/>
        <w:jc w:val="right"/>
        <w:rPr>
          <w:rFonts w:ascii="Times New Roman" w:hAnsi="Times New Roman"/>
          <w:sz w:val="26"/>
          <w:szCs w:val="26"/>
        </w:rPr>
      </w:pPr>
      <w:r w:rsidRPr="002053FA">
        <w:rPr>
          <w:rFonts w:ascii="Times New Roman" w:hAnsi="Times New Roman"/>
          <w:sz w:val="26"/>
          <w:szCs w:val="26"/>
        </w:rPr>
        <w:t>».</w:t>
      </w:r>
    </w:p>
    <w:p w:rsidR="00C96FDE" w:rsidRPr="002053FA" w:rsidRDefault="00C96FDE" w:rsidP="006226A2">
      <w:pPr>
        <w:spacing w:after="0" w:line="240" w:lineRule="auto"/>
        <w:ind w:firstLine="709"/>
        <w:jc w:val="both"/>
        <w:rPr>
          <w:rFonts w:ascii="Times New Roman" w:hAnsi="Times New Roman"/>
          <w:sz w:val="26"/>
          <w:szCs w:val="26"/>
        </w:rPr>
      </w:pPr>
    </w:p>
    <w:p w:rsidR="004E2F25" w:rsidRPr="002053FA" w:rsidRDefault="004E2F25" w:rsidP="006226A2">
      <w:pPr>
        <w:spacing w:after="0" w:line="240" w:lineRule="auto"/>
        <w:ind w:firstLine="709"/>
        <w:jc w:val="both"/>
        <w:rPr>
          <w:rFonts w:ascii="Times New Roman" w:hAnsi="Times New Roman"/>
          <w:sz w:val="26"/>
          <w:szCs w:val="26"/>
        </w:rPr>
      </w:pPr>
      <w:r w:rsidRPr="002053FA">
        <w:rPr>
          <w:rFonts w:ascii="Times New Roman" w:hAnsi="Times New Roman"/>
          <w:sz w:val="26"/>
          <w:szCs w:val="26"/>
        </w:rPr>
        <w:t xml:space="preserve">подраздел </w:t>
      </w:r>
      <w:r w:rsidRPr="002053FA">
        <w:rPr>
          <w:rFonts w:ascii="Times New Roman" w:hAnsi="Times New Roman"/>
          <w:bCs/>
          <w:spacing w:val="-10"/>
          <w:sz w:val="26"/>
          <w:szCs w:val="26"/>
        </w:rPr>
        <w:t>«</w:t>
      </w:r>
      <w:r w:rsidRPr="002053FA">
        <w:rPr>
          <w:rFonts w:ascii="Times New Roman" w:hAnsi="Times New Roman"/>
          <w:sz w:val="26"/>
          <w:szCs w:val="26"/>
        </w:rPr>
        <w:t>Расчёт планового процента износа объектов централизованной системы водоотведения</w:t>
      </w:r>
      <w:r w:rsidRPr="002053FA">
        <w:rPr>
          <w:rFonts w:ascii="Times New Roman" w:hAnsi="Times New Roman"/>
          <w:bCs/>
          <w:spacing w:val="-10"/>
          <w:sz w:val="26"/>
          <w:szCs w:val="26"/>
        </w:rPr>
        <w:t xml:space="preserve">» раздела III «Плановый процент износа объектов централизованной системы водоотведения и фактический процент износа объектов централизованной системы водоотведения, существующих на начало реализации Программы» дополнить </w:t>
      </w:r>
      <w:r w:rsidR="004A0199" w:rsidRPr="002053FA">
        <w:rPr>
          <w:rFonts w:ascii="Times New Roman" w:hAnsi="Times New Roman"/>
          <w:bCs/>
          <w:spacing w:val="-10"/>
          <w:sz w:val="26"/>
          <w:szCs w:val="26"/>
        </w:rPr>
        <w:t>таблицами</w:t>
      </w:r>
      <w:r w:rsidRPr="002053FA">
        <w:rPr>
          <w:rFonts w:ascii="Times New Roman" w:hAnsi="Times New Roman"/>
          <w:bCs/>
          <w:spacing w:val="-10"/>
          <w:sz w:val="26"/>
          <w:szCs w:val="26"/>
        </w:rPr>
        <w:t xml:space="preserve"> следующего содержания:</w:t>
      </w:r>
    </w:p>
    <w:p w:rsidR="006341C3" w:rsidRPr="002053FA" w:rsidRDefault="006341C3" w:rsidP="00580ADE">
      <w:pPr>
        <w:spacing w:after="0" w:line="240" w:lineRule="auto"/>
        <w:ind w:firstLine="709"/>
        <w:jc w:val="both"/>
        <w:rPr>
          <w:rFonts w:ascii="Times New Roman" w:hAnsi="Times New Roman"/>
          <w:bCs/>
          <w:spacing w:val="-10"/>
          <w:sz w:val="26"/>
          <w:szCs w:val="26"/>
        </w:rPr>
      </w:pPr>
      <w:r w:rsidRPr="002053FA">
        <w:rPr>
          <w:rFonts w:ascii="Times New Roman" w:hAnsi="Times New Roman"/>
          <w:bCs/>
          <w:spacing w:val="-10"/>
          <w:sz w:val="26"/>
          <w:szCs w:val="26"/>
        </w:rPr>
        <w:lastRenderedPageBreak/>
        <w:t>«</w:t>
      </w:r>
    </w:p>
    <w:tbl>
      <w:tblPr>
        <w:tblStyle w:val="af2"/>
        <w:tblW w:w="9639" w:type="dxa"/>
        <w:tblInd w:w="108" w:type="dxa"/>
        <w:tblLook w:val="04A0"/>
      </w:tblPr>
      <w:tblGrid>
        <w:gridCol w:w="6096"/>
        <w:gridCol w:w="1842"/>
        <w:gridCol w:w="1701"/>
      </w:tblGrid>
      <w:tr w:rsidR="004E2F25" w:rsidRPr="002053FA" w:rsidTr="006226A2">
        <w:tc>
          <w:tcPr>
            <w:tcW w:w="9639" w:type="dxa"/>
            <w:gridSpan w:val="3"/>
            <w:vAlign w:val="center"/>
          </w:tcPr>
          <w:p w:rsidR="004E2F25" w:rsidRPr="002053FA" w:rsidRDefault="004E2F25" w:rsidP="006226A2">
            <w:pPr>
              <w:spacing w:after="0" w:line="240" w:lineRule="auto"/>
              <w:jc w:val="center"/>
              <w:rPr>
                <w:rFonts w:ascii="Times New Roman" w:eastAsia="Times New Roman" w:hAnsi="Times New Roman"/>
                <w:bCs/>
                <w:sz w:val="24"/>
                <w:szCs w:val="24"/>
                <w:lang w:eastAsia="ru-RU"/>
              </w:rPr>
            </w:pPr>
            <w:r w:rsidRPr="002053FA">
              <w:rPr>
                <w:rFonts w:ascii="Times New Roman" w:hAnsi="Times New Roman"/>
                <w:b/>
                <w:sz w:val="24"/>
                <w:szCs w:val="24"/>
              </w:rPr>
              <w:t xml:space="preserve">Реконструкция </w:t>
            </w:r>
            <w:proofErr w:type="spellStart"/>
            <w:r w:rsidRPr="002053FA">
              <w:rPr>
                <w:rFonts w:ascii="Times New Roman" w:hAnsi="Times New Roman"/>
                <w:b/>
                <w:sz w:val="24"/>
                <w:szCs w:val="24"/>
              </w:rPr>
              <w:t>аэротенка-смесителя</w:t>
            </w:r>
            <w:proofErr w:type="spellEnd"/>
            <w:r w:rsidRPr="002053FA">
              <w:rPr>
                <w:rFonts w:ascii="Times New Roman" w:hAnsi="Times New Roman"/>
                <w:b/>
                <w:sz w:val="24"/>
                <w:szCs w:val="24"/>
              </w:rPr>
              <w:t xml:space="preserve"> секции «А» (инв.</w:t>
            </w:r>
            <w:r w:rsidR="006226A2" w:rsidRPr="002053FA">
              <w:rPr>
                <w:rFonts w:ascii="Times New Roman" w:hAnsi="Times New Roman"/>
                <w:b/>
                <w:sz w:val="24"/>
                <w:szCs w:val="24"/>
              </w:rPr>
              <w:t xml:space="preserve"> </w:t>
            </w:r>
            <w:r w:rsidRPr="002053FA">
              <w:rPr>
                <w:rFonts w:ascii="Times New Roman" w:hAnsi="Times New Roman"/>
                <w:b/>
                <w:sz w:val="24"/>
                <w:szCs w:val="24"/>
              </w:rPr>
              <w:t xml:space="preserve">№ 82621) с внедрением процесса </w:t>
            </w:r>
            <w:proofErr w:type="spellStart"/>
            <w:r w:rsidRPr="002053FA">
              <w:rPr>
                <w:rFonts w:ascii="Times New Roman" w:hAnsi="Times New Roman"/>
                <w:b/>
                <w:sz w:val="24"/>
                <w:szCs w:val="24"/>
              </w:rPr>
              <w:t>нитри-денитрификации</w:t>
            </w:r>
            <w:proofErr w:type="spellEnd"/>
            <w:r w:rsidRPr="002053FA">
              <w:rPr>
                <w:rFonts w:ascii="Times New Roman" w:hAnsi="Times New Roman"/>
                <w:b/>
                <w:sz w:val="24"/>
                <w:szCs w:val="24"/>
              </w:rPr>
              <w:t xml:space="preserve"> производительностью до 55 тыс. </w:t>
            </w:r>
            <w:r w:rsidR="006226A2" w:rsidRPr="002053FA">
              <w:rPr>
                <w:rFonts w:ascii="Times New Roman" w:hAnsi="Times New Roman"/>
                <w:b/>
                <w:sz w:val="24"/>
                <w:szCs w:val="24"/>
              </w:rPr>
              <w:t>м3/</w:t>
            </w:r>
            <w:proofErr w:type="spellStart"/>
            <w:r w:rsidR="006226A2" w:rsidRPr="002053FA">
              <w:rPr>
                <w:rFonts w:ascii="Times New Roman" w:hAnsi="Times New Roman"/>
                <w:b/>
                <w:sz w:val="24"/>
                <w:szCs w:val="24"/>
              </w:rPr>
              <w:t>сут</w:t>
            </w:r>
            <w:proofErr w:type="spellEnd"/>
            <w:r w:rsidR="006226A2" w:rsidRPr="002053FA">
              <w:rPr>
                <w:rFonts w:ascii="Times New Roman" w:hAnsi="Times New Roman"/>
                <w:b/>
                <w:sz w:val="24"/>
                <w:szCs w:val="24"/>
              </w:rPr>
              <w:t>.</w:t>
            </w:r>
          </w:p>
        </w:tc>
      </w:tr>
      <w:tr w:rsidR="004E2F25" w:rsidRPr="002053FA" w:rsidTr="006226A2">
        <w:tc>
          <w:tcPr>
            <w:tcW w:w="6096" w:type="dxa"/>
            <w:vAlign w:val="center"/>
          </w:tcPr>
          <w:p w:rsidR="004E2F25" w:rsidRPr="002053FA" w:rsidRDefault="004E2F25" w:rsidP="00580ADE">
            <w:pPr>
              <w:spacing w:after="0" w:line="240" w:lineRule="auto"/>
              <w:jc w:val="center"/>
              <w:rPr>
                <w:rFonts w:ascii="Times New Roman" w:hAnsi="Times New Roman"/>
                <w:sz w:val="24"/>
                <w:szCs w:val="24"/>
              </w:rPr>
            </w:pPr>
            <w:r w:rsidRPr="002053FA">
              <w:rPr>
                <w:rFonts w:ascii="Times New Roman" w:hAnsi="Times New Roman"/>
                <w:sz w:val="24"/>
                <w:szCs w:val="24"/>
              </w:rPr>
              <w:t>Показатели</w:t>
            </w:r>
          </w:p>
        </w:tc>
        <w:tc>
          <w:tcPr>
            <w:tcW w:w="1842" w:type="dxa"/>
            <w:vAlign w:val="center"/>
          </w:tcPr>
          <w:p w:rsidR="004E2F25" w:rsidRPr="002053FA" w:rsidRDefault="004E2F25" w:rsidP="006226A2">
            <w:pPr>
              <w:spacing w:after="0" w:line="240" w:lineRule="auto"/>
              <w:jc w:val="center"/>
              <w:rPr>
                <w:rFonts w:ascii="Times New Roman" w:eastAsia="Times New Roman" w:hAnsi="Times New Roman"/>
                <w:bCs/>
                <w:sz w:val="24"/>
                <w:szCs w:val="24"/>
                <w:lang w:eastAsia="ru-RU"/>
              </w:rPr>
            </w:pPr>
            <w:r w:rsidRPr="002053FA">
              <w:rPr>
                <w:rFonts w:ascii="Times New Roman" w:eastAsia="Times New Roman" w:hAnsi="Times New Roman"/>
                <w:bCs/>
                <w:sz w:val="24"/>
                <w:szCs w:val="24"/>
                <w:lang w:eastAsia="ru-RU"/>
              </w:rPr>
              <w:t>2020 г</w:t>
            </w:r>
            <w:r w:rsidR="006226A2" w:rsidRPr="002053FA">
              <w:rPr>
                <w:rFonts w:ascii="Times New Roman" w:eastAsia="Times New Roman" w:hAnsi="Times New Roman"/>
                <w:bCs/>
                <w:sz w:val="24"/>
                <w:szCs w:val="24"/>
                <w:lang w:eastAsia="ru-RU"/>
              </w:rPr>
              <w:t>од</w:t>
            </w:r>
          </w:p>
        </w:tc>
        <w:tc>
          <w:tcPr>
            <w:tcW w:w="1701" w:type="dxa"/>
            <w:vAlign w:val="center"/>
          </w:tcPr>
          <w:p w:rsidR="004E2F25" w:rsidRPr="002053FA" w:rsidRDefault="004E2F25" w:rsidP="006226A2">
            <w:pPr>
              <w:spacing w:after="0" w:line="240" w:lineRule="auto"/>
              <w:jc w:val="center"/>
              <w:rPr>
                <w:rFonts w:ascii="Times New Roman" w:eastAsia="Times New Roman" w:hAnsi="Times New Roman"/>
                <w:bCs/>
                <w:sz w:val="24"/>
                <w:szCs w:val="24"/>
                <w:lang w:eastAsia="ru-RU"/>
              </w:rPr>
            </w:pPr>
            <w:r w:rsidRPr="002053FA">
              <w:rPr>
                <w:rFonts w:ascii="Times New Roman" w:eastAsia="Times New Roman" w:hAnsi="Times New Roman"/>
                <w:bCs/>
                <w:sz w:val="24"/>
                <w:szCs w:val="24"/>
                <w:lang w:eastAsia="ru-RU"/>
              </w:rPr>
              <w:t>2021 г</w:t>
            </w:r>
            <w:r w:rsidR="006226A2" w:rsidRPr="002053FA">
              <w:rPr>
                <w:rFonts w:ascii="Times New Roman" w:eastAsia="Times New Roman" w:hAnsi="Times New Roman"/>
                <w:bCs/>
                <w:sz w:val="24"/>
                <w:szCs w:val="24"/>
                <w:lang w:eastAsia="ru-RU"/>
              </w:rPr>
              <w:t>од</w:t>
            </w:r>
          </w:p>
        </w:tc>
      </w:tr>
      <w:tr w:rsidR="004E2F25" w:rsidRPr="002053FA" w:rsidTr="006226A2">
        <w:trPr>
          <w:trHeight w:val="163"/>
        </w:trPr>
        <w:tc>
          <w:tcPr>
            <w:tcW w:w="6096" w:type="dxa"/>
          </w:tcPr>
          <w:p w:rsidR="004E2F25" w:rsidRPr="002053FA" w:rsidRDefault="004E2F25" w:rsidP="00580ADE">
            <w:pPr>
              <w:spacing w:after="0" w:line="240" w:lineRule="auto"/>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Плановая балансовая стоимость объекта, тыс.</w:t>
            </w:r>
            <w:r w:rsidR="006226A2" w:rsidRPr="002053FA">
              <w:rPr>
                <w:rFonts w:ascii="Times New Roman" w:eastAsia="Times New Roman" w:hAnsi="Times New Roman"/>
                <w:sz w:val="24"/>
                <w:szCs w:val="24"/>
                <w:lang w:eastAsia="ru-RU"/>
              </w:rPr>
              <w:t xml:space="preserve"> </w:t>
            </w:r>
            <w:r w:rsidRPr="002053FA">
              <w:rPr>
                <w:rFonts w:ascii="Times New Roman" w:eastAsia="Times New Roman" w:hAnsi="Times New Roman"/>
                <w:sz w:val="24"/>
                <w:szCs w:val="24"/>
                <w:lang w:eastAsia="ru-RU"/>
              </w:rPr>
              <w:t>руб.</w:t>
            </w:r>
          </w:p>
        </w:tc>
        <w:tc>
          <w:tcPr>
            <w:tcW w:w="1842" w:type="dxa"/>
            <w:vAlign w:val="center"/>
          </w:tcPr>
          <w:p w:rsidR="004E2F25" w:rsidRPr="002053FA" w:rsidRDefault="004E2F25" w:rsidP="00580ADE">
            <w:pPr>
              <w:spacing w:after="0" w:line="240" w:lineRule="auto"/>
              <w:jc w:val="center"/>
              <w:rPr>
                <w:rFonts w:ascii="Times New Roman" w:hAnsi="Times New Roman"/>
                <w:sz w:val="24"/>
                <w:szCs w:val="24"/>
              </w:rPr>
            </w:pPr>
            <w:r w:rsidRPr="002053FA">
              <w:rPr>
                <w:rFonts w:ascii="Times New Roman" w:hAnsi="Times New Roman"/>
                <w:sz w:val="24"/>
                <w:szCs w:val="24"/>
              </w:rPr>
              <w:t>12122,92</w:t>
            </w:r>
          </w:p>
        </w:tc>
        <w:tc>
          <w:tcPr>
            <w:tcW w:w="1701" w:type="dxa"/>
            <w:vAlign w:val="center"/>
          </w:tcPr>
          <w:p w:rsidR="004E2F25" w:rsidRPr="002053FA" w:rsidRDefault="000A366D" w:rsidP="00580ADE">
            <w:pPr>
              <w:spacing w:after="0" w:line="240" w:lineRule="auto"/>
              <w:jc w:val="center"/>
              <w:rPr>
                <w:rFonts w:ascii="Times New Roman" w:hAnsi="Times New Roman"/>
                <w:sz w:val="24"/>
                <w:szCs w:val="24"/>
              </w:rPr>
            </w:pPr>
            <w:r w:rsidRPr="002053FA">
              <w:rPr>
                <w:rFonts w:ascii="Times New Roman" w:hAnsi="Times New Roman"/>
                <w:sz w:val="24"/>
                <w:szCs w:val="24"/>
              </w:rPr>
              <w:t>29411,84</w:t>
            </w:r>
          </w:p>
        </w:tc>
      </w:tr>
      <w:tr w:rsidR="004E2F25" w:rsidRPr="002053FA" w:rsidTr="006226A2">
        <w:tc>
          <w:tcPr>
            <w:tcW w:w="6096" w:type="dxa"/>
          </w:tcPr>
          <w:p w:rsidR="004E2F25" w:rsidRPr="002053FA" w:rsidRDefault="004E2F25" w:rsidP="00580ADE">
            <w:pPr>
              <w:spacing w:after="0" w:line="240" w:lineRule="auto"/>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Плановая амортизация объекта, тыс.</w:t>
            </w:r>
            <w:r w:rsidR="006226A2" w:rsidRPr="002053FA">
              <w:rPr>
                <w:rFonts w:ascii="Times New Roman" w:eastAsia="Times New Roman" w:hAnsi="Times New Roman"/>
                <w:sz w:val="24"/>
                <w:szCs w:val="24"/>
                <w:lang w:eastAsia="ru-RU"/>
              </w:rPr>
              <w:t xml:space="preserve"> </w:t>
            </w:r>
            <w:r w:rsidRPr="002053FA">
              <w:rPr>
                <w:rFonts w:ascii="Times New Roman" w:eastAsia="Times New Roman" w:hAnsi="Times New Roman"/>
                <w:sz w:val="24"/>
                <w:szCs w:val="24"/>
                <w:lang w:eastAsia="ru-RU"/>
              </w:rPr>
              <w:t>руб.</w:t>
            </w:r>
          </w:p>
        </w:tc>
        <w:tc>
          <w:tcPr>
            <w:tcW w:w="1842" w:type="dxa"/>
            <w:vAlign w:val="center"/>
          </w:tcPr>
          <w:p w:rsidR="004E2F25" w:rsidRPr="002053FA" w:rsidRDefault="004E2F25" w:rsidP="00580ADE">
            <w:pPr>
              <w:spacing w:after="0" w:line="240" w:lineRule="auto"/>
              <w:jc w:val="center"/>
              <w:rPr>
                <w:rFonts w:ascii="Times New Roman" w:hAnsi="Times New Roman"/>
                <w:sz w:val="24"/>
                <w:szCs w:val="24"/>
              </w:rPr>
            </w:pPr>
            <w:r w:rsidRPr="002053FA">
              <w:rPr>
                <w:rFonts w:ascii="Times New Roman" w:hAnsi="Times New Roman"/>
                <w:sz w:val="24"/>
                <w:szCs w:val="24"/>
              </w:rPr>
              <w:t>12122,92</w:t>
            </w:r>
          </w:p>
        </w:tc>
        <w:tc>
          <w:tcPr>
            <w:tcW w:w="1701" w:type="dxa"/>
            <w:vAlign w:val="center"/>
          </w:tcPr>
          <w:p w:rsidR="004E2F25" w:rsidRPr="002053FA" w:rsidRDefault="004E2F25" w:rsidP="00580ADE">
            <w:pPr>
              <w:spacing w:after="0" w:line="240" w:lineRule="auto"/>
              <w:jc w:val="center"/>
              <w:rPr>
                <w:rFonts w:ascii="Times New Roman" w:hAnsi="Times New Roman"/>
                <w:sz w:val="24"/>
                <w:szCs w:val="24"/>
              </w:rPr>
            </w:pPr>
            <w:r w:rsidRPr="002053FA">
              <w:rPr>
                <w:rFonts w:ascii="Times New Roman" w:hAnsi="Times New Roman"/>
                <w:sz w:val="24"/>
                <w:szCs w:val="24"/>
              </w:rPr>
              <w:t>12122,92</w:t>
            </w:r>
          </w:p>
        </w:tc>
      </w:tr>
      <w:tr w:rsidR="004E2F25" w:rsidRPr="002053FA" w:rsidTr="006226A2">
        <w:tc>
          <w:tcPr>
            <w:tcW w:w="6096" w:type="dxa"/>
          </w:tcPr>
          <w:p w:rsidR="004E2F25" w:rsidRPr="002053FA" w:rsidRDefault="004E2F25" w:rsidP="00580ADE">
            <w:pPr>
              <w:spacing w:after="0" w:line="240" w:lineRule="auto"/>
              <w:rPr>
                <w:rFonts w:ascii="Times New Roman" w:eastAsia="Times New Roman" w:hAnsi="Times New Roman"/>
                <w:b/>
                <w:bCs/>
                <w:i/>
                <w:iCs/>
                <w:sz w:val="24"/>
                <w:szCs w:val="24"/>
                <w:lang w:eastAsia="ru-RU"/>
              </w:rPr>
            </w:pPr>
            <w:r w:rsidRPr="002053FA">
              <w:rPr>
                <w:rFonts w:ascii="Times New Roman" w:eastAsia="Times New Roman" w:hAnsi="Times New Roman"/>
                <w:b/>
                <w:bCs/>
                <w:i/>
                <w:iCs/>
                <w:sz w:val="24"/>
                <w:szCs w:val="24"/>
                <w:lang w:eastAsia="ru-RU"/>
              </w:rPr>
              <w:t>Плановый процент износа по объекту</w:t>
            </w:r>
          </w:p>
        </w:tc>
        <w:tc>
          <w:tcPr>
            <w:tcW w:w="1842" w:type="dxa"/>
            <w:vAlign w:val="center"/>
          </w:tcPr>
          <w:p w:rsidR="004E2F25" w:rsidRPr="002053FA" w:rsidRDefault="004E2F25" w:rsidP="00580ADE">
            <w:pPr>
              <w:spacing w:after="0" w:line="240" w:lineRule="auto"/>
              <w:jc w:val="center"/>
              <w:rPr>
                <w:rFonts w:ascii="Times New Roman" w:hAnsi="Times New Roman"/>
                <w:b/>
                <w:bCs/>
                <w:i/>
                <w:sz w:val="24"/>
                <w:szCs w:val="24"/>
              </w:rPr>
            </w:pPr>
            <w:r w:rsidRPr="002053FA">
              <w:rPr>
                <w:rFonts w:ascii="Times New Roman" w:hAnsi="Times New Roman"/>
                <w:b/>
                <w:bCs/>
                <w:i/>
                <w:sz w:val="24"/>
                <w:szCs w:val="24"/>
              </w:rPr>
              <w:t>100,00</w:t>
            </w:r>
          </w:p>
        </w:tc>
        <w:tc>
          <w:tcPr>
            <w:tcW w:w="1701" w:type="dxa"/>
            <w:vAlign w:val="center"/>
          </w:tcPr>
          <w:p w:rsidR="004E2F25" w:rsidRPr="002053FA" w:rsidRDefault="000A366D" w:rsidP="00580ADE">
            <w:pPr>
              <w:spacing w:after="0" w:line="240" w:lineRule="auto"/>
              <w:jc w:val="center"/>
              <w:rPr>
                <w:rFonts w:ascii="Times New Roman" w:hAnsi="Times New Roman"/>
                <w:b/>
                <w:bCs/>
                <w:i/>
                <w:sz w:val="24"/>
                <w:szCs w:val="24"/>
              </w:rPr>
            </w:pPr>
            <w:r w:rsidRPr="002053FA">
              <w:rPr>
                <w:rFonts w:ascii="Times New Roman" w:hAnsi="Times New Roman"/>
                <w:b/>
                <w:bCs/>
                <w:i/>
                <w:sz w:val="24"/>
                <w:szCs w:val="24"/>
              </w:rPr>
              <w:t>48,66</w:t>
            </w:r>
          </w:p>
        </w:tc>
      </w:tr>
    </w:tbl>
    <w:p w:rsidR="004A0199" w:rsidRPr="002053FA" w:rsidRDefault="004A0199" w:rsidP="00580ADE">
      <w:pPr>
        <w:spacing w:after="0" w:line="240" w:lineRule="auto"/>
        <w:rPr>
          <w:sz w:val="24"/>
          <w:szCs w:val="24"/>
          <w:lang w:eastAsia="ru-RU"/>
        </w:rPr>
      </w:pPr>
    </w:p>
    <w:tbl>
      <w:tblPr>
        <w:tblStyle w:val="af2"/>
        <w:tblW w:w="9639" w:type="dxa"/>
        <w:tblInd w:w="108" w:type="dxa"/>
        <w:tblLook w:val="04A0"/>
      </w:tblPr>
      <w:tblGrid>
        <w:gridCol w:w="6096"/>
        <w:gridCol w:w="1842"/>
        <w:gridCol w:w="1701"/>
      </w:tblGrid>
      <w:tr w:rsidR="004A0199" w:rsidRPr="002053FA" w:rsidTr="006226A2">
        <w:tc>
          <w:tcPr>
            <w:tcW w:w="9639" w:type="dxa"/>
            <w:gridSpan w:val="3"/>
            <w:vAlign w:val="center"/>
          </w:tcPr>
          <w:p w:rsidR="006226A2" w:rsidRPr="002053FA" w:rsidRDefault="004A0199" w:rsidP="006226A2">
            <w:pPr>
              <w:spacing w:after="0" w:line="240" w:lineRule="auto"/>
              <w:jc w:val="center"/>
              <w:rPr>
                <w:rFonts w:ascii="Times New Roman" w:eastAsia="Times New Roman" w:hAnsi="Times New Roman"/>
                <w:b/>
                <w:bCs/>
                <w:sz w:val="24"/>
                <w:szCs w:val="24"/>
                <w:lang w:eastAsia="ru-RU"/>
              </w:rPr>
            </w:pPr>
            <w:r w:rsidRPr="002053FA">
              <w:rPr>
                <w:rFonts w:ascii="Times New Roman" w:eastAsia="Times New Roman" w:hAnsi="Times New Roman"/>
                <w:b/>
                <w:bCs/>
                <w:sz w:val="24"/>
                <w:szCs w:val="24"/>
                <w:lang w:eastAsia="ru-RU"/>
              </w:rPr>
              <w:t>Реконструкция кабельных сетей на площадке очистных сооружений ГУП Чувашской Республики «БОС» Минстроя Чувашии. Участок кабельной линии 6</w:t>
            </w:r>
            <w:r w:rsidR="006226A2" w:rsidRPr="002053FA">
              <w:rPr>
                <w:rFonts w:ascii="Times New Roman" w:eastAsia="Times New Roman" w:hAnsi="Times New Roman"/>
                <w:b/>
                <w:bCs/>
                <w:sz w:val="24"/>
                <w:szCs w:val="24"/>
                <w:lang w:eastAsia="ru-RU"/>
              </w:rPr>
              <w:t xml:space="preserve"> </w:t>
            </w:r>
            <w:r w:rsidRPr="002053FA">
              <w:rPr>
                <w:rFonts w:ascii="Times New Roman" w:eastAsia="Times New Roman" w:hAnsi="Times New Roman"/>
                <w:b/>
                <w:bCs/>
                <w:sz w:val="24"/>
                <w:szCs w:val="24"/>
                <w:lang w:eastAsia="ru-RU"/>
              </w:rPr>
              <w:t xml:space="preserve">кВ </w:t>
            </w:r>
          </w:p>
          <w:p w:rsidR="004A0199" w:rsidRPr="002053FA" w:rsidRDefault="004A0199" w:rsidP="006226A2">
            <w:pPr>
              <w:spacing w:after="0" w:line="240" w:lineRule="auto"/>
              <w:jc w:val="center"/>
              <w:rPr>
                <w:rFonts w:ascii="Times New Roman" w:eastAsia="Times New Roman" w:hAnsi="Times New Roman"/>
                <w:bCs/>
                <w:sz w:val="24"/>
                <w:szCs w:val="24"/>
                <w:lang w:eastAsia="ru-RU"/>
              </w:rPr>
            </w:pPr>
            <w:r w:rsidRPr="002053FA">
              <w:rPr>
                <w:rFonts w:ascii="Times New Roman" w:eastAsia="Times New Roman" w:hAnsi="Times New Roman"/>
                <w:b/>
                <w:bCs/>
                <w:sz w:val="24"/>
                <w:szCs w:val="24"/>
                <w:lang w:eastAsia="ru-RU"/>
              </w:rPr>
              <w:t xml:space="preserve">от </w:t>
            </w:r>
            <w:r w:rsidR="006226A2" w:rsidRPr="002053FA">
              <w:rPr>
                <w:rFonts w:ascii="Times New Roman" w:eastAsia="Times New Roman" w:hAnsi="Times New Roman"/>
                <w:b/>
                <w:bCs/>
                <w:sz w:val="24"/>
                <w:szCs w:val="24"/>
                <w:lang w:eastAsia="ru-RU"/>
              </w:rPr>
              <w:t>ПС</w:t>
            </w:r>
            <w:r w:rsidRPr="002053FA">
              <w:rPr>
                <w:rFonts w:ascii="Times New Roman" w:eastAsia="Times New Roman" w:hAnsi="Times New Roman"/>
                <w:b/>
                <w:bCs/>
                <w:sz w:val="24"/>
                <w:szCs w:val="24"/>
                <w:lang w:eastAsia="ru-RU"/>
              </w:rPr>
              <w:t xml:space="preserve"> «Порт» до РП-1</w:t>
            </w:r>
          </w:p>
        </w:tc>
      </w:tr>
      <w:tr w:rsidR="004A0199" w:rsidRPr="002053FA" w:rsidTr="006226A2">
        <w:tc>
          <w:tcPr>
            <w:tcW w:w="6096" w:type="dxa"/>
            <w:vAlign w:val="center"/>
          </w:tcPr>
          <w:p w:rsidR="004A0199" w:rsidRPr="002053FA" w:rsidRDefault="004A0199" w:rsidP="006226A2">
            <w:pPr>
              <w:spacing w:after="0" w:line="240" w:lineRule="auto"/>
              <w:rPr>
                <w:rFonts w:ascii="Times New Roman" w:hAnsi="Times New Roman"/>
                <w:sz w:val="24"/>
                <w:szCs w:val="24"/>
              </w:rPr>
            </w:pPr>
            <w:r w:rsidRPr="002053FA">
              <w:rPr>
                <w:rFonts w:ascii="Times New Roman" w:hAnsi="Times New Roman"/>
                <w:sz w:val="24"/>
                <w:szCs w:val="24"/>
              </w:rPr>
              <w:t>Показатели</w:t>
            </w:r>
          </w:p>
        </w:tc>
        <w:tc>
          <w:tcPr>
            <w:tcW w:w="1842" w:type="dxa"/>
            <w:vAlign w:val="center"/>
          </w:tcPr>
          <w:p w:rsidR="004A0199" w:rsidRPr="002053FA" w:rsidRDefault="004A0199" w:rsidP="006226A2">
            <w:pPr>
              <w:spacing w:after="0" w:line="240" w:lineRule="auto"/>
              <w:jc w:val="center"/>
              <w:rPr>
                <w:rFonts w:ascii="Times New Roman" w:eastAsia="Times New Roman" w:hAnsi="Times New Roman"/>
                <w:bCs/>
                <w:sz w:val="24"/>
                <w:szCs w:val="24"/>
                <w:lang w:eastAsia="ru-RU"/>
              </w:rPr>
            </w:pPr>
            <w:r w:rsidRPr="002053FA">
              <w:rPr>
                <w:rFonts w:ascii="Times New Roman" w:eastAsia="Times New Roman" w:hAnsi="Times New Roman"/>
                <w:bCs/>
                <w:sz w:val="24"/>
                <w:szCs w:val="24"/>
                <w:lang w:eastAsia="ru-RU"/>
              </w:rPr>
              <w:t>2020 г</w:t>
            </w:r>
            <w:r w:rsidR="006226A2" w:rsidRPr="002053FA">
              <w:rPr>
                <w:rFonts w:ascii="Times New Roman" w:eastAsia="Times New Roman" w:hAnsi="Times New Roman"/>
                <w:bCs/>
                <w:sz w:val="24"/>
                <w:szCs w:val="24"/>
                <w:lang w:eastAsia="ru-RU"/>
              </w:rPr>
              <w:t>од</w:t>
            </w:r>
          </w:p>
        </w:tc>
        <w:tc>
          <w:tcPr>
            <w:tcW w:w="1701" w:type="dxa"/>
            <w:vAlign w:val="center"/>
          </w:tcPr>
          <w:p w:rsidR="004A0199" w:rsidRPr="002053FA" w:rsidRDefault="004A0199" w:rsidP="006226A2">
            <w:pPr>
              <w:spacing w:after="0" w:line="240" w:lineRule="auto"/>
              <w:jc w:val="center"/>
              <w:rPr>
                <w:rFonts w:ascii="Times New Roman" w:eastAsia="Times New Roman" w:hAnsi="Times New Roman"/>
                <w:bCs/>
                <w:sz w:val="24"/>
                <w:szCs w:val="24"/>
                <w:lang w:eastAsia="ru-RU"/>
              </w:rPr>
            </w:pPr>
            <w:r w:rsidRPr="002053FA">
              <w:rPr>
                <w:rFonts w:ascii="Times New Roman" w:eastAsia="Times New Roman" w:hAnsi="Times New Roman"/>
                <w:bCs/>
                <w:sz w:val="24"/>
                <w:szCs w:val="24"/>
                <w:lang w:eastAsia="ru-RU"/>
              </w:rPr>
              <w:t>2021 г</w:t>
            </w:r>
            <w:r w:rsidR="006226A2" w:rsidRPr="002053FA">
              <w:rPr>
                <w:rFonts w:ascii="Times New Roman" w:eastAsia="Times New Roman" w:hAnsi="Times New Roman"/>
                <w:bCs/>
                <w:sz w:val="24"/>
                <w:szCs w:val="24"/>
                <w:lang w:eastAsia="ru-RU"/>
              </w:rPr>
              <w:t>од</w:t>
            </w:r>
          </w:p>
        </w:tc>
      </w:tr>
      <w:tr w:rsidR="004A0199" w:rsidRPr="002053FA" w:rsidTr="006226A2">
        <w:trPr>
          <w:trHeight w:val="163"/>
        </w:trPr>
        <w:tc>
          <w:tcPr>
            <w:tcW w:w="6096" w:type="dxa"/>
          </w:tcPr>
          <w:p w:rsidR="004A0199" w:rsidRPr="002053FA" w:rsidRDefault="004A0199" w:rsidP="006226A2">
            <w:pPr>
              <w:spacing w:after="0" w:line="240" w:lineRule="auto"/>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Плановая балансовая стоимость объекта, тыс.</w:t>
            </w:r>
            <w:r w:rsidR="006226A2" w:rsidRPr="002053FA">
              <w:rPr>
                <w:rFonts w:ascii="Times New Roman" w:eastAsia="Times New Roman" w:hAnsi="Times New Roman"/>
                <w:sz w:val="24"/>
                <w:szCs w:val="24"/>
                <w:lang w:eastAsia="ru-RU"/>
              </w:rPr>
              <w:t xml:space="preserve"> </w:t>
            </w:r>
            <w:r w:rsidRPr="002053FA">
              <w:rPr>
                <w:rFonts w:ascii="Times New Roman" w:eastAsia="Times New Roman" w:hAnsi="Times New Roman"/>
                <w:sz w:val="24"/>
                <w:szCs w:val="24"/>
                <w:lang w:eastAsia="ru-RU"/>
              </w:rPr>
              <w:t>руб.</w:t>
            </w:r>
          </w:p>
        </w:tc>
        <w:tc>
          <w:tcPr>
            <w:tcW w:w="1842" w:type="dxa"/>
            <w:vAlign w:val="bottom"/>
          </w:tcPr>
          <w:p w:rsidR="004A0199" w:rsidRPr="002053FA" w:rsidRDefault="004A0199" w:rsidP="00580ADE">
            <w:pPr>
              <w:spacing w:after="0" w:line="240" w:lineRule="auto"/>
              <w:jc w:val="center"/>
              <w:rPr>
                <w:rFonts w:ascii="Times New Roman" w:hAnsi="Times New Roman"/>
                <w:sz w:val="24"/>
                <w:szCs w:val="24"/>
              </w:rPr>
            </w:pPr>
            <w:r w:rsidRPr="002053FA">
              <w:rPr>
                <w:rFonts w:ascii="Times New Roman" w:hAnsi="Times New Roman"/>
                <w:sz w:val="24"/>
                <w:szCs w:val="24"/>
              </w:rPr>
              <w:t>4036,41</w:t>
            </w:r>
          </w:p>
        </w:tc>
        <w:tc>
          <w:tcPr>
            <w:tcW w:w="1701" w:type="dxa"/>
            <w:vAlign w:val="bottom"/>
          </w:tcPr>
          <w:p w:rsidR="004A0199" w:rsidRPr="002053FA" w:rsidRDefault="004A0199" w:rsidP="00580ADE">
            <w:pPr>
              <w:spacing w:after="0" w:line="240" w:lineRule="auto"/>
              <w:jc w:val="center"/>
              <w:rPr>
                <w:rFonts w:ascii="Times New Roman" w:hAnsi="Times New Roman"/>
                <w:sz w:val="24"/>
                <w:szCs w:val="24"/>
              </w:rPr>
            </w:pPr>
            <w:r w:rsidRPr="002053FA">
              <w:rPr>
                <w:rFonts w:ascii="Times New Roman" w:hAnsi="Times New Roman"/>
                <w:sz w:val="24"/>
                <w:szCs w:val="24"/>
              </w:rPr>
              <w:t>4036,41</w:t>
            </w:r>
          </w:p>
        </w:tc>
      </w:tr>
      <w:tr w:rsidR="004A0199" w:rsidRPr="002053FA" w:rsidTr="006226A2">
        <w:tc>
          <w:tcPr>
            <w:tcW w:w="6096" w:type="dxa"/>
          </w:tcPr>
          <w:p w:rsidR="004A0199" w:rsidRPr="002053FA" w:rsidRDefault="004A0199" w:rsidP="006226A2">
            <w:pPr>
              <w:spacing w:after="0" w:line="240" w:lineRule="auto"/>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Плановая амортизация объекта, тыс.</w:t>
            </w:r>
            <w:r w:rsidR="006226A2" w:rsidRPr="002053FA">
              <w:rPr>
                <w:rFonts w:ascii="Times New Roman" w:eastAsia="Times New Roman" w:hAnsi="Times New Roman"/>
                <w:sz w:val="24"/>
                <w:szCs w:val="24"/>
                <w:lang w:eastAsia="ru-RU"/>
              </w:rPr>
              <w:t xml:space="preserve"> </w:t>
            </w:r>
            <w:r w:rsidRPr="002053FA">
              <w:rPr>
                <w:rFonts w:ascii="Times New Roman" w:eastAsia="Times New Roman" w:hAnsi="Times New Roman"/>
                <w:sz w:val="24"/>
                <w:szCs w:val="24"/>
                <w:lang w:eastAsia="ru-RU"/>
              </w:rPr>
              <w:t>руб.</w:t>
            </w:r>
          </w:p>
        </w:tc>
        <w:tc>
          <w:tcPr>
            <w:tcW w:w="1842" w:type="dxa"/>
            <w:vAlign w:val="bottom"/>
          </w:tcPr>
          <w:p w:rsidR="004A0199" w:rsidRPr="002053FA" w:rsidRDefault="004A0199" w:rsidP="00580ADE">
            <w:pPr>
              <w:spacing w:after="0" w:line="240" w:lineRule="auto"/>
              <w:jc w:val="center"/>
              <w:rPr>
                <w:rFonts w:ascii="Times New Roman" w:hAnsi="Times New Roman"/>
                <w:sz w:val="24"/>
                <w:szCs w:val="24"/>
              </w:rPr>
            </w:pPr>
            <w:r w:rsidRPr="002053FA">
              <w:rPr>
                <w:rFonts w:ascii="Times New Roman" w:hAnsi="Times New Roman"/>
                <w:sz w:val="24"/>
                <w:szCs w:val="24"/>
              </w:rPr>
              <w:t>242,22</w:t>
            </w:r>
          </w:p>
        </w:tc>
        <w:tc>
          <w:tcPr>
            <w:tcW w:w="1701" w:type="dxa"/>
            <w:vAlign w:val="bottom"/>
          </w:tcPr>
          <w:p w:rsidR="004A0199" w:rsidRPr="002053FA" w:rsidRDefault="00FA5C6D" w:rsidP="00580ADE">
            <w:pPr>
              <w:spacing w:after="0" w:line="240" w:lineRule="auto"/>
              <w:jc w:val="center"/>
              <w:rPr>
                <w:rFonts w:ascii="Times New Roman" w:hAnsi="Times New Roman"/>
                <w:sz w:val="24"/>
                <w:szCs w:val="24"/>
              </w:rPr>
            </w:pPr>
            <w:r w:rsidRPr="002053FA">
              <w:rPr>
                <w:rFonts w:ascii="Times New Roman" w:hAnsi="Times New Roman"/>
                <w:sz w:val="24"/>
                <w:szCs w:val="24"/>
              </w:rPr>
              <w:t>337,07</w:t>
            </w:r>
          </w:p>
        </w:tc>
      </w:tr>
      <w:tr w:rsidR="004A0199" w:rsidRPr="002053FA" w:rsidTr="006226A2">
        <w:tc>
          <w:tcPr>
            <w:tcW w:w="6096" w:type="dxa"/>
          </w:tcPr>
          <w:p w:rsidR="004A0199" w:rsidRPr="002053FA" w:rsidRDefault="004A0199" w:rsidP="006226A2">
            <w:pPr>
              <w:spacing w:after="0" w:line="240" w:lineRule="auto"/>
              <w:rPr>
                <w:rFonts w:ascii="Times New Roman" w:eastAsia="Times New Roman" w:hAnsi="Times New Roman"/>
                <w:b/>
                <w:bCs/>
                <w:i/>
                <w:iCs/>
                <w:sz w:val="24"/>
                <w:szCs w:val="24"/>
                <w:lang w:eastAsia="ru-RU"/>
              </w:rPr>
            </w:pPr>
            <w:r w:rsidRPr="002053FA">
              <w:rPr>
                <w:rFonts w:ascii="Times New Roman" w:eastAsia="Times New Roman" w:hAnsi="Times New Roman"/>
                <w:b/>
                <w:bCs/>
                <w:i/>
                <w:iCs/>
                <w:sz w:val="24"/>
                <w:szCs w:val="24"/>
                <w:lang w:eastAsia="ru-RU"/>
              </w:rPr>
              <w:t>Плановый процент износа по объекту</w:t>
            </w:r>
          </w:p>
        </w:tc>
        <w:tc>
          <w:tcPr>
            <w:tcW w:w="1842" w:type="dxa"/>
            <w:vAlign w:val="bottom"/>
          </w:tcPr>
          <w:p w:rsidR="004A0199" w:rsidRPr="002053FA" w:rsidRDefault="004A0199" w:rsidP="00580ADE">
            <w:pPr>
              <w:spacing w:after="0" w:line="240" w:lineRule="auto"/>
              <w:jc w:val="center"/>
              <w:rPr>
                <w:rFonts w:ascii="Times New Roman" w:hAnsi="Times New Roman"/>
                <w:b/>
                <w:i/>
                <w:sz w:val="24"/>
                <w:szCs w:val="24"/>
              </w:rPr>
            </w:pPr>
            <w:r w:rsidRPr="002053FA">
              <w:rPr>
                <w:rFonts w:ascii="Times New Roman" w:hAnsi="Times New Roman"/>
                <w:b/>
                <w:i/>
                <w:sz w:val="24"/>
                <w:szCs w:val="24"/>
              </w:rPr>
              <w:t>6,00</w:t>
            </w:r>
          </w:p>
        </w:tc>
        <w:tc>
          <w:tcPr>
            <w:tcW w:w="1701" w:type="dxa"/>
            <w:vAlign w:val="bottom"/>
          </w:tcPr>
          <w:p w:rsidR="004A0199" w:rsidRPr="002053FA" w:rsidRDefault="00FA5C6D" w:rsidP="00580ADE">
            <w:pPr>
              <w:spacing w:after="0" w:line="240" w:lineRule="auto"/>
              <w:jc w:val="center"/>
              <w:rPr>
                <w:rFonts w:ascii="Times New Roman" w:hAnsi="Times New Roman"/>
                <w:b/>
                <w:i/>
                <w:sz w:val="24"/>
                <w:szCs w:val="24"/>
              </w:rPr>
            </w:pPr>
            <w:r w:rsidRPr="002053FA">
              <w:rPr>
                <w:rFonts w:ascii="Times New Roman" w:hAnsi="Times New Roman"/>
                <w:b/>
                <w:i/>
                <w:sz w:val="24"/>
                <w:szCs w:val="24"/>
              </w:rPr>
              <w:t>8,35</w:t>
            </w:r>
          </w:p>
        </w:tc>
      </w:tr>
    </w:tbl>
    <w:p w:rsidR="004E2F25" w:rsidRPr="002053FA" w:rsidRDefault="006226A2" w:rsidP="006226A2">
      <w:pPr>
        <w:spacing w:after="0" w:line="240" w:lineRule="auto"/>
        <w:jc w:val="right"/>
        <w:rPr>
          <w:rFonts w:ascii="Times New Roman" w:hAnsi="Times New Roman"/>
          <w:sz w:val="26"/>
          <w:szCs w:val="26"/>
          <w:lang w:eastAsia="ru-RU"/>
        </w:rPr>
      </w:pPr>
      <w:r w:rsidRPr="002053FA">
        <w:rPr>
          <w:rFonts w:ascii="Times New Roman" w:hAnsi="Times New Roman"/>
          <w:sz w:val="26"/>
          <w:szCs w:val="26"/>
          <w:lang w:eastAsia="ru-RU"/>
        </w:rPr>
        <w:t>»;</w:t>
      </w:r>
    </w:p>
    <w:p w:rsidR="003936F8" w:rsidRPr="002053FA" w:rsidRDefault="003936F8" w:rsidP="00580ADE">
      <w:pPr>
        <w:pStyle w:val="1"/>
        <w:tabs>
          <w:tab w:val="clear" w:pos="7920"/>
        </w:tabs>
        <w:spacing w:line="240" w:lineRule="auto"/>
        <w:ind w:right="0" w:firstLine="709"/>
        <w:jc w:val="both"/>
        <w:rPr>
          <w:sz w:val="26"/>
          <w:szCs w:val="26"/>
        </w:rPr>
      </w:pPr>
    </w:p>
    <w:p w:rsidR="001B4655" w:rsidRPr="002053FA" w:rsidRDefault="001B4655" w:rsidP="00580ADE">
      <w:pPr>
        <w:pStyle w:val="1"/>
        <w:tabs>
          <w:tab w:val="clear" w:pos="7920"/>
        </w:tabs>
        <w:spacing w:line="240" w:lineRule="auto"/>
        <w:ind w:right="0" w:firstLine="709"/>
        <w:jc w:val="both"/>
        <w:rPr>
          <w:sz w:val="26"/>
          <w:szCs w:val="26"/>
        </w:rPr>
      </w:pPr>
      <w:r w:rsidRPr="002053FA">
        <w:rPr>
          <w:sz w:val="26"/>
          <w:szCs w:val="26"/>
        </w:rPr>
        <w:t>раздел I</w:t>
      </w:r>
      <w:r w:rsidRPr="002053FA">
        <w:rPr>
          <w:sz w:val="26"/>
          <w:szCs w:val="26"/>
          <w:lang w:val="en-US"/>
        </w:rPr>
        <w:t>V</w:t>
      </w:r>
      <w:r w:rsidRPr="002053FA">
        <w:rPr>
          <w:sz w:val="26"/>
          <w:szCs w:val="26"/>
        </w:rPr>
        <w:t xml:space="preserve"> «График реализации мероприятий Программы, включая график ввода объектов централизованных систем водоотведения в эксплуатацию» изложить в следующей редакции:</w:t>
      </w:r>
    </w:p>
    <w:p w:rsidR="00235045" w:rsidRPr="002053FA" w:rsidRDefault="00235045" w:rsidP="00580ADE">
      <w:pPr>
        <w:spacing w:after="0" w:line="240" w:lineRule="auto"/>
        <w:rPr>
          <w:lang w:eastAsia="ru-RU"/>
        </w:rPr>
      </w:pPr>
    </w:p>
    <w:p w:rsidR="00235045" w:rsidRPr="002053FA" w:rsidRDefault="00235045" w:rsidP="00580ADE">
      <w:pPr>
        <w:spacing w:after="0" w:line="240" w:lineRule="auto"/>
        <w:rPr>
          <w:lang w:eastAsia="ru-RU"/>
        </w:rPr>
        <w:sectPr w:rsidR="00235045" w:rsidRPr="002053FA" w:rsidSect="00EC0E41">
          <w:footerReference w:type="even" r:id="rId8"/>
          <w:footerReference w:type="default" r:id="rId9"/>
          <w:type w:val="continuous"/>
          <w:pgSz w:w="11906" w:h="16838" w:code="9"/>
          <w:pgMar w:top="567" w:right="849" w:bottom="709" w:left="1418" w:header="709" w:footer="709" w:gutter="0"/>
          <w:cols w:space="708"/>
          <w:docGrid w:linePitch="360"/>
        </w:sectPr>
      </w:pPr>
    </w:p>
    <w:bookmarkEnd w:id="0"/>
    <w:p w:rsidR="006226A2" w:rsidRPr="002053FA" w:rsidRDefault="00BD0E6E" w:rsidP="006226A2">
      <w:pPr>
        <w:pStyle w:val="1"/>
        <w:tabs>
          <w:tab w:val="clear" w:pos="7920"/>
        </w:tabs>
        <w:spacing w:line="240" w:lineRule="auto"/>
        <w:ind w:left="-142" w:right="-740"/>
        <w:jc w:val="center"/>
        <w:rPr>
          <w:b/>
          <w:sz w:val="26"/>
          <w:szCs w:val="26"/>
        </w:rPr>
      </w:pPr>
      <w:r w:rsidRPr="002053FA">
        <w:rPr>
          <w:b/>
          <w:sz w:val="26"/>
          <w:szCs w:val="26"/>
        </w:rPr>
        <w:lastRenderedPageBreak/>
        <w:t>«</w:t>
      </w:r>
      <w:r w:rsidR="003B0E91" w:rsidRPr="002053FA">
        <w:rPr>
          <w:b/>
          <w:sz w:val="26"/>
          <w:szCs w:val="26"/>
        </w:rPr>
        <w:t xml:space="preserve"> </w:t>
      </w:r>
      <w:r w:rsidR="005F6A93" w:rsidRPr="002053FA">
        <w:rPr>
          <w:b/>
          <w:sz w:val="26"/>
          <w:szCs w:val="26"/>
        </w:rPr>
        <w:t>I</w:t>
      </w:r>
      <w:r w:rsidR="005F6A93" w:rsidRPr="002053FA">
        <w:rPr>
          <w:b/>
          <w:sz w:val="26"/>
          <w:szCs w:val="26"/>
          <w:lang w:val="en-US"/>
        </w:rPr>
        <w:t>V</w:t>
      </w:r>
      <w:r w:rsidR="005F6A93" w:rsidRPr="002053FA">
        <w:rPr>
          <w:b/>
          <w:sz w:val="26"/>
          <w:szCs w:val="26"/>
        </w:rPr>
        <w:t>.</w:t>
      </w:r>
      <w:r w:rsidR="005F6A93" w:rsidRPr="002053FA">
        <w:rPr>
          <w:b/>
          <w:sz w:val="26"/>
          <w:szCs w:val="26"/>
        </w:rPr>
        <w:tab/>
        <w:t xml:space="preserve">График реализации мероприятий Программы, включая график </w:t>
      </w:r>
      <w:r w:rsidR="006226A2" w:rsidRPr="002053FA">
        <w:rPr>
          <w:b/>
          <w:sz w:val="26"/>
          <w:szCs w:val="26"/>
        </w:rPr>
        <w:t xml:space="preserve">ввода объектов </w:t>
      </w:r>
    </w:p>
    <w:p w:rsidR="005F6A93" w:rsidRPr="002053FA" w:rsidRDefault="006226A2" w:rsidP="006226A2">
      <w:pPr>
        <w:pStyle w:val="1"/>
        <w:tabs>
          <w:tab w:val="clear" w:pos="7920"/>
        </w:tabs>
        <w:spacing w:line="240" w:lineRule="auto"/>
        <w:ind w:left="-142" w:right="-740"/>
        <w:jc w:val="center"/>
        <w:rPr>
          <w:b/>
          <w:sz w:val="26"/>
          <w:szCs w:val="26"/>
        </w:rPr>
      </w:pPr>
      <w:r w:rsidRPr="002053FA">
        <w:rPr>
          <w:b/>
          <w:sz w:val="26"/>
          <w:szCs w:val="26"/>
        </w:rPr>
        <w:t xml:space="preserve">централизованных </w:t>
      </w:r>
      <w:r w:rsidR="005F6A93" w:rsidRPr="002053FA">
        <w:rPr>
          <w:b/>
          <w:sz w:val="26"/>
          <w:szCs w:val="26"/>
        </w:rPr>
        <w:t>систем водоотведения в эксплуатацию</w:t>
      </w:r>
    </w:p>
    <w:tbl>
      <w:tblPr>
        <w:tblW w:w="5252" w:type="pct"/>
        <w:tblInd w:w="-176" w:type="dxa"/>
        <w:tblLayout w:type="fixed"/>
        <w:tblLook w:val="04A0"/>
      </w:tblPr>
      <w:tblGrid>
        <w:gridCol w:w="571"/>
        <w:gridCol w:w="3543"/>
        <w:gridCol w:w="992"/>
        <w:gridCol w:w="864"/>
        <w:gridCol w:w="1013"/>
        <w:gridCol w:w="931"/>
        <w:gridCol w:w="848"/>
        <w:gridCol w:w="788"/>
        <w:gridCol w:w="766"/>
        <w:gridCol w:w="852"/>
        <w:gridCol w:w="852"/>
        <w:gridCol w:w="848"/>
        <w:gridCol w:w="852"/>
        <w:gridCol w:w="1051"/>
        <w:gridCol w:w="1057"/>
      </w:tblGrid>
      <w:tr w:rsidR="00C80D73" w:rsidRPr="002053FA" w:rsidTr="00C80D73">
        <w:trPr>
          <w:trHeight w:val="780"/>
        </w:trPr>
        <w:tc>
          <w:tcPr>
            <w:tcW w:w="18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 xml:space="preserve">№ </w:t>
            </w:r>
            <w:proofErr w:type="spellStart"/>
            <w:r w:rsidRPr="002053FA">
              <w:rPr>
                <w:rFonts w:ascii="Times New Roman" w:eastAsia="Times New Roman" w:hAnsi="Times New Roman"/>
                <w:lang w:eastAsia="ru-RU"/>
              </w:rPr>
              <w:t>п</w:t>
            </w:r>
            <w:proofErr w:type="spellEnd"/>
            <w:r w:rsidRPr="002053FA">
              <w:rPr>
                <w:rFonts w:ascii="Times New Roman" w:eastAsia="Times New Roman" w:hAnsi="Times New Roman"/>
                <w:lang w:eastAsia="ru-RU"/>
              </w:rPr>
              <w:t>/</w:t>
            </w:r>
            <w:proofErr w:type="spellStart"/>
            <w:r w:rsidRPr="002053FA">
              <w:rPr>
                <w:rFonts w:ascii="Times New Roman" w:eastAsia="Times New Roman" w:hAnsi="Times New Roman"/>
                <w:lang w:eastAsia="ru-RU"/>
              </w:rPr>
              <w:t>п</w:t>
            </w:r>
            <w:proofErr w:type="spellEnd"/>
          </w:p>
        </w:tc>
        <w:tc>
          <w:tcPr>
            <w:tcW w:w="111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80D73"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 xml:space="preserve">Наименование объекта, </w:t>
            </w:r>
          </w:p>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вид работ</w:t>
            </w:r>
          </w:p>
        </w:tc>
        <w:tc>
          <w:tcPr>
            <w:tcW w:w="31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 xml:space="preserve">Ед. </w:t>
            </w:r>
            <w:proofErr w:type="spellStart"/>
            <w:r w:rsidRPr="002053FA">
              <w:rPr>
                <w:rFonts w:ascii="Times New Roman" w:eastAsia="Times New Roman" w:hAnsi="Times New Roman"/>
                <w:lang w:eastAsia="ru-RU"/>
              </w:rPr>
              <w:t>изм</w:t>
            </w:r>
            <w:proofErr w:type="spellEnd"/>
            <w:r w:rsidRPr="002053FA">
              <w:rPr>
                <w:rFonts w:ascii="Times New Roman" w:eastAsia="Times New Roman" w:hAnsi="Times New Roman"/>
                <w:lang w:eastAsia="ru-RU"/>
              </w:rPr>
              <w:t>.</w:t>
            </w:r>
          </w:p>
        </w:tc>
        <w:tc>
          <w:tcPr>
            <w:tcW w:w="27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Объем</w:t>
            </w:r>
            <w:r w:rsidRPr="002053FA">
              <w:rPr>
                <w:rFonts w:ascii="Times New Roman" w:eastAsia="Times New Roman" w:hAnsi="Times New Roman"/>
                <w:lang w:eastAsia="ru-RU"/>
              </w:rPr>
              <w:br/>
            </w:r>
            <w:proofErr w:type="spellStart"/>
            <w:r w:rsidRPr="002053FA">
              <w:rPr>
                <w:rFonts w:ascii="Times New Roman" w:eastAsia="Times New Roman" w:hAnsi="Times New Roman"/>
                <w:lang w:eastAsia="ru-RU"/>
              </w:rPr>
              <w:t>ные</w:t>
            </w:r>
            <w:proofErr w:type="spellEnd"/>
            <w:r w:rsidRPr="002053FA">
              <w:rPr>
                <w:rFonts w:ascii="Times New Roman" w:eastAsia="Times New Roman" w:hAnsi="Times New Roman"/>
                <w:lang w:eastAsia="ru-RU"/>
              </w:rPr>
              <w:t xml:space="preserve"> </w:t>
            </w:r>
            <w:r w:rsidRPr="002053FA">
              <w:rPr>
                <w:rFonts w:ascii="Times New Roman" w:eastAsia="Times New Roman" w:hAnsi="Times New Roman"/>
                <w:lang w:eastAsia="ru-RU"/>
              </w:rPr>
              <w:br/>
              <w:t>показа</w:t>
            </w:r>
            <w:r w:rsidRPr="002053FA">
              <w:rPr>
                <w:rFonts w:ascii="Times New Roman" w:eastAsia="Times New Roman" w:hAnsi="Times New Roman"/>
                <w:lang w:eastAsia="ru-RU"/>
              </w:rPr>
              <w:br/>
            </w:r>
            <w:proofErr w:type="spellStart"/>
            <w:r w:rsidRPr="002053FA">
              <w:rPr>
                <w:rFonts w:ascii="Times New Roman" w:eastAsia="Times New Roman" w:hAnsi="Times New Roman"/>
                <w:lang w:eastAsia="ru-RU"/>
              </w:rPr>
              <w:t>тели</w:t>
            </w:r>
            <w:proofErr w:type="spellEnd"/>
          </w:p>
        </w:tc>
        <w:tc>
          <w:tcPr>
            <w:tcW w:w="32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Финансовые потребности, всего</w:t>
            </w:r>
            <w:r w:rsidRPr="002053FA">
              <w:rPr>
                <w:rFonts w:ascii="Times New Roman" w:eastAsia="Times New Roman" w:hAnsi="Times New Roman"/>
                <w:b/>
                <w:bCs/>
                <w:lang w:eastAsia="ru-RU"/>
              </w:rPr>
              <w:br/>
              <w:t xml:space="preserve"> (2009-2021 годы),</w:t>
            </w:r>
            <w:r w:rsidRPr="002053FA">
              <w:rPr>
                <w:rFonts w:ascii="Times New Roman" w:eastAsia="Times New Roman" w:hAnsi="Times New Roman"/>
                <w:b/>
                <w:bCs/>
                <w:lang w:eastAsia="ru-RU"/>
              </w:rPr>
              <w:br/>
              <w:t xml:space="preserve"> </w:t>
            </w:r>
            <w:r w:rsidR="00C80D73" w:rsidRPr="002053FA">
              <w:rPr>
                <w:rFonts w:ascii="Times New Roman" w:eastAsia="Times New Roman" w:hAnsi="Times New Roman"/>
                <w:b/>
                <w:bCs/>
                <w:lang w:eastAsia="ru-RU"/>
              </w:rPr>
              <w:t>м</w:t>
            </w:r>
            <w:r w:rsidRPr="002053FA">
              <w:rPr>
                <w:rFonts w:ascii="Times New Roman" w:eastAsia="Times New Roman" w:hAnsi="Times New Roman"/>
                <w:b/>
                <w:bCs/>
                <w:lang w:eastAsia="ru-RU"/>
              </w:rPr>
              <w:t>лн.</w:t>
            </w:r>
            <w:r w:rsidR="00C80D73" w:rsidRPr="002053FA">
              <w:rPr>
                <w:rFonts w:ascii="Times New Roman" w:eastAsia="Times New Roman" w:hAnsi="Times New Roman"/>
                <w:b/>
                <w:bCs/>
                <w:lang w:eastAsia="ru-RU"/>
              </w:rPr>
              <w:t xml:space="preserve"> </w:t>
            </w:r>
            <w:r w:rsidRPr="002053FA">
              <w:rPr>
                <w:rFonts w:ascii="Times New Roman" w:eastAsia="Times New Roman" w:hAnsi="Times New Roman"/>
                <w:b/>
                <w:bCs/>
                <w:lang w:eastAsia="ru-RU"/>
              </w:rPr>
              <w:t>руб.</w:t>
            </w:r>
          </w:p>
        </w:tc>
        <w:tc>
          <w:tcPr>
            <w:tcW w:w="29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В том числе</w:t>
            </w:r>
            <w:r w:rsidR="00C80D73" w:rsidRPr="002053FA">
              <w:rPr>
                <w:rFonts w:ascii="Times New Roman" w:eastAsia="Times New Roman" w:hAnsi="Times New Roman"/>
                <w:lang w:eastAsia="ru-RU"/>
              </w:rPr>
              <w:t>,</w:t>
            </w:r>
            <w:r w:rsidRPr="002053FA">
              <w:rPr>
                <w:rFonts w:ascii="Times New Roman" w:eastAsia="Times New Roman" w:hAnsi="Times New Roman"/>
                <w:lang w:eastAsia="ru-RU"/>
              </w:rPr>
              <w:t xml:space="preserve"> фактически реализовано в 2009-2014 годы</w:t>
            </w:r>
          </w:p>
        </w:tc>
        <w:tc>
          <w:tcPr>
            <w:tcW w:w="2166" w:type="pct"/>
            <w:gridSpan w:val="8"/>
            <w:tcBorders>
              <w:top w:val="single" w:sz="4" w:space="0" w:color="auto"/>
              <w:left w:val="nil"/>
              <w:bottom w:val="single" w:sz="4" w:space="0" w:color="auto"/>
              <w:right w:val="single" w:sz="4" w:space="0" w:color="000000"/>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Планируемая реализация мероприятий</w:t>
            </w:r>
            <w:r w:rsidRPr="002053FA">
              <w:rPr>
                <w:rFonts w:ascii="Times New Roman" w:eastAsia="Times New Roman" w:hAnsi="Times New Roman"/>
                <w:lang w:eastAsia="ru-RU"/>
              </w:rPr>
              <w:br/>
              <w:t xml:space="preserve"> на 2015-2021 годы, млн.</w:t>
            </w:r>
            <w:r w:rsidR="006226A2" w:rsidRPr="002053FA">
              <w:rPr>
                <w:rFonts w:ascii="Times New Roman" w:eastAsia="Times New Roman" w:hAnsi="Times New Roman"/>
                <w:lang w:eastAsia="ru-RU"/>
              </w:rPr>
              <w:t xml:space="preserve"> </w:t>
            </w:r>
            <w:proofErr w:type="spellStart"/>
            <w:r w:rsidRPr="002053FA">
              <w:rPr>
                <w:rFonts w:ascii="Times New Roman" w:eastAsia="Times New Roman" w:hAnsi="Times New Roman"/>
                <w:lang w:eastAsia="ru-RU"/>
              </w:rPr>
              <w:t>руб</w:t>
            </w:r>
            <w:proofErr w:type="spellEnd"/>
          </w:p>
        </w:tc>
        <w:tc>
          <w:tcPr>
            <w:tcW w:w="33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График ввода объектов в эксплуатацию</w:t>
            </w:r>
          </w:p>
        </w:tc>
      </w:tr>
      <w:tr w:rsidR="00C80D73" w:rsidRPr="002053FA" w:rsidTr="00C80D73">
        <w:trPr>
          <w:trHeight w:val="1035"/>
        </w:trPr>
        <w:tc>
          <w:tcPr>
            <w:tcW w:w="180" w:type="pct"/>
            <w:vMerge/>
            <w:tcBorders>
              <w:top w:val="single" w:sz="4" w:space="0" w:color="auto"/>
              <w:left w:val="single" w:sz="4" w:space="0" w:color="auto"/>
              <w:bottom w:val="single" w:sz="4" w:space="0" w:color="000000"/>
              <w:right w:val="single" w:sz="4" w:space="0" w:color="auto"/>
            </w:tcBorders>
            <w:vAlign w:val="center"/>
            <w:hideMark/>
          </w:tcPr>
          <w:p w:rsidR="001F586E" w:rsidRPr="002053FA" w:rsidRDefault="001F586E" w:rsidP="00580ADE">
            <w:pPr>
              <w:spacing w:after="0" w:line="240" w:lineRule="auto"/>
              <w:rPr>
                <w:rFonts w:ascii="Times New Roman" w:eastAsia="Times New Roman" w:hAnsi="Times New Roman"/>
                <w:lang w:eastAsia="ru-RU"/>
              </w:rPr>
            </w:pPr>
          </w:p>
        </w:tc>
        <w:tc>
          <w:tcPr>
            <w:tcW w:w="1119" w:type="pct"/>
            <w:vMerge/>
            <w:tcBorders>
              <w:top w:val="single" w:sz="4" w:space="0" w:color="auto"/>
              <w:left w:val="single" w:sz="4" w:space="0" w:color="auto"/>
              <w:bottom w:val="single" w:sz="4" w:space="0" w:color="000000"/>
              <w:right w:val="single" w:sz="4" w:space="0" w:color="auto"/>
            </w:tcBorders>
            <w:vAlign w:val="center"/>
            <w:hideMark/>
          </w:tcPr>
          <w:p w:rsidR="001F586E" w:rsidRPr="002053FA" w:rsidRDefault="001F586E" w:rsidP="00580ADE">
            <w:pPr>
              <w:spacing w:after="0" w:line="240" w:lineRule="auto"/>
              <w:rPr>
                <w:rFonts w:ascii="Times New Roman" w:eastAsia="Times New Roman" w:hAnsi="Times New Roman"/>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1F586E" w:rsidRPr="002053FA" w:rsidRDefault="001F586E" w:rsidP="00580ADE">
            <w:pPr>
              <w:spacing w:after="0" w:line="240" w:lineRule="auto"/>
              <w:rPr>
                <w:rFonts w:ascii="Times New Roman" w:eastAsia="Times New Roman" w:hAnsi="Times New Roman"/>
                <w:lang w:eastAsia="ru-RU"/>
              </w:rPr>
            </w:pPr>
          </w:p>
        </w:tc>
        <w:tc>
          <w:tcPr>
            <w:tcW w:w="273" w:type="pct"/>
            <w:vMerge/>
            <w:tcBorders>
              <w:top w:val="single" w:sz="4" w:space="0" w:color="auto"/>
              <w:left w:val="single" w:sz="4" w:space="0" w:color="auto"/>
              <w:bottom w:val="single" w:sz="4" w:space="0" w:color="000000"/>
              <w:right w:val="single" w:sz="4" w:space="0" w:color="auto"/>
            </w:tcBorders>
            <w:vAlign w:val="center"/>
            <w:hideMark/>
          </w:tcPr>
          <w:p w:rsidR="001F586E" w:rsidRPr="002053FA" w:rsidRDefault="001F586E" w:rsidP="00580ADE">
            <w:pPr>
              <w:spacing w:after="0" w:line="240" w:lineRule="auto"/>
              <w:rPr>
                <w:rFonts w:ascii="Times New Roman" w:eastAsia="Times New Roman" w:hAnsi="Times New Roman"/>
                <w:lang w:eastAsia="ru-RU"/>
              </w:rPr>
            </w:pPr>
          </w:p>
        </w:tc>
        <w:tc>
          <w:tcPr>
            <w:tcW w:w="320" w:type="pct"/>
            <w:vMerge/>
            <w:tcBorders>
              <w:top w:val="single" w:sz="4" w:space="0" w:color="auto"/>
              <w:left w:val="single" w:sz="4" w:space="0" w:color="auto"/>
              <w:bottom w:val="single" w:sz="4" w:space="0" w:color="000000"/>
              <w:right w:val="single" w:sz="4" w:space="0" w:color="auto"/>
            </w:tcBorders>
            <w:vAlign w:val="center"/>
            <w:hideMark/>
          </w:tcPr>
          <w:p w:rsidR="001F586E" w:rsidRPr="002053FA" w:rsidRDefault="001F586E" w:rsidP="00580ADE">
            <w:pPr>
              <w:spacing w:after="0" w:line="240" w:lineRule="auto"/>
              <w:rPr>
                <w:rFonts w:ascii="Times New Roman" w:eastAsia="Times New Roman" w:hAnsi="Times New Roman"/>
                <w:b/>
                <w:bCs/>
                <w:lang w:eastAsia="ru-RU"/>
              </w:rPr>
            </w:pPr>
          </w:p>
        </w:tc>
        <w:tc>
          <w:tcPr>
            <w:tcW w:w="294" w:type="pct"/>
            <w:vMerge/>
            <w:tcBorders>
              <w:top w:val="single" w:sz="4" w:space="0" w:color="auto"/>
              <w:left w:val="single" w:sz="4" w:space="0" w:color="auto"/>
              <w:bottom w:val="single" w:sz="4" w:space="0" w:color="000000"/>
              <w:right w:val="single" w:sz="4" w:space="0" w:color="auto"/>
            </w:tcBorders>
            <w:vAlign w:val="center"/>
            <w:hideMark/>
          </w:tcPr>
          <w:p w:rsidR="001F586E" w:rsidRPr="002053FA" w:rsidRDefault="001F586E" w:rsidP="00580ADE">
            <w:pPr>
              <w:spacing w:after="0" w:line="240" w:lineRule="auto"/>
              <w:rPr>
                <w:rFonts w:ascii="Times New Roman" w:eastAsia="Times New Roman" w:hAnsi="Times New Roman"/>
                <w:lang w:eastAsia="ru-RU"/>
              </w:rPr>
            </w:pPr>
          </w:p>
        </w:tc>
        <w:tc>
          <w:tcPr>
            <w:tcW w:w="268" w:type="pct"/>
            <w:tcBorders>
              <w:top w:val="nil"/>
              <w:left w:val="nil"/>
              <w:bottom w:val="single" w:sz="4" w:space="0" w:color="auto"/>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2015 г</w:t>
            </w:r>
            <w:r w:rsidR="00C80D73" w:rsidRPr="002053FA">
              <w:rPr>
                <w:rFonts w:ascii="Times New Roman" w:eastAsia="Times New Roman" w:hAnsi="Times New Roman"/>
                <w:lang w:eastAsia="ru-RU"/>
              </w:rPr>
              <w:t>од</w:t>
            </w:r>
          </w:p>
        </w:tc>
        <w:tc>
          <w:tcPr>
            <w:tcW w:w="249" w:type="pct"/>
            <w:tcBorders>
              <w:top w:val="nil"/>
              <w:left w:val="nil"/>
              <w:bottom w:val="single" w:sz="4" w:space="0" w:color="auto"/>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2016 г</w:t>
            </w:r>
            <w:r w:rsidR="00C80D73" w:rsidRPr="002053FA">
              <w:rPr>
                <w:rFonts w:ascii="Times New Roman" w:eastAsia="Times New Roman" w:hAnsi="Times New Roman"/>
                <w:lang w:eastAsia="ru-RU"/>
              </w:rPr>
              <w:t>од</w:t>
            </w:r>
          </w:p>
        </w:tc>
        <w:tc>
          <w:tcPr>
            <w:tcW w:w="242" w:type="pct"/>
            <w:tcBorders>
              <w:top w:val="nil"/>
              <w:left w:val="nil"/>
              <w:bottom w:val="single" w:sz="4" w:space="0" w:color="auto"/>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2017 г</w:t>
            </w:r>
            <w:r w:rsidR="00C80D73" w:rsidRPr="002053FA">
              <w:rPr>
                <w:rFonts w:ascii="Times New Roman" w:eastAsia="Times New Roman" w:hAnsi="Times New Roman"/>
                <w:lang w:eastAsia="ru-RU"/>
              </w:rPr>
              <w:t>од</w:t>
            </w:r>
          </w:p>
        </w:tc>
        <w:tc>
          <w:tcPr>
            <w:tcW w:w="269" w:type="pct"/>
            <w:tcBorders>
              <w:top w:val="nil"/>
              <w:left w:val="nil"/>
              <w:bottom w:val="single" w:sz="4" w:space="0" w:color="auto"/>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2018 г</w:t>
            </w:r>
            <w:r w:rsidR="00C80D73" w:rsidRPr="002053FA">
              <w:rPr>
                <w:rFonts w:ascii="Times New Roman" w:eastAsia="Times New Roman" w:hAnsi="Times New Roman"/>
                <w:lang w:eastAsia="ru-RU"/>
              </w:rPr>
              <w:t>од</w:t>
            </w:r>
          </w:p>
        </w:tc>
        <w:tc>
          <w:tcPr>
            <w:tcW w:w="269" w:type="pct"/>
            <w:tcBorders>
              <w:top w:val="nil"/>
              <w:left w:val="nil"/>
              <w:bottom w:val="single" w:sz="4" w:space="0" w:color="auto"/>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2019 г</w:t>
            </w:r>
            <w:r w:rsidR="00C80D73" w:rsidRPr="002053FA">
              <w:rPr>
                <w:rFonts w:ascii="Times New Roman" w:eastAsia="Times New Roman" w:hAnsi="Times New Roman"/>
                <w:lang w:eastAsia="ru-RU"/>
              </w:rPr>
              <w:t>од</w:t>
            </w:r>
          </w:p>
        </w:tc>
        <w:tc>
          <w:tcPr>
            <w:tcW w:w="268" w:type="pct"/>
            <w:tcBorders>
              <w:top w:val="nil"/>
              <w:left w:val="nil"/>
              <w:bottom w:val="single" w:sz="4" w:space="0" w:color="auto"/>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2020 г</w:t>
            </w:r>
            <w:r w:rsidR="00C80D73" w:rsidRPr="002053FA">
              <w:rPr>
                <w:rFonts w:ascii="Times New Roman" w:eastAsia="Times New Roman" w:hAnsi="Times New Roman"/>
                <w:lang w:eastAsia="ru-RU"/>
              </w:rPr>
              <w:t>од</w:t>
            </w:r>
          </w:p>
        </w:tc>
        <w:tc>
          <w:tcPr>
            <w:tcW w:w="269" w:type="pct"/>
            <w:tcBorders>
              <w:top w:val="nil"/>
              <w:left w:val="nil"/>
              <w:bottom w:val="single" w:sz="4" w:space="0" w:color="auto"/>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2021 г</w:t>
            </w:r>
            <w:r w:rsidR="00C80D73" w:rsidRPr="002053FA">
              <w:rPr>
                <w:rFonts w:ascii="Times New Roman" w:eastAsia="Times New Roman" w:hAnsi="Times New Roman"/>
                <w:lang w:eastAsia="ru-RU"/>
              </w:rPr>
              <w:t>од</w:t>
            </w:r>
          </w:p>
        </w:tc>
        <w:tc>
          <w:tcPr>
            <w:tcW w:w="332" w:type="pct"/>
            <w:tcBorders>
              <w:top w:val="nil"/>
              <w:left w:val="nil"/>
              <w:bottom w:val="single" w:sz="4" w:space="0" w:color="auto"/>
              <w:right w:val="single" w:sz="4" w:space="0" w:color="auto"/>
            </w:tcBorders>
            <w:shd w:val="clear" w:color="000000" w:fill="FFFFFF"/>
            <w:vAlign w:val="center"/>
            <w:hideMark/>
          </w:tcPr>
          <w:p w:rsidR="001F586E" w:rsidRPr="002053FA" w:rsidRDefault="001F586E" w:rsidP="00580ADE">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Итого 2015-2021 годы</w:t>
            </w: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1F586E" w:rsidRPr="002053FA" w:rsidRDefault="001F586E" w:rsidP="00580ADE">
            <w:pPr>
              <w:spacing w:after="0" w:line="240" w:lineRule="auto"/>
              <w:rPr>
                <w:rFonts w:ascii="Times New Roman" w:eastAsia="Times New Roman" w:hAnsi="Times New Roman"/>
                <w:lang w:eastAsia="ru-RU"/>
              </w:rPr>
            </w:pPr>
          </w:p>
        </w:tc>
      </w:tr>
      <w:tr w:rsidR="00C80D73" w:rsidRPr="002053FA" w:rsidTr="00C80D73">
        <w:trPr>
          <w:trHeight w:val="1575"/>
        </w:trPr>
        <w:tc>
          <w:tcPr>
            <w:tcW w:w="180" w:type="pct"/>
            <w:tcBorders>
              <w:top w:val="nil"/>
              <w:left w:val="single" w:sz="4" w:space="0" w:color="auto"/>
              <w:bottom w:val="single" w:sz="4" w:space="0" w:color="auto"/>
              <w:right w:val="single" w:sz="4" w:space="0" w:color="auto"/>
            </w:tcBorders>
            <w:shd w:val="clear" w:color="000000" w:fill="FFFFFF"/>
            <w:noWrap/>
            <w:vAlign w:val="center"/>
            <w:hideMark/>
          </w:tcPr>
          <w:p w:rsidR="001F586E" w:rsidRPr="002053FA" w:rsidRDefault="001F586E" w:rsidP="00580ADE">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 </w:t>
            </w:r>
          </w:p>
        </w:tc>
        <w:tc>
          <w:tcPr>
            <w:tcW w:w="1119" w:type="pct"/>
            <w:tcBorders>
              <w:top w:val="nil"/>
              <w:left w:val="nil"/>
              <w:bottom w:val="single" w:sz="4" w:space="0" w:color="auto"/>
              <w:right w:val="single" w:sz="4" w:space="0" w:color="auto"/>
            </w:tcBorders>
            <w:shd w:val="clear" w:color="000000" w:fill="FFFFFF"/>
            <w:vAlign w:val="center"/>
            <w:hideMark/>
          </w:tcPr>
          <w:p w:rsidR="001F586E" w:rsidRPr="002053FA" w:rsidRDefault="001F586E" w:rsidP="00C80D73">
            <w:pPr>
              <w:spacing w:after="0" w:line="240" w:lineRule="auto"/>
              <w:rPr>
                <w:rFonts w:ascii="Times New Roman" w:eastAsia="Times New Roman" w:hAnsi="Times New Roman"/>
                <w:b/>
                <w:bCs/>
                <w:i/>
                <w:iCs/>
                <w:lang w:eastAsia="ru-RU"/>
              </w:rPr>
            </w:pPr>
            <w:r w:rsidRPr="002053FA">
              <w:rPr>
                <w:rFonts w:ascii="Times New Roman" w:eastAsia="Times New Roman" w:hAnsi="Times New Roman"/>
                <w:b/>
                <w:bCs/>
                <w:i/>
                <w:iCs/>
                <w:lang w:eastAsia="ru-RU"/>
              </w:rPr>
              <w:t>Строительство новых объектов централизованных систем водоотведения, не связанных с подключением (технологическим присоединением) новых объектов капитального строительства абонентов, в том числе</w:t>
            </w:r>
            <w:r w:rsidRPr="002053FA">
              <w:rPr>
                <w:rFonts w:ascii="Times New Roman" w:eastAsia="Times New Roman" w:hAnsi="Times New Roman"/>
                <w:bCs/>
                <w:i/>
                <w:iCs/>
                <w:lang w:eastAsia="ru-RU"/>
              </w:rPr>
              <w:t>:</w:t>
            </w:r>
            <w:r w:rsidRPr="002053FA">
              <w:rPr>
                <w:rFonts w:ascii="Times New Roman" w:eastAsia="Times New Roman" w:hAnsi="Times New Roman"/>
                <w:b/>
                <w:bCs/>
                <w:i/>
                <w:iCs/>
                <w:lang w:eastAsia="ru-RU"/>
              </w:rPr>
              <w:br/>
              <w:t>строительство новых сетей водоотведения:</w:t>
            </w:r>
          </w:p>
        </w:tc>
        <w:tc>
          <w:tcPr>
            <w:tcW w:w="313" w:type="pct"/>
            <w:tcBorders>
              <w:top w:val="nil"/>
              <w:left w:val="nil"/>
              <w:bottom w:val="single" w:sz="4" w:space="0" w:color="auto"/>
              <w:right w:val="single" w:sz="4" w:space="0" w:color="auto"/>
            </w:tcBorders>
            <w:shd w:val="clear" w:color="000000" w:fill="FFFFFF"/>
            <w:noWrap/>
            <w:vAlign w:val="bottom"/>
            <w:hideMark/>
          </w:tcPr>
          <w:p w:rsidR="001F586E" w:rsidRPr="002053FA" w:rsidRDefault="001F586E" w:rsidP="00580ADE">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 </w:t>
            </w:r>
          </w:p>
        </w:tc>
        <w:tc>
          <w:tcPr>
            <w:tcW w:w="273" w:type="pct"/>
            <w:tcBorders>
              <w:top w:val="nil"/>
              <w:left w:val="nil"/>
              <w:bottom w:val="single" w:sz="4" w:space="0" w:color="auto"/>
              <w:right w:val="single" w:sz="4" w:space="0" w:color="auto"/>
            </w:tcBorders>
            <w:shd w:val="clear" w:color="000000" w:fill="FFFFFF"/>
            <w:noWrap/>
            <w:vAlign w:val="bottom"/>
            <w:hideMark/>
          </w:tcPr>
          <w:p w:rsidR="001F586E" w:rsidRPr="002053FA" w:rsidRDefault="001F586E" w:rsidP="00580ADE">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 </w:t>
            </w:r>
          </w:p>
        </w:tc>
        <w:tc>
          <w:tcPr>
            <w:tcW w:w="320" w:type="pct"/>
            <w:tcBorders>
              <w:top w:val="nil"/>
              <w:left w:val="nil"/>
              <w:bottom w:val="single" w:sz="4" w:space="0" w:color="auto"/>
              <w:right w:val="single" w:sz="4" w:space="0" w:color="auto"/>
            </w:tcBorders>
            <w:shd w:val="clear" w:color="000000" w:fill="FFFFFF"/>
            <w:noWrap/>
            <w:vAlign w:val="bottom"/>
            <w:hideMark/>
          </w:tcPr>
          <w:p w:rsidR="001F586E" w:rsidRPr="002053FA" w:rsidRDefault="001F586E" w:rsidP="00580ADE">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 </w:t>
            </w:r>
          </w:p>
        </w:tc>
        <w:tc>
          <w:tcPr>
            <w:tcW w:w="294" w:type="pct"/>
            <w:tcBorders>
              <w:top w:val="nil"/>
              <w:left w:val="nil"/>
              <w:bottom w:val="single" w:sz="4" w:space="0" w:color="auto"/>
              <w:right w:val="single" w:sz="4" w:space="0" w:color="auto"/>
            </w:tcBorders>
            <w:shd w:val="clear" w:color="000000" w:fill="FFFFFF"/>
            <w:noWrap/>
            <w:vAlign w:val="bottom"/>
            <w:hideMark/>
          </w:tcPr>
          <w:p w:rsidR="001F586E" w:rsidRPr="002053FA" w:rsidRDefault="001F586E" w:rsidP="00580ADE">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 </w:t>
            </w:r>
          </w:p>
        </w:tc>
        <w:tc>
          <w:tcPr>
            <w:tcW w:w="268" w:type="pct"/>
            <w:tcBorders>
              <w:top w:val="nil"/>
              <w:left w:val="nil"/>
              <w:bottom w:val="single" w:sz="4" w:space="0" w:color="auto"/>
              <w:right w:val="single" w:sz="4" w:space="0" w:color="auto"/>
            </w:tcBorders>
            <w:shd w:val="clear" w:color="000000" w:fill="FFFFFF"/>
            <w:noWrap/>
            <w:vAlign w:val="bottom"/>
            <w:hideMark/>
          </w:tcPr>
          <w:p w:rsidR="001F586E" w:rsidRPr="002053FA" w:rsidRDefault="001F586E" w:rsidP="00580ADE">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 </w:t>
            </w:r>
          </w:p>
        </w:tc>
        <w:tc>
          <w:tcPr>
            <w:tcW w:w="249" w:type="pct"/>
            <w:tcBorders>
              <w:top w:val="nil"/>
              <w:left w:val="nil"/>
              <w:bottom w:val="single" w:sz="4" w:space="0" w:color="auto"/>
              <w:right w:val="single" w:sz="4" w:space="0" w:color="auto"/>
            </w:tcBorders>
            <w:shd w:val="clear" w:color="000000" w:fill="FFFFFF"/>
            <w:noWrap/>
            <w:vAlign w:val="bottom"/>
            <w:hideMark/>
          </w:tcPr>
          <w:p w:rsidR="001F586E" w:rsidRPr="002053FA" w:rsidRDefault="001F586E" w:rsidP="00580ADE">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1F586E" w:rsidRPr="002053FA" w:rsidRDefault="001F586E" w:rsidP="00580ADE">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 </w:t>
            </w:r>
          </w:p>
        </w:tc>
        <w:tc>
          <w:tcPr>
            <w:tcW w:w="269" w:type="pct"/>
            <w:tcBorders>
              <w:top w:val="nil"/>
              <w:left w:val="nil"/>
              <w:bottom w:val="single" w:sz="4" w:space="0" w:color="auto"/>
              <w:right w:val="single" w:sz="4" w:space="0" w:color="auto"/>
            </w:tcBorders>
            <w:shd w:val="clear" w:color="000000" w:fill="FFFFFF"/>
            <w:noWrap/>
            <w:vAlign w:val="bottom"/>
            <w:hideMark/>
          </w:tcPr>
          <w:p w:rsidR="001F586E" w:rsidRPr="002053FA" w:rsidRDefault="001F586E" w:rsidP="00580ADE">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 </w:t>
            </w:r>
          </w:p>
        </w:tc>
        <w:tc>
          <w:tcPr>
            <w:tcW w:w="269" w:type="pct"/>
            <w:tcBorders>
              <w:top w:val="nil"/>
              <w:left w:val="nil"/>
              <w:bottom w:val="single" w:sz="4" w:space="0" w:color="auto"/>
              <w:right w:val="single" w:sz="4" w:space="0" w:color="auto"/>
            </w:tcBorders>
            <w:shd w:val="clear" w:color="000000" w:fill="FFFFFF"/>
            <w:noWrap/>
            <w:vAlign w:val="bottom"/>
            <w:hideMark/>
          </w:tcPr>
          <w:p w:rsidR="001F586E" w:rsidRPr="002053FA" w:rsidRDefault="001F586E" w:rsidP="00580ADE">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 </w:t>
            </w:r>
          </w:p>
        </w:tc>
        <w:tc>
          <w:tcPr>
            <w:tcW w:w="268" w:type="pct"/>
            <w:tcBorders>
              <w:top w:val="nil"/>
              <w:left w:val="nil"/>
              <w:bottom w:val="single" w:sz="4" w:space="0" w:color="auto"/>
              <w:right w:val="single" w:sz="4" w:space="0" w:color="auto"/>
            </w:tcBorders>
            <w:shd w:val="clear" w:color="000000" w:fill="FFFFFF"/>
            <w:noWrap/>
            <w:vAlign w:val="bottom"/>
            <w:hideMark/>
          </w:tcPr>
          <w:p w:rsidR="001F586E" w:rsidRPr="002053FA" w:rsidRDefault="001F586E" w:rsidP="00580ADE">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 </w:t>
            </w:r>
          </w:p>
        </w:tc>
        <w:tc>
          <w:tcPr>
            <w:tcW w:w="269" w:type="pct"/>
            <w:tcBorders>
              <w:top w:val="nil"/>
              <w:left w:val="nil"/>
              <w:bottom w:val="single" w:sz="4" w:space="0" w:color="auto"/>
              <w:right w:val="single" w:sz="4" w:space="0" w:color="auto"/>
            </w:tcBorders>
            <w:shd w:val="clear" w:color="000000" w:fill="FFFFFF"/>
            <w:noWrap/>
            <w:vAlign w:val="bottom"/>
            <w:hideMark/>
          </w:tcPr>
          <w:p w:rsidR="001F586E" w:rsidRPr="002053FA" w:rsidRDefault="001F586E" w:rsidP="00580ADE">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 </w:t>
            </w:r>
          </w:p>
        </w:tc>
        <w:tc>
          <w:tcPr>
            <w:tcW w:w="332" w:type="pct"/>
            <w:tcBorders>
              <w:top w:val="nil"/>
              <w:left w:val="nil"/>
              <w:bottom w:val="single" w:sz="4" w:space="0" w:color="auto"/>
              <w:right w:val="single" w:sz="4" w:space="0" w:color="auto"/>
            </w:tcBorders>
            <w:shd w:val="clear" w:color="000000" w:fill="FFFFFF"/>
            <w:noWrap/>
            <w:vAlign w:val="bottom"/>
            <w:hideMark/>
          </w:tcPr>
          <w:p w:rsidR="001F586E" w:rsidRPr="002053FA" w:rsidRDefault="001F586E" w:rsidP="00580ADE">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 </w:t>
            </w:r>
          </w:p>
        </w:tc>
        <w:tc>
          <w:tcPr>
            <w:tcW w:w="334" w:type="pct"/>
            <w:tcBorders>
              <w:top w:val="nil"/>
              <w:left w:val="nil"/>
              <w:bottom w:val="single" w:sz="4" w:space="0" w:color="auto"/>
              <w:right w:val="single" w:sz="4" w:space="0" w:color="auto"/>
            </w:tcBorders>
            <w:shd w:val="clear" w:color="000000" w:fill="FFFFFF"/>
            <w:vAlign w:val="bottom"/>
            <w:hideMark/>
          </w:tcPr>
          <w:p w:rsidR="001F586E" w:rsidRPr="002053FA" w:rsidRDefault="001F586E" w:rsidP="00580ADE">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 </w:t>
            </w:r>
          </w:p>
        </w:tc>
      </w:tr>
      <w:tr w:rsidR="00C80D73" w:rsidRPr="002053FA" w:rsidTr="00C80D73">
        <w:trPr>
          <w:trHeight w:val="675"/>
        </w:trPr>
        <w:tc>
          <w:tcPr>
            <w:tcW w:w="180" w:type="pct"/>
            <w:tcBorders>
              <w:top w:val="nil"/>
              <w:left w:val="single" w:sz="4" w:space="0" w:color="auto"/>
              <w:bottom w:val="single" w:sz="4" w:space="0" w:color="auto"/>
              <w:right w:val="single" w:sz="4" w:space="0" w:color="auto"/>
            </w:tcBorders>
            <w:shd w:val="clear" w:color="000000" w:fill="FFFFFF"/>
            <w:noWrap/>
            <w:vAlign w:val="center"/>
            <w:hideMark/>
          </w:tcPr>
          <w:p w:rsidR="001F586E" w:rsidRPr="002053FA" w:rsidRDefault="001F586E" w:rsidP="00580ADE">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1</w:t>
            </w:r>
          </w:p>
        </w:tc>
        <w:tc>
          <w:tcPr>
            <w:tcW w:w="1119" w:type="pct"/>
            <w:tcBorders>
              <w:top w:val="nil"/>
              <w:left w:val="nil"/>
              <w:bottom w:val="single" w:sz="4" w:space="0" w:color="auto"/>
              <w:right w:val="single" w:sz="4" w:space="0" w:color="auto"/>
            </w:tcBorders>
            <w:shd w:val="clear" w:color="000000" w:fill="FFFFFF"/>
            <w:vAlign w:val="center"/>
            <w:hideMark/>
          </w:tcPr>
          <w:p w:rsidR="001F586E" w:rsidRPr="002053FA" w:rsidRDefault="001F586E" w:rsidP="00C80D73">
            <w:pPr>
              <w:spacing w:after="0" w:line="240" w:lineRule="auto"/>
              <w:rPr>
                <w:rFonts w:ascii="Times New Roman" w:eastAsia="Times New Roman" w:hAnsi="Times New Roman"/>
                <w:b/>
                <w:bCs/>
                <w:lang w:eastAsia="ru-RU"/>
              </w:rPr>
            </w:pPr>
            <w:r w:rsidRPr="002053FA">
              <w:rPr>
                <w:rFonts w:ascii="Times New Roman" w:eastAsia="Times New Roman" w:hAnsi="Times New Roman"/>
                <w:b/>
                <w:bCs/>
                <w:lang w:eastAsia="ru-RU"/>
              </w:rPr>
              <w:t xml:space="preserve">Строительство третьей очереди биологических очистных сооружений на 100 тыс. </w:t>
            </w:r>
            <w:r w:rsidR="00C80D73" w:rsidRPr="002053FA">
              <w:rPr>
                <w:rFonts w:ascii="Times New Roman" w:eastAsia="Times New Roman" w:hAnsi="Times New Roman"/>
                <w:b/>
                <w:bCs/>
                <w:lang w:eastAsia="ru-RU"/>
              </w:rPr>
              <w:t>м3</w:t>
            </w:r>
            <w:r w:rsidRPr="002053FA">
              <w:rPr>
                <w:rFonts w:ascii="Times New Roman" w:eastAsia="Times New Roman" w:hAnsi="Times New Roman"/>
                <w:b/>
                <w:bCs/>
                <w:lang w:eastAsia="ru-RU"/>
              </w:rPr>
              <w:t>/</w:t>
            </w:r>
            <w:proofErr w:type="spellStart"/>
            <w:r w:rsidRPr="002053FA">
              <w:rPr>
                <w:rFonts w:ascii="Times New Roman" w:eastAsia="Times New Roman" w:hAnsi="Times New Roman"/>
                <w:b/>
                <w:bCs/>
                <w:lang w:eastAsia="ru-RU"/>
              </w:rPr>
              <w:t>сут</w:t>
            </w:r>
            <w:proofErr w:type="spellEnd"/>
            <w:r w:rsidRPr="002053FA">
              <w:rPr>
                <w:rFonts w:ascii="Times New Roman" w:eastAsia="Times New Roman" w:hAnsi="Times New Roman"/>
                <w:b/>
                <w:bCs/>
                <w:lang w:eastAsia="ru-RU"/>
              </w:rPr>
              <w:t>.</w:t>
            </w:r>
          </w:p>
        </w:tc>
        <w:tc>
          <w:tcPr>
            <w:tcW w:w="313" w:type="pct"/>
            <w:tcBorders>
              <w:top w:val="nil"/>
              <w:left w:val="nil"/>
              <w:bottom w:val="single" w:sz="4" w:space="0" w:color="auto"/>
              <w:right w:val="single" w:sz="4" w:space="0" w:color="auto"/>
            </w:tcBorders>
            <w:shd w:val="clear" w:color="000000" w:fill="FFFFFF"/>
            <w:vAlign w:val="center"/>
            <w:hideMark/>
          </w:tcPr>
          <w:p w:rsidR="001F586E" w:rsidRPr="002053FA" w:rsidRDefault="001F586E" w:rsidP="00C80D73">
            <w:pPr>
              <w:spacing w:after="0" w:line="240" w:lineRule="auto"/>
              <w:ind w:left="-27" w:firstLine="27"/>
              <w:jc w:val="center"/>
              <w:rPr>
                <w:rFonts w:ascii="Times New Roman" w:eastAsia="Times New Roman" w:hAnsi="Times New Roman"/>
                <w:lang w:eastAsia="ru-RU"/>
              </w:rPr>
            </w:pPr>
            <w:r w:rsidRPr="002053FA">
              <w:rPr>
                <w:rFonts w:ascii="Times New Roman" w:eastAsia="Times New Roman" w:hAnsi="Times New Roman"/>
                <w:lang w:eastAsia="ru-RU"/>
              </w:rPr>
              <w:t>тыс.</w:t>
            </w:r>
            <w:r w:rsidR="00C80D73" w:rsidRPr="002053FA">
              <w:rPr>
                <w:rFonts w:ascii="Times New Roman" w:eastAsia="Times New Roman" w:hAnsi="Times New Roman"/>
                <w:lang w:eastAsia="ru-RU"/>
              </w:rPr>
              <w:t xml:space="preserve"> м3</w:t>
            </w:r>
            <w:r w:rsidRPr="002053FA">
              <w:rPr>
                <w:rFonts w:ascii="Times New Roman" w:eastAsia="Times New Roman" w:hAnsi="Times New Roman"/>
                <w:lang w:eastAsia="ru-RU"/>
              </w:rPr>
              <w:t>/</w:t>
            </w:r>
            <w:r w:rsidRPr="002053FA">
              <w:rPr>
                <w:rFonts w:ascii="Times New Roman" w:eastAsia="Times New Roman" w:hAnsi="Times New Roman"/>
                <w:lang w:eastAsia="ru-RU"/>
              </w:rPr>
              <w:br/>
            </w:r>
            <w:proofErr w:type="spellStart"/>
            <w:r w:rsidRPr="002053FA">
              <w:rPr>
                <w:rFonts w:ascii="Times New Roman" w:eastAsia="Times New Roman" w:hAnsi="Times New Roman"/>
                <w:lang w:eastAsia="ru-RU"/>
              </w:rPr>
              <w:t>сут</w:t>
            </w:r>
            <w:proofErr w:type="spellEnd"/>
            <w:r w:rsidRPr="002053FA">
              <w:rPr>
                <w:rFonts w:ascii="Times New Roman" w:eastAsia="Times New Roman" w:hAnsi="Times New Roman"/>
                <w:lang w:eastAsia="ru-RU"/>
              </w:rPr>
              <w:t>.</w:t>
            </w:r>
          </w:p>
        </w:tc>
        <w:tc>
          <w:tcPr>
            <w:tcW w:w="273" w:type="pct"/>
            <w:tcBorders>
              <w:top w:val="nil"/>
              <w:left w:val="nil"/>
              <w:bottom w:val="single" w:sz="4" w:space="0" w:color="auto"/>
              <w:right w:val="single" w:sz="4" w:space="0" w:color="auto"/>
            </w:tcBorders>
            <w:shd w:val="clear" w:color="000000" w:fill="FFFFFF"/>
            <w:vAlign w:val="center"/>
            <w:hideMark/>
          </w:tcPr>
          <w:p w:rsidR="001F586E" w:rsidRPr="002053FA" w:rsidRDefault="001F586E" w:rsidP="003936F8">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100</w:t>
            </w:r>
          </w:p>
        </w:tc>
        <w:tc>
          <w:tcPr>
            <w:tcW w:w="320"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1732,97</w:t>
            </w:r>
          </w:p>
        </w:tc>
        <w:tc>
          <w:tcPr>
            <w:tcW w:w="294"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1152,31</w:t>
            </w:r>
          </w:p>
        </w:tc>
        <w:tc>
          <w:tcPr>
            <w:tcW w:w="268"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35,53</w:t>
            </w:r>
          </w:p>
        </w:tc>
        <w:tc>
          <w:tcPr>
            <w:tcW w:w="249"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81,85</w:t>
            </w:r>
          </w:p>
        </w:tc>
        <w:tc>
          <w:tcPr>
            <w:tcW w:w="242"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70,42</w:t>
            </w:r>
          </w:p>
        </w:tc>
        <w:tc>
          <w:tcPr>
            <w:tcW w:w="269"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255,38</w:t>
            </w:r>
          </w:p>
        </w:tc>
        <w:tc>
          <w:tcPr>
            <w:tcW w:w="269"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101,36</w:t>
            </w:r>
          </w:p>
        </w:tc>
        <w:tc>
          <w:tcPr>
            <w:tcW w:w="268"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26,14</w:t>
            </w:r>
          </w:p>
        </w:tc>
        <w:tc>
          <w:tcPr>
            <w:tcW w:w="269"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9,98</w:t>
            </w:r>
          </w:p>
        </w:tc>
        <w:tc>
          <w:tcPr>
            <w:tcW w:w="332"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580,66</w:t>
            </w:r>
          </w:p>
        </w:tc>
        <w:tc>
          <w:tcPr>
            <w:tcW w:w="334" w:type="pct"/>
            <w:tcBorders>
              <w:top w:val="nil"/>
              <w:left w:val="nil"/>
              <w:bottom w:val="single" w:sz="4" w:space="0" w:color="auto"/>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r>
      <w:tr w:rsidR="00C80D73" w:rsidRPr="002053FA" w:rsidTr="00C80D73">
        <w:trPr>
          <w:trHeight w:val="461"/>
        </w:trPr>
        <w:tc>
          <w:tcPr>
            <w:tcW w:w="180" w:type="pct"/>
            <w:tcBorders>
              <w:top w:val="nil"/>
              <w:left w:val="single" w:sz="4" w:space="0" w:color="auto"/>
              <w:bottom w:val="single" w:sz="4" w:space="0" w:color="auto"/>
              <w:right w:val="single" w:sz="4" w:space="0" w:color="auto"/>
            </w:tcBorders>
            <w:shd w:val="clear" w:color="000000" w:fill="FFFFFF"/>
            <w:noWrap/>
            <w:vAlign w:val="center"/>
            <w:hideMark/>
          </w:tcPr>
          <w:p w:rsidR="001F586E" w:rsidRPr="002053FA" w:rsidRDefault="001F586E" w:rsidP="00580ADE">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1.1.</w:t>
            </w:r>
          </w:p>
        </w:tc>
        <w:tc>
          <w:tcPr>
            <w:tcW w:w="1119" w:type="pct"/>
            <w:tcBorders>
              <w:top w:val="nil"/>
              <w:left w:val="nil"/>
              <w:bottom w:val="single" w:sz="4" w:space="0" w:color="auto"/>
              <w:right w:val="single" w:sz="4" w:space="0" w:color="auto"/>
            </w:tcBorders>
            <w:shd w:val="clear" w:color="000000" w:fill="FFFFFF"/>
            <w:vAlign w:val="center"/>
            <w:hideMark/>
          </w:tcPr>
          <w:p w:rsidR="001F586E" w:rsidRPr="002053FA" w:rsidRDefault="001F586E" w:rsidP="00580ADE">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 xml:space="preserve">1-ый этап - комплекс </w:t>
            </w:r>
            <w:proofErr w:type="spellStart"/>
            <w:r w:rsidRPr="002053FA">
              <w:rPr>
                <w:rFonts w:ascii="Times New Roman" w:eastAsia="Times New Roman" w:hAnsi="Times New Roman"/>
                <w:lang w:eastAsia="ru-RU"/>
              </w:rPr>
              <w:t>мехобезвоживания</w:t>
            </w:r>
            <w:proofErr w:type="spellEnd"/>
            <w:r w:rsidRPr="002053FA">
              <w:rPr>
                <w:rFonts w:ascii="Times New Roman" w:eastAsia="Times New Roman" w:hAnsi="Times New Roman"/>
                <w:lang w:eastAsia="ru-RU"/>
              </w:rPr>
              <w:t xml:space="preserve"> осадка </w:t>
            </w:r>
          </w:p>
        </w:tc>
        <w:tc>
          <w:tcPr>
            <w:tcW w:w="313" w:type="pct"/>
            <w:tcBorders>
              <w:top w:val="nil"/>
              <w:left w:val="nil"/>
              <w:bottom w:val="single" w:sz="4" w:space="0" w:color="auto"/>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273" w:type="pct"/>
            <w:tcBorders>
              <w:top w:val="nil"/>
              <w:left w:val="nil"/>
              <w:bottom w:val="single" w:sz="4" w:space="0" w:color="auto"/>
              <w:right w:val="single" w:sz="4" w:space="0" w:color="auto"/>
            </w:tcBorders>
            <w:shd w:val="clear" w:color="000000" w:fill="FFFFFF"/>
            <w:noWrap/>
            <w:textDirection w:val="btLr"/>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320"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60,53</w:t>
            </w:r>
          </w:p>
        </w:tc>
        <w:tc>
          <w:tcPr>
            <w:tcW w:w="294"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60,53</w:t>
            </w:r>
          </w:p>
        </w:tc>
        <w:tc>
          <w:tcPr>
            <w:tcW w:w="268"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249"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242"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269"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269"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268"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269"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332"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0,00</w:t>
            </w:r>
          </w:p>
        </w:tc>
        <w:tc>
          <w:tcPr>
            <w:tcW w:w="334" w:type="pct"/>
            <w:tcBorders>
              <w:top w:val="nil"/>
              <w:left w:val="nil"/>
              <w:bottom w:val="single" w:sz="4" w:space="0" w:color="auto"/>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декабрь</w:t>
            </w:r>
            <w:r w:rsidRPr="002053FA">
              <w:rPr>
                <w:rFonts w:ascii="Times New Roman" w:eastAsia="Times New Roman" w:hAnsi="Times New Roman"/>
                <w:lang w:eastAsia="ru-RU"/>
              </w:rPr>
              <w:br/>
              <w:t xml:space="preserve"> 2014 г.</w:t>
            </w:r>
          </w:p>
        </w:tc>
      </w:tr>
      <w:tr w:rsidR="00C80D73" w:rsidRPr="002053FA" w:rsidTr="00C80D73">
        <w:trPr>
          <w:trHeight w:val="2550"/>
        </w:trPr>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586E" w:rsidRPr="002053FA" w:rsidRDefault="001F586E" w:rsidP="00580ADE">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1.2.</w:t>
            </w:r>
          </w:p>
        </w:tc>
        <w:tc>
          <w:tcPr>
            <w:tcW w:w="1119" w:type="pct"/>
            <w:tcBorders>
              <w:top w:val="single" w:sz="4" w:space="0" w:color="auto"/>
              <w:left w:val="nil"/>
              <w:bottom w:val="single" w:sz="4" w:space="0" w:color="auto"/>
              <w:right w:val="single" w:sz="4" w:space="0" w:color="auto"/>
            </w:tcBorders>
            <w:shd w:val="clear" w:color="000000" w:fill="FFFFFF"/>
            <w:vAlign w:val="center"/>
            <w:hideMark/>
          </w:tcPr>
          <w:p w:rsidR="001F586E" w:rsidRPr="002053FA" w:rsidRDefault="001F586E" w:rsidP="00580ADE">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2-ой этап - подготовка территории, водопонижение, замена грунта, строительство зданий и сооружений: приемный резервуар перед доочисткой, резервуары грязной промывной воды и ливневых вод (поз.</w:t>
            </w:r>
            <w:r w:rsidR="00C80D73" w:rsidRPr="002053FA">
              <w:rPr>
                <w:rFonts w:ascii="Times New Roman" w:eastAsia="Times New Roman" w:hAnsi="Times New Roman"/>
                <w:lang w:eastAsia="ru-RU"/>
              </w:rPr>
              <w:t xml:space="preserve"> </w:t>
            </w:r>
            <w:r w:rsidRPr="002053FA">
              <w:rPr>
                <w:rFonts w:ascii="Times New Roman" w:eastAsia="Times New Roman" w:hAnsi="Times New Roman"/>
                <w:lang w:eastAsia="ru-RU"/>
              </w:rPr>
              <w:t xml:space="preserve">15, 16, 16.1), резервуар чистой промывной воды  поз.18), корпус </w:t>
            </w:r>
            <w:proofErr w:type="spellStart"/>
            <w:r w:rsidRPr="002053FA">
              <w:rPr>
                <w:rFonts w:ascii="Times New Roman" w:eastAsia="Times New Roman" w:hAnsi="Times New Roman"/>
                <w:lang w:eastAsia="ru-RU"/>
              </w:rPr>
              <w:t>УФ-обеззараживания</w:t>
            </w:r>
            <w:proofErr w:type="spellEnd"/>
            <w:r w:rsidRPr="002053FA">
              <w:rPr>
                <w:rFonts w:ascii="Times New Roman" w:eastAsia="Times New Roman" w:hAnsi="Times New Roman"/>
                <w:lang w:eastAsia="ru-RU"/>
              </w:rPr>
              <w:t xml:space="preserve"> (поз.19), насосно-воздуходувной станции (поз.</w:t>
            </w:r>
            <w:r w:rsidR="00C80D73" w:rsidRPr="002053FA">
              <w:rPr>
                <w:rFonts w:ascii="Times New Roman" w:eastAsia="Times New Roman" w:hAnsi="Times New Roman"/>
                <w:lang w:eastAsia="ru-RU"/>
              </w:rPr>
              <w:t xml:space="preserve"> </w:t>
            </w:r>
            <w:r w:rsidRPr="002053FA">
              <w:rPr>
                <w:rFonts w:ascii="Times New Roman" w:eastAsia="Times New Roman" w:hAnsi="Times New Roman"/>
                <w:lang w:eastAsia="ru-RU"/>
              </w:rPr>
              <w:t>20), блок доочистки (поз.</w:t>
            </w:r>
            <w:r w:rsidR="00C80D73" w:rsidRPr="002053FA">
              <w:rPr>
                <w:rFonts w:ascii="Times New Roman" w:eastAsia="Times New Roman" w:hAnsi="Times New Roman"/>
                <w:lang w:eastAsia="ru-RU"/>
              </w:rPr>
              <w:t xml:space="preserve"> </w:t>
            </w:r>
            <w:r w:rsidRPr="002053FA">
              <w:rPr>
                <w:rFonts w:ascii="Times New Roman" w:eastAsia="Times New Roman" w:hAnsi="Times New Roman"/>
                <w:lang w:eastAsia="ru-RU"/>
              </w:rPr>
              <w:t xml:space="preserve">17), </w:t>
            </w:r>
            <w:r w:rsidRPr="002053FA">
              <w:rPr>
                <w:rFonts w:ascii="Times New Roman" w:eastAsia="Times New Roman" w:hAnsi="Times New Roman"/>
                <w:lang w:eastAsia="ru-RU"/>
              </w:rPr>
              <w:lastRenderedPageBreak/>
              <w:t>дренажная насосная станция</w:t>
            </w:r>
            <w:r w:rsidR="00C80D73" w:rsidRPr="002053FA">
              <w:rPr>
                <w:rFonts w:ascii="Times New Roman" w:eastAsia="Times New Roman" w:hAnsi="Times New Roman"/>
                <w:lang w:eastAsia="ru-RU"/>
              </w:rPr>
              <w:t xml:space="preserve"> </w:t>
            </w:r>
            <w:r w:rsidRPr="002053FA">
              <w:rPr>
                <w:rFonts w:ascii="Times New Roman" w:eastAsia="Times New Roman" w:hAnsi="Times New Roman"/>
                <w:lang w:eastAsia="ru-RU"/>
              </w:rPr>
              <w:t>(поз.</w:t>
            </w:r>
            <w:r w:rsidR="00C80D73" w:rsidRPr="002053FA">
              <w:rPr>
                <w:rFonts w:ascii="Times New Roman" w:eastAsia="Times New Roman" w:hAnsi="Times New Roman"/>
                <w:lang w:eastAsia="ru-RU"/>
              </w:rPr>
              <w:t xml:space="preserve"> </w:t>
            </w:r>
            <w:r w:rsidRPr="002053FA">
              <w:rPr>
                <w:rFonts w:ascii="Times New Roman" w:eastAsia="Times New Roman" w:hAnsi="Times New Roman"/>
                <w:lang w:eastAsia="ru-RU"/>
              </w:rPr>
              <w:t>28), камера переключения №</w:t>
            </w:r>
            <w:r w:rsidR="00C80D73" w:rsidRPr="002053FA">
              <w:rPr>
                <w:rFonts w:ascii="Times New Roman" w:eastAsia="Times New Roman" w:hAnsi="Times New Roman"/>
                <w:lang w:eastAsia="ru-RU"/>
              </w:rPr>
              <w:t xml:space="preserve"> </w:t>
            </w:r>
            <w:r w:rsidRPr="002053FA">
              <w:rPr>
                <w:rFonts w:ascii="Times New Roman" w:eastAsia="Times New Roman" w:hAnsi="Times New Roman"/>
                <w:lang w:eastAsia="ru-RU"/>
              </w:rPr>
              <w:t xml:space="preserve">1, камера переключения 32, камера обслуживания арматуры КМо1; внутриплощадочные технологические коммуникации по площадке ОС:СВ- трубопровод сжатого воздуха в аэротенки из стальных трубопроводов, технологические коммуникации по площадке доочистки, наружные сети электроснабжения; внутриплощадочные сети </w:t>
            </w:r>
            <w:proofErr w:type="spellStart"/>
            <w:r w:rsidRPr="002053FA">
              <w:rPr>
                <w:rFonts w:ascii="Times New Roman" w:eastAsia="Times New Roman" w:hAnsi="Times New Roman"/>
                <w:lang w:eastAsia="ru-RU"/>
              </w:rPr>
              <w:t>хоз.бытовой</w:t>
            </w:r>
            <w:proofErr w:type="spellEnd"/>
            <w:r w:rsidRPr="002053FA">
              <w:rPr>
                <w:rFonts w:ascii="Times New Roman" w:eastAsia="Times New Roman" w:hAnsi="Times New Roman"/>
                <w:lang w:eastAsia="ru-RU"/>
              </w:rPr>
              <w:t xml:space="preserve"> канализации, производственной канализации, наружный газопровод</w:t>
            </w:r>
          </w:p>
        </w:tc>
        <w:tc>
          <w:tcPr>
            <w:tcW w:w="313" w:type="pct"/>
            <w:tcBorders>
              <w:top w:val="single" w:sz="4" w:space="0" w:color="auto"/>
              <w:left w:val="nil"/>
              <w:bottom w:val="single" w:sz="4" w:space="0" w:color="auto"/>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273" w:type="pct"/>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320" w:type="pct"/>
            <w:tcBorders>
              <w:top w:val="single" w:sz="4" w:space="0" w:color="auto"/>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394,79</w:t>
            </w:r>
          </w:p>
        </w:tc>
        <w:tc>
          <w:tcPr>
            <w:tcW w:w="294" w:type="pct"/>
            <w:tcBorders>
              <w:top w:val="single" w:sz="4" w:space="0" w:color="auto"/>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341,20</w:t>
            </w:r>
          </w:p>
        </w:tc>
        <w:tc>
          <w:tcPr>
            <w:tcW w:w="268" w:type="pct"/>
            <w:tcBorders>
              <w:top w:val="single" w:sz="4" w:space="0" w:color="auto"/>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35,53</w:t>
            </w:r>
          </w:p>
        </w:tc>
        <w:tc>
          <w:tcPr>
            <w:tcW w:w="249" w:type="pct"/>
            <w:tcBorders>
              <w:top w:val="single" w:sz="4" w:space="0" w:color="auto"/>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18,06</w:t>
            </w:r>
          </w:p>
        </w:tc>
        <w:tc>
          <w:tcPr>
            <w:tcW w:w="242" w:type="pct"/>
            <w:tcBorders>
              <w:top w:val="single" w:sz="4" w:space="0" w:color="auto"/>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269" w:type="pct"/>
            <w:tcBorders>
              <w:top w:val="single" w:sz="4" w:space="0" w:color="auto"/>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269" w:type="pct"/>
            <w:tcBorders>
              <w:top w:val="single" w:sz="4" w:space="0" w:color="auto"/>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268" w:type="pct"/>
            <w:tcBorders>
              <w:top w:val="single" w:sz="4" w:space="0" w:color="auto"/>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269" w:type="pct"/>
            <w:tcBorders>
              <w:top w:val="single" w:sz="4" w:space="0" w:color="auto"/>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332" w:type="pct"/>
            <w:tcBorders>
              <w:top w:val="single" w:sz="4" w:space="0" w:color="auto"/>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53,59</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2 квартал</w:t>
            </w:r>
            <w:r w:rsidRPr="002053FA">
              <w:rPr>
                <w:rFonts w:ascii="Times New Roman" w:eastAsia="Times New Roman" w:hAnsi="Times New Roman"/>
                <w:lang w:eastAsia="ru-RU"/>
              </w:rPr>
              <w:br/>
              <w:t xml:space="preserve"> 2016 г.</w:t>
            </w:r>
          </w:p>
        </w:tc>
      </w:tr>
      <w:tr w:rsidR="00C80D73" w:rsidRPr="002053FA" w:rsidTr="00C80D73">
        <w:trPr>
          <w:trHeight w:val="634"/>
        </w:trPr>
        <w:tc>
          <w:tcPr>
            <w:tcW w:w="180" w:type="pct"/>
            <w:vMerge w:val="restart"/>
            <w:tcBorders>
              <w:top w:val="single" w:sz="4" w:space="0" w:color="auto"/>
              <w:left w:val="single" w:sz="4" w:space="0" w:color="auto"/>
              <w:right w:val="single" w:sz="4" w:space="0" w:color="auto"/>
            </w:tcBorders>
            <w:shd w:val="clear" w:color="000000" w:fill="FFFFFF"/>
            <w:noWrap/>
            <w:vAlign w:val="center"/>
            <w:hideMark/>
          </w:tcPr>
          <w:p w:rsidR="001F586E" w:rsidRPr="002053FA" w:rsidRDefault="001F586E" w:rsidP="00580ADE">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lastRenderedPageBreak/>
              <w:t>1.3.</w:t>
            </w:r>
          </w:p>
        </w:tc>
        <w:tc>
          <w:tcPr>
            <w:tcW w:w="1119" w:type="pct"/>
            <w:tcBorders>
              <w:top w:val="single" w:sz="4" w:space="0" w:color="auto"/>
              <w:left w:val="single" w:sz="4" w:space="0" w:color="auto"/>
              <w:right w:val="single" w:sz="4" w:space="0" w:color="auto"/>
            </w:tcBorders>
            <w:shd w:val="clear" w:color="auto" w:fill="auto"/>
            <w:vAlign w:val="center"/>
            <w:hideMark/>
          </w:tcPr>
          <w:p w:rsidR="001F586E" w:rsidRPr="002053FA" w:rsidRDefault="001F586E" w:rsidP="00580ADE">
            <w:pPr>
              <w:spacing w:after="0" w:line="240" w:lineRule="auto"/>
              <w:rPr>
                <w:rFonts w:ascii="Times New Roman" w:eastAsia="Times New Roman" w:hAnsi="Times New Roman"/>
                <w:lang w:eastAsia="ru-RU"/>
              </w:rPr>
            </w:pPr>
            <w:r w:rsidRPr="002053FA">
              <w:rPr>
                <w:rFonts w:ascii="Times New Roman" w:eastAsia="Times New Roman" w:hAnsi="Times New Roman"/>
                <w:b/>
                <w:bCs/>
                <w:lang w:eastAsia="ru-RU"/>
              </w:rPr>
              <w:t>3-ий этап</w:t>
            </w:r>
            <w:r w:rsidRPr="002053FA">
              <w:rPr>
                <w:rFonts w:ascii="Times New Roman" w:eastAsia="Times New Roman" w:hAnsi="Times New Roman"/>
                <w:lang w:eastAsia="ru-RU"/>
              </w:rPr>
              <w:t xml:space="preserve"> - подготовка территории, водопонижение, замена грунта;</w:t>
            </w:r>
          </w:p>
        </w:tc>
        <w:tc>
          <w:tcPr>
            <w:tcW w:w="313" w:type="pct"/>
            <w:tcBorders>
              <w:top w:val="single" w:sz="4" w:space="0" w:color="auto"/>
              <w:left w:val="single" w:sz="4" w:space="0" w:color="auto"/>
              <w:right w:val="single" w:sz="4" w:space="0" w:color="auto"/>
            </w:tcBorders>
            <w:shd w:val="clear" w:color="000000" w:fill="FFFFFF"/>
            <w:vAlign w:val="bottom"/>
            <w:hideMark/>
          </w:tcPr>
          <w:p w:rsidR="001F586E" w:rsidRPr="002053FA" w:rsidRDefault="001F586E" w:rsidP="00580ADE">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 </w:t>
            </w:r>
          </w:p>
        </w:tc>
        <w:tc>
          <w:tcPr>
            <w:tcW w:w="273" w:type="pct"/>
            <w:tcBorders>
              <w:top w:val="single" w:sz="4" w:space="0" w:color="auto"/>
              <w:left w:val="single" w:sz="4" w:space="0" w:color="auto"/>
              <w:right w:val="single" w:sz="4" w:space="0" w:color="auto"/>
            </w:tcBorders>
            <w:shd w:val="clear" w:color="000000" w:fill="FFFFFF"/>
            <w:noWrap/>
            <w:textDirection w:val="btLr"/>
            <w:vAlign w:val="bottom"/>
            <w:hideMark/>
          </w:tcPr>
          <w:p w:rsidR="001F586E" w:rsidRPr="002053FA" w:rsidRDefault="001F586E" w:rsidP="00580ADE">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 </w:t>
            </w:r>
          </w:p>
        </w:tc>
        <w:tc>
          <w:tcPr>
            <w:tcW w:w="320" w:type="pct"/>
            <w:vMerge w:val="restart"/>
            <w:tcBorders>
              <w:top w:val="single" w:sz="4" w:space="0" w:color="auto"/>
              <w:left w:val="single" w:sz="4" w:space="0" w:color="auto"/>
              <w:right w:val="single" w:sz="4" w:space="0" w:color="auto"/>
            </w:tcBorders>
            <w:shd w:val="clear" w:color="auto" w:fill="auto"/>
            <w:noWrap/>
            <w:vAlign w:val="center"/>
            <w:hideMark/>
          </w:tcPr>
          <w:p w:rsidR="001F586E" w:rsidRPr="002053FA" w:rsidRDefault="001F586E" w:rsidP="00580ADE">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1278,50</w:t>
            </w:r>
          </w:p>
        </w:tc>
        <w:tc>
          <w:tcPr>
            <w:tcW w:w="294" w:type="pct"/>
            <w:vMerge w:val="restart"/>
            <w:tcBorders>
              <w:top w:val="single" w:sz="4" w:space="0" w:color="auto"/>
              <w:left w:val="single" w:sz="4" w:space="0" w:color="auto"/>
              <w:right w:val="single" w:sz="4" w:space="0" w:color="auto"/>
            </w:tcBorders>
            <w:shd w:val="clear" w:color="000000" w:fill="FFFFFF"/>
            <w:noWrap/>
            <w:vAlign w:val="center"/>
            <w:hideMark/>
          </w:tcPr>
          <w:p w:rsidR="001F586E" w:rsidRPr="002053FA" w:rsidRDefault="001F586E" w:rsidP="00580ADE">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750,58</w:t>
            </w:r>
          </w:p>
        </w:tc>
        <w:tc>
          <w:tcPr>
            <w:tcW w:w="268" w:type="pct"/>
            <w:tcBorders>
              <w:top w:val="single" w:sz="4" w:space="0" w:color="auto"/>
              <w:left w:val="single" w:sz="4" w:space="0" w:color="auto"/>
              <w:right w:val="single" w:sz="4" w:space="0" w:color="auto"/>
            </w:tcBorders>
            <w:shd w:val="clear" w:color="000000" w:fill="FFFFFF"/>
            <w:noWrap/>
            <w:vAlign w:val="center"/>
            <w:hideMark/>
          </w:tcPr>
          <w:p w:rsidR="001F586E" w:rsidRPr="002053FA" w:rsidRDefault="001F586E" w:rsidP="00580ADE">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 </w:t>
            </w:r>
          </w:p>
        </w:tc>
        <w:tc>
          <w:tcPr>
            <w:tcW w:w="249" w:type="pct"/>
            <w:vMerge w:val="restart"/>
            <w:tcBorders>
              <w:top w:val="single" w:sz="4" w:space="0" w:color="auto"/>
              <w:left w:val="single" w:sz="4" w:space="0" w:color="auto"/>
              <w:right w:val="single" w:sz="4" w:space="0" w:color="auto"/>
            </w:tcBorders>
            <w:shd w:val="clear" w:color="000000" w:fill="FFFFFF"/>
            <w:noWrap/>
            <w:vAlign w:val="center"/>
            <w:hideMark/>
          </w:tcPr>
          <w:p w:rsidR="001F586E" w:rsidRPr="002053FA" w:rsidRDefault="001F586E" w:rsidP="00580ADE">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63,79</w:t>
            </w:r>
          </w:p>
        </w:tc>
        <w:tc>
          <w:tcPr>
            <w:tcW w:w="242" w:type="pct"/>
            <w:vMerge w:val="restart"/>
            <w:tcBorders>
              <w:top w:val="single" w:sz="4" w:space="0" w:color="auto"/>
              <w:left w:val="single" w:sz="4" w:space="0" w:color="auto"/>
              <w:right w:val="single" w:sz="4" w:space="0" w:color="auto"/>
            </w:tcBorders>
            <w:shd w:val="clear" w:color="000000" w:fill="FFFFFF"/>
            <w:noWrap/>
            <w:vAlign w:val="center"/>
            <w:hideMark/>
          </w:tcPr>
          <w:p w:rsidR="001F586E" w:rsidRPr="002053FA" w:rsidRDefault="001F586E" w:rsidP="00580ADE">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70,42</w:t>
            </w:r>
          </w:p>
        </w:tc>
        <w:tc>
          <w:tcPr>
            <w:tcW w:w="269" w:type="pct"/>
            <w:vMerge w:val="restart"/>
            <w:tcBorders>
              <w:top w:val="single" w:sz="4" w:space="0" w:color="auto"/>
              <w:left w:val="single" w:sz="4" w:space="0" w:color="auto"/>
              <w:right w:val="single" w:sz="4" w:space="0" w:color="auto"/>
            </w:tcBorders>
            <w:shd w:val="clear" w:color="000000" w:fill="FFFFFF"/>
            <w:noWrap/>
            <w:vAlign w:val="center"/>
            <w:hideMark/>
          </w:tcPr>
          <w:p w:rsidR="001F586E" w:rsidRPr="002053FA" w:rsidRDefault="001F586E" w:rsidP="00580ADE">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255,38</w:t>
            </w:r>
          </w:p>
        </w:tc>
        <w:tc>
          <w:tcPr>
            <w:tcW w:w="269" w:type="pct"/>
            <w:vMerge w:val="restart"/>
            <w:tcBorders>
              <w:top w:val="single" w:sz="4" w:space="0" w:color="auto"/>
              <w:left w:val="single" w:sz="4" w:space="0" w:color="auto"/>
              <w:right w:val="single" w:sz="4" w:space="0" w:color="auto"/>
            </w:tcBorders>
            <w:shd w:val="clear" w:color="000000" w:fill="FFFFFF"/>
            <w:noWrap/>
            <w:vAlign w:val="center"/>
            <w:hideMark/>
          </w:tcPr>
          <w:p w:rsidR="001F586E" w:rsidRPr="002053FA" w:rsidRDefault="001F586E" w:rsidP="00580ADE">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101,36</w:t>
            </w:r>
          </w:p>
        </w:tc>
        <w:tc>
          <w:tcPr>
            <w:tcW w:w="268" w:type="pct"/>
            <w:vMerge w:val="restart"/>
            <w:tcBorders>
              <w:top w:val="single" w:sz="4" w:space="0" w:color="auto"/>
              <w:left w:val="single" w:sz="4" w:space="0" w:color="auto"/>
              <w:right w:val="single" w:sz="4" w:space="0" w:color="auto"/>
            </w:tcBorders>
            <w:shd w:val="clear" w:color="000000" w:fill="FFFFFF"/>
            <w:noWrap/>
            <w:vAlign w:val="center"/>
            <w:hideMark/>
          </w:tcPr>
          <w:p w:rsidR="001F586E" w:rsidRPr="002053FA" w:rsidRDefault="001F586E" w:rsidP="00580ADE">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26,14</w:t>
            </w:r>
          </w:p>
        </w:tc>
        <w:tc>
          <w:tcPr>
            <w:tcW w:w="269" w:type="pct"/>
            <w:vMerge w:val="restart"/>
            <w:tcBorders>
              <w:top w:val="single" w:sz="4" w:space="0" w:color="auto"/>
              <w:left w:val="single" w:sz="4" w:space="0" w:color="auto"/>
              <w:right w:val="single" w:sz="4" w:space="0" w:color="auto"/>
            </w:tcBorders>
            <w:shd w:val="clear" w:color="000000" w:fill="FFFFFF"/>
            <w:noWrap/>
            <w:vAlign w:val="center"/>
            <w:hideMark/>
          </w:tcPr>
          <w:p w:rsidR="001F586E" w:rsidRPr="002053FA" w:rsidRDefault="001F586E" w:rsidP="00580ADE">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9,98</w:t>
            </w:r>
          </w:p>
        </w:tc>
        <w:tc>
          <w:tcPr>
            <w:tcW w:w="332" w:type="pct"/>
            <w:vMerge w:val="restart"/>
            <w:tcBorders>
              <w:top w:val="single" w:sz="4" w:space="0" w:color="auto"/>
              <w:left w:val="single" w:sz="4" w:space="0" w:color="auto"/>
              <w:right w:val="single" w:sz="4" w:space="0" w:color="auto"/>
            </w:tcBorders>
            <w:shd w:val="clear" w:color="000000" w:fill="FFFFFF"/>
            <w:noWrap/>
            <w:vAlign w:val="center"/>
            <w:hideMark/>
          </w:tcPr>
          <w:p w:rsidR="001F586E" w:rsidRPr="002053FA" w:rsidRDefault="003845C7" w:rsidP="00580ADE">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527,07</w:t>
            </w:r>
          </w:p>
        </w:tc>
        <w:tc>
          <w:tcPr>
            <w:tcW w:w="334" w:type="pct"/>
            <w:vMerge w:val="restart"/>
            <w:tcBorders>
              <w:top w:val="single" w:sz="4" w:space="0" w:color="auto"/>
              <w:left w:val="single" w:sz="4" w:space="0" w:color="auto"/>
              <w:right w:val="single" w:sz="4" w:space="0" w:color="auto"/>
            </w:tcBorders>
            <w:shd w:val="clear" w:color="000000" w:fill="FFFFFF"/>
            <w:vAlign w:val="center"/>
            <w:hideMark/>
          </w:tcPr>
          <w:p w:rsidR="001F586E" w:rsidRPr="002053FA" w:rsidRDefault="001F586E" w:rsidP="00580ADE">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декабрь</w:t>
            </w:r>
            <w:r w:rsidRPr="002053FA">
              <w:rPr>
                <w:rFonts w:ascii="Times New Roman" w:eastAsia="Times New Roman" w:hAnsi="Times New Roman"/>
                <w:lang w:eastAsia="ru-RU"/>
              </w:rPr>
              <w:br/>
              <w:t xml:space="preserve"> 2021 г.</w:t>
            </w:r>
          </w:p>
        </w:tc>
      </w:tr>
      <w:tr w:rsidR="00C80D73" w:rsidRPr="002053FA" w:rsidTr="00C80D73">
        <w:trPr>
          <w:trHeight w:val="2694"/>
        </w:trPr>
        <w:tc>
          <w:tcPr>
            <w:tcW w:w="180" w:type="pct"/>
            <w:vMerge/>
            <w:tcBorders>
              <w:left w:val="single" w:sz="4" w:space="0" w:color="auto"/>
              <w:right w:val="single" w:sz="4" w:space="0" w:color="auto"/>
            </w:tcBorders>
            <w:vAlign w:val="center"/>
            <w:hideMark/>
          </w:tcPr>
          <w:p w:rsidR="001F586E" w:rsidRPr="002053FA" w:rsidRDefault="001F586E" w:rsidP="00580ADE">
            <w:pPr>
              <w:spacing w:after="0" w:line="240" w:lineRule="auto"/>
              <w:rPr>
                <w:rFonts w:ascii="Times New Roman" w:eastAsia="Times New Roman" w:hAnsi="Times New Roman"/>
                <w:lang w:eastAsia="ru-RU"/>
              </w:rPr>
            </w:pPr>
          </w:p>
        </w:tc>
        <w:tc>
          <w:tcPr>
            <w:tcW w:w="1119" w:type="pct"/>
            <w:tcBorders>
              <w:left w:val="single" w:sz="4" w:space="0" w:color="auto"/>
              <w:right w:val="single" w:sz="4" w:space="0" w:color="auto"/>
            </w:tcBorders>
            <w:shd w:val="clear" w:color="auto" w:fill="auto"/>
            <w:vAlign w:val="center"/>
            <w:hideMark/>
          </w:tcPr>
          <w:p w:rsidR="001F586E" w:rsidRPr="002053FA" w:rsidRDefault="001F586E" w:rsidP="00580ADE">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 xml:space="preserve">  - строительство зданий и сооружений, строительство основных объектов:  камера деления потоков ( поз.1),камера гашения напора </w:t>
            </w:r>
            <w:proofErr w:type="spellStart"/>
            <w:r w:rsidRPr="002053FA">
              <w:rPr>
                <w:rFonts w:ascii="Times New Roman" w:eastAsia="Times New Roman" w:hAnsi="Times New Roman"/>
                <w:lang w:eastAsia="ru-RU"/>
              </w:rPr>
              <w:t>промстоков</w:t>
            </w:r>
            <w:proofErr w:type="spellEnd"/>
            <w:r w:rsidRPr="002053FA">
              <w:rPr>
                <w:rFonts w:ascii="Times New Roman" w:eastAsia="Times New Roman" w:hAnsi="Times New Roman"/>
                <w:lang w:eastAsia="ru-RU"/>
              </w:rPr>
              <w:t xml:space="preserve"> (поз.2), песколовки горизонтальные </w:t>
            </w:r>
            <w:proofErr w:type="spellStart"/>
            <w:r w:rsidRPr="002053FA">
              <w:rPr>
                <w:rFonts w:ascii="Times New Roman" w:eastAsia="Times New Roman" w:hAnsi="Times New Roman"/>
                <w:lang w:eastAsia="ru-RU"/>
              </w:rPr>
              <w:t>промстоков</w:t>
            </w:r>
            <w:proofErr w:type="spellEnd"/>
            <w:r w:rsidRPr="002053FA">
              <w:rPr>
                <w:rFonts w:ascii="Times New Roman" w:eastAsia="Times New Roman" w:hAnsi="Times New Roman"/>
                <w:lang w:eastAsia="ru-RU"/>
              </w:rPr>
              <w:t xml:space="preserve"> (поз.3), первичные радиальные отстойники </w:t>
            </w:r>
            <w:proofErr w:type="spellStart"/>
            <w:r w:rsidRPr="002053FA">
              <w:rPr>
                <w:rFonts w:ascii="Times New Roman" w:eastAsia="Times New Roman" w:hAnsi="Times New Roman"/>
                <w:lang w:eastAsia="ru-RU"/>
              </w:rPr>
              <w:t>промстоков</w:t>
            </w:r>
            <w:proofErr w:type="spellEnd"/>
            <w:r w:rsidRPr="002053FA">
              <w:rPr>
                <w:rFonts w:ascii="Times New Roman" w:eastAsia="Times New Roman" w:hAnsi="Times New Roman"/>
                <w:lang w:eastAsia="ru-RU"/>
              </w:rPr>
              <w:t xml:space="preserve">  с </w:t>
            </w:r>
            <w:proofErr w:type="spellStart"/>
            <w:r w:rsidRPr="002053FA">
              <w:rPr>
                <w:rFonts w:ascii="Times New Roman" w:eastAsia="Times New Roman" w:hAnsi="Times New Roman"/>
                <w:lang w:eastAsia="ru-RU"/>
              </w:rPr>
              <w:t>распредчашами</w:t>
            </w:r>
            <w:proofErr w:type="spellEnd"/>
            <w:r w:rsidRPr="002053FA">
              <w:rPr>
                <w:rFonts w:ascii="Times New Roman" w:eastAsia="Times New Roman" w:hAnsi="Times New Roman"/>
                <w:lang w:eastAsia="ru-RU"/>
              </w:rPr>
              <w:t xml:space="preserve"> (поз.4, 4.1, 4.2), производственный корпус (поз.5), песколовки горизонтальные городских стоков с камерой гашения напора </w:t>
            </w:r>
            <w:proofErr w:type="spellStart"/>
            <w:r w:rsidRPr="002053FA">
              <w:rPr>
                <w:rFonts w:ascii="Times New Roman" w:eastAsia="Times New Roman" w:hAnsi="Times New Roman"/>
                <w:lang w:eastAsia="ru-RU"/>
              </w:rPr>
              <w:t>горстоков</w:t>
            </w:r>
            <w:proofErr w:type="spellEnd"/>
            <w:r w:rsidRPr="002053FA">
              <w:rPr>
                <w:rFonts w:ascii="Times New Roman" w:eastAsia="Times New Roman" w:hAnsi="Times New Roman"/>
                <w:lang w:eastAsia="ru-RU"/>
              </w:rPr>
              <w:t xml:space="preserve"> (поз.7,8), установка обезвоживания осадка (бункер) (поз.9), анаэробные бассейны (поз.10), распределительная камера перед </w:t>
            </w:r>
            <w:proofErr w:type="spellStart"/>
            <w:r w:rsidRPr="002053FA">
              <w:rPr>
                <w:rFonts w:ascii="Times New Roman" w:eastAsia="Times New Roman" w:hAnsi="Times New Roman"/>
                <w:lang w:eastAsia="ru-RU"/>
              </w:rPr>
              <w:t>бескислородном</w:t>
            </w:r>
            <w:proofErr w:type="spellEnd"/>
            <w:r w:rsidRPr="002053FA">
              <w:rPr>
                <w:rFonts w:ascii="Times New Roman" w:eastAsia="Times New Roman" w:hAnsi="Times New Roman"/>
                <w:lang w:eastAsia="ru-RU"/>
              </w:rPr>
              <w:t xml:space="preserve"> бассейном (поз.11), </w:t>
            </w:r>
            <w:proofErr w:type="spellStart"/>
            <w:r w:rsidRPr="002053FA">
              <w:rPr>
                <w:rFonts w:ascii="Times New Roman" w:eastAsia="Times New Roman" w:hAnsi="Times New Roman"/>
                <w:lang w:eastAsia="ru-RU"/>
              </w:rPr>
              <w:t>бескислородные</w:t>
            </w:r>
            <w:proofErr w:type="spellEnd"/>
            <w:r w:rsidRPr="002053FA">
              <w:rPr>
                <w:rFonts w:ascii="Times New Roman" w:eastAsia="Times New Roman" w:hAnsi="Times New Roman"/>
                <w:lang w:eastAsia="ru-RU"/>
              </w:rPr>
              <w:t xml:space="preserve"> </w:t>
            </w:r>
            <w:r w:rsidRPr="002053FA">
              <w:rPr>
                <w:rFonts w:ascii="Times New Roman" w:eastAsia="Times New Roman" w:hAnsi="Times New Roman"/>
                <w:lang w:eastAsia="ru-RU"/>
              </w:rPr>
              <w:lastRenderedPageBreak/>
              <w:t xml:space="preserve">бассейны (поз.12), аэротенки 4-х коридорные (поз.13), вторичные радиальные отстойники с распределительной чашей и иловыми камерами (поз14,14.1,14.2), резервуар активного ила (поз.21) и резервуар сырого осадка первичных отстойников (поз.22), резервуар уплотненного ила (поз.23) и резервуар сырого осадка первичных отстойников (поз.24), </w:t>
            </w:r>
            <w:proofErr w:type="spellStart"/>
            <w:r w:rsidRPr="002053FA">
              <w:rPr>
                <w:rFonts w:ascii="Times New Roman" w:eastAsia="Times New Roman" w:hAnsi="Times New Roman"/>
                <w:lang w:eastAsia="ru-RU"/>
              </w:rPr>
              <w:t>илоуплотнители</w:t>
            </w:r>
            <w:proofErr w:type="spellEnd"/>
            <w:r w:rsidRPr="002053FA">
              <w:rPr>
                <w:rFonts w:ascii="Times New Roman" w:eastAsia="Times New Roman" w:hAnsi="Times New Roman"/>
                <w:lang w:eastAsia="ru-RU"/>
              </w:rPr>
              <w:t xml:space="preserve"> радиальные с распределительной камерой перед </w:t>
            </w:r>
            <w:proofErr w:type="spellStart"/>
            <w:r w:rsidRPr="002053FA">
              <w:rPr>
                <w:rFonts w:ascii="Times New Roman" w:eastAsia="Times New Roman" w:hAnsi="Times New Roman"/>
                <w:lang w:eastAsia="ru-RU"/>
              </w:rPr>
              <w:t>илоуплотнителями</w:t>
            </w:r>
            <w:proofErr w:type="spellEnd"/>
            <w:r w:rsidRPr="002053FA">
              <w:rPr>
                <w:rFonts w:ascii="Times New Roman" w:eastAsia="Times New Roman" w:hAnsi="Times New Roman"/>
                <w:lang w:eastAsia="ru-RU"/>
              </w:rPr>
              <w:t xml:space="preserve"> и иловой камерой (поз.25, 25.1, 25.2),  резервуар опорожнения вторичных отстойников и </w:t>
            </w:r>
            <w:proofErr w:type="spellStart"/>
            <w:r w:rsidRPr="002053FA">
              <w:rPr>
                <w:rFonts w:ascii="Times New Roman" w:eastAsia="Times New Roman" w:hAnsi="Times New Roman"/>
                <w:lang w:eastAsia="ru-RU"/>
              </w:rPr>
              <w:t>аэротенков</w:t>
            </w:r>
            <w:proofErr w:type="spellEnd"/>
            <w:r w:rsidRPr="002053FA">
              <w:rPr>
                <w:rFonts w:ascii="Times New Roman" w:eastAsia="Times New Roman" w:hAnsi="Times New Roman"/>
                <w:lang w:eastAsia="ru-RU"/>
              </w:rPr>
              <w:t xml:space="preserve"> (поз.29), подпорная стенка с дамбой;                                                                                                                                                                                          </w:t>
            </w:r>
            <w:r w:rsidR="002823BD" w:rsidRPr="002053FA">
              <w:rPr>
                <w:rFonts w:ascii="Times New Roman" w:eastAsia="Times New Roman" w:hAnsi="Times New Roman"/>
                <w:lang w:eastAsia="ru-RU"/>
              </w:rPr>
              <w:t>-строительство внутриплощадоч</w:t>
            </w:r>
            <w:r w:rsidRPr="002053FA">
              <w:rPr>
                <w:rFonts w:ascii="Times New Roman" w:eastAsia="Times New Roman" w:hAnsi="Times New Roman"/>
                <w:lang w:eastAsia="ru-RU"/>
              </w:rPr>
              <w:t xml:space="preserve">ных автомобильных дорог, тротуаров;                                                               - строительство ограждения;                                                                                     </w:t>
            </w:r>
          </w:p>
        </w:tc>
        <w:tc>
          <w:tcPr>
            <w:tcW w:w="313" w:type="pct"/>
            <w:tcBorders>
              <w:left w:val="single" w:sz="4" w:space="0" w:color="auto"/>
              <w:right w:val="single" w:sz="4" w:space="0" w:color="auto"/>
            </w:tcBorders>
            <w:shd w:val="clear" w:color="000000" w:fill="FFFFFF"/>
            <w:vAlign w:val="bottom"/>
            <w:hideMark/>
          </w:tcPr>
          <w:p w:rsidR="001F586E" w:rsidRPr="002053FA" w:rsidRDefault="001F586E" w:rsidP="00580ADE">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lastRenderedPageBreak/>
              <w:t> </w:t>
            </w:r>
          </w:p>
        </w:tc>
        <w:tc>
          <w:tcPr>
            <w:tcW w:w="273" w:type="pct"/>
            <w:tcBorders>
              <w:left w:val="single" w:sz="4" w:space="0" w:color="auto"/>
              <w:right w:val="single" w:sz="4" w:space="0" w:color="auto"/>
            </w:tcBorders>
            <w:shd w:val="clear" w:color="000000" w:fill="FFFFFF"/>
            <w:noWrap/>
            <w:textDirection w:val="btLr"/>
            <w:vAlign w:val="bottom"/>
            <w:hideMark/>
          </w:tcPr>
          <w:p w:rsidR="001F586E" w:rsidRPr="002053FA" w:rsidRDefault="001F586E" w:rsidP="00580ADE">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 </w:t>
            </w:r>
          </w:p>
        </w:tc>
        <w:tc>
          <w:tcPr>
            <w:tcW w:w="320" w:type="pct"/>
            <w:vMerge/>
            <w:tcBorders>
              <w:left w:val="single" w:sz="4" w:space="0" w:color="auto"/>
              <w:right w:val="single" w:sz="4" w:space="0" w:color="auto"/>
            </w:tcBorders>
            <w:vAlign w:val="center"/>
            <w:hideMark/>
          </w:tcPr>
          <w:p w:rsidR="001F586E" w:rsidRPr="002053FA" w:rsidRDefault="001F586E" w:rsidP="00580ADE">
            <w:pPr>
              <w:spacing w:after="0" w:line="240" w:lineRule="auto"/>
              <w:rPr>
                <w:rFonts w:ascii="Times New Roman" w:eastAsia="Times New Roman" w:hAnsi="Times New Roman"/>
                <w:lang w:eastAsia="ru-RU"/>
              </w:rPr>
            </w:pPr>
          </w:p>
        </w:tc>
        <w:tc>
          <w:tcPr>
            <w:tcW w:w="294" w:type="pct"/>
            <w:vMerge/>
            <w:tcBorders>
              <w:left w:val="single" w:sz="4" w:space="0" w:color="auto"/>
              <w:right w:val="single" w:sz="4" w:space="0" w:color="auto"/>
            </w:tcBorders>
            <w:vAlign w:val="center"/>
            <w:hideMark/>
          </w:tcPr>
          <w:p w:rsidR="001F586E" w:rsidRPr="002053FA" w:rsidRDefault="001F586E" w:rsidP="00580ADE">
            <w:pPr>
              <w:spacing w:after="0" w:line="240" w:lineRule="auto"/>
              <w:rPr>
                <w:rFonts w:ascii="Times New Roman" w:eastAsia="Times New Roman" w:hAnsi="Times New Roman"/>
                <w:lang w:eastAsia="ru-RU"/>
              </w:rPr>
            </w:pPr>
          </w:p>
        </w:tc>
        <w:tc>
          <w:tcPr>
            <w:tcW w:w="268" w:type="pct"/>
            <w:tcBorders>
              <w:left w:val="single" w:sz="4" w:space="0" w:color="auto"/>
              <w:right w:val="single" w:sz="4" w:space="0" w:color="auto"/>
            </w:tcBorders>
            <w:shd w:val="clear" w:color="000000" w:fill="FFFFFF"/>
            <w:noWrap/>
            <w:vAlign w:val="center"/>
            <w:hideMark/>
          </w:tcPr>
          <w:p w:rsidR="001F586E" w:rsidRPr="002053FA" w:rsidRDefault="001F586E" w:rsidP="00580ADE">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 </w:t>
            </w:r>
          </w:p>
        </w:tc>
        <w:tc>
          <w:tcPr>
            <w:tcW w:w="249" w:type="pct"/>
            <w:vMerge/>
            <w:tcBorders>
              <w:left w:val="single" w:sz="4" w:space="0" w:color="auto"/>
              <w:right w:val="single" w:sz="4" w:space="0" w:color="auto"/>
            </w:tcBorders>
            <w:vAlign w:val="center"/>
            <w:hideMark/>
          </w:tcPr>
          <w:p w:rsidR="001F586E" w:rsidRPr="002053FA" w:rsidRDefault="001F586E" w:rsidP="00580ADE">
            <w:pPr>
              <w:spacing w:after="0" w:line="240" w:lineRule="auto"/>
              <w:rPr>
                <w:rFonts w:ascii="Times New Roman" w:eastAsia="Times New Roman" w:hAnsi="Times New Roman"/>
                <w:lang w:eastAsia="ru-RU"/>
              </w:rPr>
            </w:pPr>
          </w:p>
        </w:tc>
        <w:tc>
          <w:tcPr>
            <w:tcW w:w="242" w:type="pct"/>
            <w:vMerge/>
            <w:tcBorders>
              <w:left w:val="single" w:sz="4" w:space="0" w:color="auto"/>
              <w:right w:val="single" w:sz="4" w:space="0" w:color="auto"/>
            </w:tcBorders>
            <w:vAlign w:val="center"/>
            <w:hideMark/>
          </w:tcPr>
          <w:p w:rsidR="001F586E" w:rsidRPr="002053FA" w:rsidRDefault="001F586E" w:rsidP="00580ADE">
            <w:pPr>
              <w:spacing w:after="0" w:line="240" w:lineRule="auto"/>
              <w:rPr>
                <w:rFonts w:ascii="Times New Roman" w:eastAsia="Times New Roman" w:hAnsi="Times New Roman"/>
                <w:lang w:eastAsia="ru-RU"/>
              </w:rPr>
            </w:pPr>
          </w:p>
        </w:tc>
        <w:tc>
          <w:tcPr>
            <w:tcW w:w="269" w:type="pct"/>
            <w:vMerge/>
            <w:tcBorders>
              <w:left w:val="single" w:sz="4" w:space="0" w:color="auto"/>
              <w:right w:val="single" w:sz="4" w:space="0" w:color="auto"/>
            </w:tcBorders>
            <w:vAlign w:val="center"/>
            <w:hideMark/>
          </w:tcPr>
          <w:p w:rsidR="001F586E" w:rsidRPr="002053FA" w:rsidRDefault="001F586E" w:rsidP="00580ADE">
            <w:pPr>
              <w:spacing w:after="0" w:line="240" w:lineRule="auto"/>
              <w:rPr>
                <w:rFonts w:ascii="Times New Roman" w:eastAsia="Times New Roman" w:hAnsi="Times New Roman"/>
                <w:lang w:eastAsia="ru-RU"/>
              </w:rPr>
            </w:pPr>
          </w:p>
        </w:tc>
        <w:tc>
          <w:tcPr>
            <w:tcW w:w="269" w:type="pct"/>
            <w:vMerge/>
            <w:tcBorders>
              <w:left w:val="single" w:sz="4" w:space="0" w:color="auto"/>
              <w:right w:val="single" w:sz="4" w:space="0" w:color="auto"/>
            </w:tcBorders>
            <w:vAlign w:val="center"/>
            <w:hideMark/>
          </w:tcPr>
          <w:p w:rsidR="001F586E" w:rsidRPr="002053FA" w:rsidRDefault="001F586E" w:rsidP="00580ADE">
            <w:pPr>
              <w:spacing w:after="0" w:line="240" w:lineRule="auto"/>
              <w:rPr>
                <w:rFonts w:ascii="Times New Roman" w:eastAsia="Times New Roman" w:hAnsi="Times New Roman"/>
                <w:lang w:eastAsia="ru-RU"/>
              </w:rPr>
            </w:pPr>
          </w:p>
        </w:tc>
        <w:tc>
          <w:tcPr>
            <w:tcW w:w="268" w:type="pct"/>
            <w:vMerge/>
            <w:tcBorders>
              <w:left w:val="single" w:sz="4" w:space="0" w:color="auto"/>
              <w:right w:val="single" w:sz="4" w:space="0" w:color="auto"/>
            </w:tcBorders>
            <w:vAlign w:val="center"/>
            <w:hideMark/>
          </w:tcPr>
          <w:p w:rsidR="001F586E" w:rsidRPr="002053FA" w:rsidRDefault="001F586E" w:rsidP="00580ADE">
            <w:pPr>
              <w:spacing w:after="0" w:line="240" w:lineRule="auto"/>
              <w:rPr>
                <w:rFonts w:ascii="Times New Roman" w:eastAsia="Times New Roman" w:hAnsi="Times New Roman"/>
                <w:lang w:eastAsia="ru-RU"/>
              </w:rPr>
            </w:pPr>
          </w:p>
        </w:tc>
        <w:tc>
          <w:tcPr>
            <w:tcW w:w="269" w:type="pct"/>
            <w:vMerge/>
            <w:tcBorders>
              <w:left w:val="single" w:sz="4" w:space="0" w:color="auto"/>
              <w:right w:val="single" w:sz="4" w:space="0" w:color="auto"/>
            </w:tcBorders>
            <w:vAlign w:val="center"/>
            <w:hideMark/>
          </w:tcPr>
          <w:p w:rsidR="001F586E" w:rsidRPr="002053FA" w:rsidRDefault="001F586E" w:rsidP="00580ADE">
            <w:pPr>
              <w:spacing w:after="0" w:line="240" w:lineRule="auto"/>
              <w:rPr>
                <w:rFonts w:ascii="Times New Roman" w:eastAsia="Times New Roman" w:hAnsi="Times New Roman"/>
                <w:lang w:eastAsia="ru-RU"/>
              </w:rPr>
            </w:pPr>
          </w:p>
        </w:tc>
        <w:tc>
          <w:tcPr>
            <w:tcW w:w="332" w:type="pct"/>
            <w:vMerge/>
            <w:tcBorders>
              <w:left w:val="single" w:sz="4" w:space="0" w:color="auto"/>
              <w:right w:val="single" w:sz="4" w:space="0" w:color="auto"/>
            </w:tcBorders>
            <w:vAlign w:val="center"/>
            <w:hideMark/>
          </w:tcPr>
          <w:p w:rsidR="001F586E" w:rsidRPr="002053FA" w:rsidRDefault="001F586E" w:rsidP="00580ADE">
            <w:pPr>
              <w:spacing w:after="0" w:line="240" w:lineRule="auto"/>
              <w:rPr>
                <w:rFonts w:ascii="Times New Roman" w:eastAsia="Times New Roman" w:hAnsi="Times New Roman"/>
                <w:lang w:eastAsia="ru-RU"/>
              </w:rPr>
            </w:pPr>
          </w:p>
        </w:tc>
        <w:tc>
          <w:tcPr>
            <w:tcW w:w="334" w:type="pct"/>
            <w:vMerge/>
            <w:tcBorders>
              <w:left w:val="single" w:sz="4" w:space="0" w:color="auto"/>
              <w:right w:val="single" w:sz="4" w:space="0" w:color="auto"/>
            </w:tcBorders>
            <w:vAlign w:val="center"/>
            <w:hideMark/>
          </w:tcPr>
          <w:p w:rsidR="001F586E" w:rsidRPr="002053FA" w:rsidRDefault="001F586E" w:rsidP="00580ADE">
            <w:pPr>
              <w:spacing w:after="0" w:line="240" w:lineRule="auto"/>
              <w:rPr>
                <w:rFonts w:ascii="Times New Roman" w:eastAsia="Times New Roman" w:hAnsi="Times New Roman"/>
                <w:lang w:eastAsia="ru-RU"/>
              </w:rPr>
            </w:pPr>
          </w:p>
        </w:tc>
      </w:tr>
      <w:tr w:rsidR="00C80D73" w:rsidRPr="002053FA" w:rsidTr="00C80D73">
        <w:trPr>
          <w:trHeight w:val="855"/>
        </w:trPr>
        <w:tc>
          <w:tcPr>
            <w:tcW w:w="180" w:type="pct"/>
            <w:vMerge/>
            <w:tcBorders>
              <w:top w:val="nil"/>
              <w:left w:val="single" w:sz="4" w:space="0" w:color="auto"/>
              <w:right w:val="single" w:sz="4" w:space="0" w:color="auto"/>
            </w:tcBorders>
            <w:vAlign w:val="center"/>
            <w:hideMark/>
          </w:tcPr>
          <w:p w:rsidR="001F586E" w:rsidRPr="002053FA" w:rsidRDefault="001F586E" w:rsidP="00580ADE">
            <w:pPr>
              <w:spacing w:after="0" w:line="240" w:lineRule="auto"/>
              <w:rPr>
                <w:rFonts w:ascii="Times New Roman" w:eastAsia="Times New Roman" w:hAnsi="Times New Roman"/>
                <w:lang w:eastAsia="ru-RU"/>
              </w:rPr>
            </w:pPr>
          </w:p>
        </w:tc>
        <w:tc>
          <w:tcPr>
            <w:tcW w:w="1119" w:type="pct"/>
            <w:tcBorders>
              <w:top w:val="nil"/>
              <w:left w:val="single" w:sz="4" w:space="0" w:color="auto"/>
              <w:right w:val="single" w:sz="4" w:space="0" w:color="auto"/>
            </w:tcBorders>
            <w:shd w:val="clear" w:color="auto" w:fill="auto"/>
            <w:vAlign w:val="center"/>
            <w:hideMark/>
          </w:tcPr>
          <w:p w:rsidR="001F586E" w:rsidRPr="002053FA" w:rsidRDefault="001F586E" w:rsidP="00580ADE">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 xml:space="preserve"> - прокладка внутриплощадочных  и внеплощадочных технологических коммуникаций по площадкам очистных сооружений и доочистки, внутриплощадочных сетей  водоснабжения,  </w:t>
            </w:r>
            <w:proofErr w:type="spellStart"/>
            <w:r w:rsidRPr="002053FA">
              <w:rPr>
                <w:rFonts w:ascii="Times New Roman" w:eastAsia="Times New Roman" w:hAnsi="Times New Roman"/>
                <w:lang w:eastAsia="ru-RU"/>
              </w:rPr>
              <w:t>хоз</w:t>
            </w:r>
            <w:proofErr w:type="spellEnd"/>
            <w:r w:rsidRPr="002053FA">
              <w:rPr>
                <w:rFonts w:ascii="Times New Roman" w:eastAsia="Times New Roman" w:hAnsi="Times New Roman"/>
                <w:lang w:eastAsia="ru-RU"/>
              </w:rPr>
              <w:t xml:space="preserve">. бытовой и производственной канализации;                                                                                              </w:t>
            </w:r>
          </w:p>
        </w:tc>
        <w:tc>
          <w:tcPr>
            <w:tcW w:w="313" w:type="pct"/>
            <w:tcBorders>
              <w:top w:val="nil"/>
              <w:left w:val="single" w:sz="4" w:space="0" w:color="auto"/>
              <w:right w:val="single" w:sz="4" w:space="0" w:color="auto"/>
            </w:tcBorders>
            <w:shd w:val="clear" w:color="000000" w:fill="FFFFFF"/>
            <w:vAlign w:val="bottom"/>
            <w:hideMark/>
          </w:tcPr>
          <w:p w:rsidR="001F586E" w:rsidRPr="002053FA" w:rsidRDefault="001F586E" w:rsidP="00580ADE">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 </w:t>
            </w:r>
          </w:p>
        </w:tc>
        <w:tc>
          <w:tcPr>
            <w:tcW w:w="273" w:type="pct"/>
            <w:tcBorders>
              <w:top w:val="nil"/>
              <w:left w:val="single" w:sz="4" w:space="0" w:color="auto"/>
              <w:right w:val="single" w:sz="4" w:space="0" w:color="auto"/>
            </w:tcBorders>
            <w:shd w:val="clear" w:color="000000" w:fill="FFFFFF"/>
            <w:noWrap/>
            <w:textDirection w:val="btLr"/>
            <w:vAlign w:val="bottom"/>
            <w:hideMark/>
          </w:tcPr>
          <w:p w:rsidR="001F586E" w:rsidRPr="002053FA" w:rsidRDefault="001F586E" w:rsidP="00580ADE">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 </w:t>
            </w:r>
          </w:p>
        </w:tc>
        <w:tc>
          <w:tcPr>
            <w:tcW w:w="320" w:type="pct"/>
            <w:vMerge/>
            <w:tcBorders>
              <w:top w:val="nil"/>
              <w:left w:val="single" w:sz="4" w:space="0" w:color="auto"/>
              <w:right w:val="single" w:sz="4" w:space="0" w:color="auto"/>
            </w:tcBorders>
            <w:vAlign w:val="center"/>
            <w:hideMark/>
          </w:tcPr>
          <w:p w:rsidR="001F586E" w:rsidRPr="002053FA" w:rsidRDefault="001F586E" w:rsidP="00580ADE">
            <w:pPr>
              <w:spacing w:after="0" w:line="240" w:lineRule="auto"/>
              <w:rPr>
                <w:rFonts w:ascii="Times New Roman" w:eastAsia="Times New Roman" w:hAnsi="Times New Roman"/>
                <w:lang w:eastAsia="ru-RU"/>
              </w:rPr>
            </w:pPr>
          </w:p>
        </w:tc>
        <w:tc>
          <w:tcPr>
            <w:tcW w:w="294" w:type="pct"/>
            <w:vMerge/>
            <w:tcBorders>
              <w:top w:val="nil"/>
              <w:left w:val="single" w:sz="4" w:space="0" w:color="auto"/>
              <w:right w:val="single" w:sz="4" w:space="0" w:color="auto"/>
            </w:tcBorders>
            <w:vAlign w:val="center"/>
            <w:hideMark/>
          </w:tcPr>
          <w:p w:rsidR="001F586E" w:rsidRPr="002053FA" w:rsidRDefault="001F586E" w:rsidP="00580ADE">
            <w:pPr>
              <w:spacing w:after="0" w:line="240" w:lineRule="auto"/>
              <w:rPr>
                <w:rFonts w:ascii="Times New Roman" w:eastAsia="Times New Roman" w:hAnsi="Times New Roman"/>
                <w:lang w:eastAsia="ru-RU"/>
              </w:rPr>
            </w:pPr>
          </w:p>
        </w:tc>
        <w:tc>
          <w:tcPr>
            <w:tcW w:w="268" w:type="pct"/>
            <w:tcBorders>
              <w:top w:val="nil"/>
              <w:left w:val="single" w:sz="4" w:space="0" w:color="auto"/>
              <w:right w:val="single" w:sz="4" w:space="0" w:color="auto"/>
            </w:tcBorders>
            <w:shd w:val="clear" w:color="000000" w:fill="FFFFFF"/>
            <w:noWrap/>
            <w:vAlign w:val="center"/>
            <w:hideMark/>
          </w:tcPr>
          <w:p w:rsidR="001F586E" w:rsidRPr="002053FA" w:rsidRDefault="001F586E" w:rsidP="00580ADE">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 </w:t>
            </w:r>
          </w:p>
        </w:tc>
        <w:tc>
          <w:tcPr>
            <w:tcW w:w="249" w:type="pct"/>
            <w:vMerge/>
            <w:tcBorders>
              <w:top w:val="nil"/>
              <w:left w:val="single" w:sz="4" w:space="0" w:color="auto"/>
              <w:right w:val="single" w:sz="4" w:space="0" w:color="auto"/>
            </w:tcBorders>
            <w:vAlign w:val="center"/>
            <w:hideMark/>
          </w:tcPr>
          <w:p w:rsidR="001F586E" w:rsidRPr="002053FA" w:rsidRDefault="001F586E" w:rsidP="00580ADE">
            <w:pPr>
              <w:spacing w:after="0" w:line="240" w:lineRule="auto"/>
              <w:rPr>
                <w:rFonts w:ascii="Times New Roman" w:eastAsia="Times New Roman" w:hAnsi="Times New Roman"/>
                <w:lang w:eastAsia="ru-RU"/>
              </w:rPr>
            </w:pPr>
          </w:p>
        </w:tc>
        <w:tc>
          <w:tcPr>
            <w:tcW w:w="242" w:type="pct"/>
            <w:vMerge/>
            <w:tcBorders>
              <w:top w:val="nil"/>
              <w:left w:val="single" w:sz="4" w:space="0" w:color="auto"/>
              <w:right w:val="single" w:sz="4" w:space="0" w:color="auto"/>
            </w:tcBorders>
            <w:vAlign w:val="center"/>
            <w:hideMark/>
          </w:tcPr>
          <w:p w:rsidR="001F586E" w:rsidRPr="002053FA" w:rsidRDefault="001F586E" w:rsidP="00580ADE">
            <w:pPr>
              <w:spacing w:after="0" w:line="240" w:lineRule="auto"/>
              <w:rPr>
                <w:rFonts w:ascii="Times New Roman" w:eastAsia="Times New Roman" w:hAnsi="Times New Roman"/>
                <w:lang w:eastAsia="ru-RU"/>
              </w:rPr>
            </w:pPr>
          </w:p>
        </w:tc>
        <w:tc>
          <w:tcPr>
            <w:tcW w:w="269" w:type="pct"/>
            <w:vMerge/>
            <w:tcBorders>
              <w:top w:val="nil"/>
              <w:left w:val="single" w:sz="4" w:space="0" w:color="auto"/>
              <w:right w:val="single" w:sz="4" w:space="0" w:color="auto"/>
            </w:tcBorders>
            <w:vAlign w:val="center"/>
            <w:hideMark/>
          </w:tcPr>
          <w:p w:rsidR="001F586E" w:rsidRPr="002053FA" w:rsidRDefault="001F586E" w:rsidP="00580ADE">
            <w:pPr>
              <w:spacing w:after="0" w:line="240" w:lineRule="auto"/>
              <w:rPr>
                <w:rFonts w:ascii="Times New Roman" w:eastAsia="Times New Roman" w:hAnsi="Times New Roman"/>
                <w:lang w:eastAsia="ru-RU"/>
              </w:rPr>
            </w:pPr>
          </w:p>
        </w:tc>
        <w:tc>
          <w:tcPr>
            <w:tcW w:w="269" w:type="pct"/>
            <w:vMerge/>
            <w:tcBorders>
              <w:top w:val="nil"/>
              <w:left w:val="single" w:sz="4" w:space="0" w:color="auto"/>
              <w:right w:val="single" w:sz="4" w:space="0" w:color="auto"/>
            </w:tcBorders>
            <w:vAlign w:val="center"/>
            <w:hideMark/>
          </w:tcPr>
          <w:p w:rsidR="001F586E" w:rsidRPr="002053FA" w:rsidRDefault="001F586E" w:rsidP="00580ADE">
            <w:pPr>
              <w:spacing w:after="0" w:line="240" w:lineRule="auto"/>
              <w:rPr>
                <w:rFonts w:ascii="Times New Roman" w:eastAsia="Times New Roman" w:hAnsi="Times New Roman"/>
                <w:lang w:eastAsia="ru-RU"/>
              </w:rPr>
            </w:pPr>
          </w:p>
        </w:tc>
        <w:tc>
          <w:tcPr>
            <w:tcW w:w="268" w:type="pct"/>
            <w:vMerge/>
            <w:tcBorders>
              <w:top w:val="nil"/>
              <w:left w:val="single" w:sz="4" w:space="0" w:color="auto"/>
              <w:right w:val="single" w:sz="4" w:space="0" w:color="auto"/>
            </w:tcBorders>
            <w:vAlign w:val="center"/>
            <w:hideMark/>
          </w:tcPr>
          <w:p w:rsidR="001F586E" w:rsidRPr="002053FA" w:rsidRDefault="001F586E" w:rsidP="00580ADE">
            <w:pPr>
              <w:spacing w:after="0" w:line="240" w:lineRule="auto"/>
              <w:rPr>
                <w:rFonts w:ascii="Times New Roman" w:eastAsia="Times New Roman" w:hAnsi="Times New Roman"/>
                <w:lang w:eastAsia="ru-RU"/>
              </w:rPr>
            </w:pPr>
          </w:p>
        </w:tc>
        <w:tc>
          <w:tcPr>
            <w:tcW w:w="269" w:type="pct"/>
            <w:vMerge/>
            <w:tcBorders>
              <w:top w:val="nil"/>
              <w:left w:val="single" w:sz="4" w:space="0" w:color="auto"/>
              <w:right w:val="single" w:sz="4" w:space="0" w:color="auto"/>
            </w:tcBorders>
            <w:vAlign w:val="center"/>
            <w:hideMark/>
          </w:tcPr>
          <w:p w:rsidR="001F586E" w:rsidRPr="002053FA" w:rsidRDefault="001F586E" w:rsidP="00580ADE">
            <w:pPr>
              <w:spacing w:after="0" w:line="240" w:lineRule="auto"/>
              <w:rPr>
                <w:rFonts w:ascii="Times New Roman" w:eastAsia="Times New Roman" w:hAnsi="Times New Roman"/>
                <w:lang w:eastAsia="ru-RU"/>
              </w:rPr>
            </w:pPr>
          </w:p>
        </w:tc>
        <w:tc>
          <w:tcPr>
            <w:tcW w:w="332" w:type="pct"/>
            <w:vMerge/>
            <w:tcBorders>
              <w:top w:val="nil"/>
              <w:left w:val="single" w:sz="4" w:space="0" w:color="auto"/>
              <w:right w:val="single" w:sz="4" w:space="0" w:color="auto"/>
            </w:tcBorders>
            <w:vAlign w:val="center"/>
            <w:hideMark/>
          </w:tcPr>
          <w:p w:rsidR="001F586E" w:rsidRPr="002053FA" w:rsidRDefault="001F586E" w:rsidP="00580ADE">
            <w:pPr>
              <w:spacing w:after="0" w:line="240" w:lineRule="auto"/>
              <w:rPr>
                <w:rFonts w:ascii="Times New Roman" w:eastAsia="Times New Roman" w:hAnsi="Times New Roman"/>
                <w:lang w:eastAsia="ru-RU"/>
              </w:rPr>
            </w:pPr>
          </w:p>
        </w:tc>
        <w:tc>
          <w:tcPr>
            <w:tcW w:w="334" w:type="pct"/>
            <w:vMerge/>
            <w:tcBorders>
              <w:top w:val="nil"/>
              <w:left w:val="single" w:sz="4" w:space="0" w:color="auto"/>
              <w:right w:val="single" w:sz="4" w:space="0" w:color="auto"/>
            </w:tcBorders>
            <w:vAlign w:val="center"/>
            <w:hideMark/>
          </w:tcPr>
          <w:p w:rsidR="001F586E" w:rsidRPr="002053FA" w:rsidRDefault="001F586E" w:rsidP="00580ADE">
            <w:pPr>
              <w:spacing w:after="0" w:line="240" w:lineRule="auto"/>
              <w:rPr>
                <w:rFonts w:ascii="Times New Roman" w:eastAsia="Times New Roman" w:hAnsi="Times New Roman"/>
                <w:lang w:eastAsia="ru-RU"/>
              </w:rPr>
            </w:pPr>
          </w:p>
        </w:tc>
      </w:tr>
      <w:tr w:rsidR="00C80D73" w:rsidRPr="002053FA" w:rsidTr="00C80D73">
        <w:trPr>
          <w:trHeight w:val="855"/>
        </w:trPr>
        <w:tc>
          <w:tcPr>
            <w:tcW w:w="180" w:type="pct"/>
            <w:vMerge/>
            <w:tcBorders>
              <w:top w:val="nil"/>
              <w:left w:val="single" w:sz="4" w:space="0" w:color="auto"/>
              <w:right w:val="single" w:sz="4" w:space="0" w:color="auto"/>
            </w:tcBorders>
            <w:vAlign w:val="center"/>
            <w:hideMark/>
          </w:tcPr>
          <w:p w:rsidR="001F586E" w:rsidRPr="002053FA" w:rsidRDefault="001F586E" w:rsidP="00580ADE">
            <w:pPr>
              <w:spacing w:after="0" w:line="240" w:lineRule="auto"/>
              <w:rPr>
                <w:rFonts w:ascii="Times New Roman" w:eastAsia="Times New Roman" w:hAnsi="Times New Roman"/>
                <w:lang w:eastAsia="ru-RU"/>
              </w:rPr>
            </w:pPr>
          </w:p>
        </w:tc>
        <w:tc>
          <w:tcPr>
            <w:tcW w:w="1119" w:type="pct"/>
            <w:tcBorders>
              <w:top w:val="nil"/>
              <w:left w:val="single" w:sz="4" w:space="0" w:color="auto"/>
              <w:right w:val="single" w:sz="4" w:space="0" w:color="auto"/>
            </w:tcBorders>
            <w:shd w:val="clear" w:color="auto" w:fill="auto"/>
            <w:vAlign w:val="center"/>
            <w:hideMark/>
          </w:tcPr>
          <w:p w:rsidR="001F586E" w:rsidRPr="002053FA" w:rsidRDefault="001F586E" w:rsidP="00580ADE">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 xml:space="preserve"> -  монтаж внутриплощадочных кабельных линий, наружного освещения автомобильных дорог;                                                                                                            </w:t>
            </w:r>
            <w:r w:rsidRPr="002053FA">
              <w:rPr>
                <w:rFonts w:ascii="Times New Roman" w:eastAsia="Times New Roman" w:hAnsi="Times New Roman"/>
                <w:lang w:eastAsia="ru-RU"/>
              </w:rPr>
              <w:br/>
              <w:t xml:space="preserve"> - монтаж автоматизированной системы управления и контроля биологическими очистными сооружениями;                                                                                                                                                      </w:t>
            </w:r>
          </w:p>
        </w:tc>
        <w:tc>
          <w:tcPr>
            <w:tcW w:w="313" w:type="pct"/>
            <w:tcBorders>
              <w:top w:val="nil"/>
              <w:left w:val="single" w:sz="4" w:space="0" w:color="auto"/>
              <w:right w:val="single" w:sz="4" w:space="0" w:color="auto"/>
            </w:tcBorders>
            <w:shd w:val="clear" w:color="000000" w:fill="FFFFFF"/>
            <w:vAlign w:val="bottom"/>
            <w:hideMark/>
          </w:tcPr>
          <w:p w:rsidR="001F586E" w:rsidRPr="002053FA" w:rsidRDefault="001F586E" w:rsidP="00580ADE">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 </w:t>
            </w:r>
          </w:p>
        </w:tc>
        <w:tc>
          <w:tcPr>
            <w:tcW w:w="273" w:type="pct"/>
            <w:tcBorders>
              <w:top w:val="nil"/>
              <w:left w:val="single" w:sz="4" w:space="0" w:color="auto"/>
              <w:right w:val="single" w:sz="4" w:space="0" w:color="auto"/>
            </w:tcBorders>
            <w:shd w:val="clear" w:color="000000" w:fill="FFFFFF"/>
            <w:noWrap/>
            <w:textDirection w:val="btLr"/>
            <w:vAlign w:val="bottom"/>
            <w:hideMark/>
          </w:tcPr>
          <w:p w:rsidR="001F586E" w:rsidRPr="002053FA" w:rsidRDefault="001F586E" w:rsidP="00580ADE">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 </w:t>
            </w:r>
          </w:p>
        </w:tc>
        <w:tc>
          <w:tcPr>
            <w:tcW w:w="320" w:type="pct"/>
            <w:vMerge/>
            <w:tcBorders>
              <w:top w:val="nil"/>
              <w:left w:val="single" w:sz="4" w:space="0" w:color="auto"/>
              <w:right w:val="single" w:sz="4" w:space="0" w:color="auto"/>
            </w:tcBorders>
            <w:vAlign w:val="center"/>
            <w:hideMark/>
          </w:tcPr>
          <w:p w:rsidR="001F586E" w:rsidRPr="002053FA" w:rsidRDefault="001F586E" w:rsidP="00580ADE">
            <w:pPr>
              <w:spacing w:after="0" w:line="240" w:lineRule="auto"/>
              <w:rPr>
                <w:rFonts w:ascii="Times New Roman" w:eastAsia="Times New Roman" w:hAnsi="Times New Roman"/>
                <w:lang w:eastAsia="ru-RU"/>
              </w:rPr>
            </w:pPr>
          </w:p>
        </w:tc>
        <w:tc>
          <w:tcPr>
            <w:tcW w:w="294" w:type="pct"/>
            <w:vMerge/>
            <w:tcBorders>
              <w:top w:val="nil"/>
              <w:left w:val="single" w:sz="4" w:space="0" w:color="auto"/>
              <w:right w:val="single" w:sz="4" w:space="0" w:color="auto"/>
            </w:tcBorders>
            <w:vAlign w:val="center"/>
            <w:hideMark/>
          </w:tcPr>
          <w:p w:rsidR="001F586E" w:rsidRPr="002053FA" w:rsidRDefault="001F586E" w:rsidP="00580ADE">
            <w:pPr>
              <w:spacing w:after="0" w:line="240" w:lineRule="auto"/>
              <w:rPr>
                <w:rFonts w:ascii="Times New Roman" w:eastAsia="Times New Roman" w:hAnsi="Times New Roman"/>
                <w:lang w:eastAsia="ru-RU"/>
              </w:rPr>
            </w:pPr>
          </w:p>
        </w:tc>
        <w:tc>
          <w:tcPr>
            <w:tcW w:w="268" w:type="pct"/>
            <w:tcBorders>
              <w:top w:val="nil"/>
              <w:left w:val="single" w:sz="4" w:space="0" w:color="auto"/>
              <w:right w:val="single" w:sz="4" w:space="0" w:color="auto"/>
            </w:tcBorders>
            <w:shd w:val="clear" w:color="000000" w:fill="FFFFFF"/>
            <w:noWrap/>
            <w:vAlign w:val="center"/>
            <w:hideMark/>
          </w:tcPr>
          <w:p w:rsidR="001F586E" w:rsidRPr="002053FA" w:rsidRDefault="001F586E" w:rsidP="00580ADE">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 </w:t>
            </w:r>
          </w:p>
        </w:tc>
        <w:tc>
          <w:tcPr>
            <w:tcW w:w="249" w:type="pct"/>
            <w:vMerge/>
            <w:tcBorders>
              <w:top w:val="nil"/>
              <w:left w:val="single" w:sz="4" w:space="0" w:color="auto"/>
              <w:right w:val="single" w:sz="4" w:space="0" w:color="auto"/>
            </w:tcBorders>
            <w:vAlign w:val="center"/>
            <w:hideMark/>
          </w:tcPr>
          <w:p w:rsidR="001F586E" w:rsidRPr="002053FA" w:rsidRDefault="001F586E" w:rsidP="00580ADE">
            <w:pPr>
              <w:spacing w:after="0" w:line="240" w:lineRule="auto"/>
              <w:rPr>
                <w:rFonts w:ascii="Times New Roman" w:eastAsia="Times New Roman" w:hAnsi="Times New Roman"/>
                <w:lang w:eastAsia="ru-RU"/>
              </w:rPr>
            </w:pPr>
          </w:p>
        </w:tc>
        <w:tc>
          <w:tcPr>
            <w:tcW w:w="242" w:type="pct"/>
            <w:vMerge/>
            <w:tcBorders>
              <w:top w:val="nil"/>
              <w:left w:val="single" w:sz="4" w:space="0" w:color="auto"/>
              <w:right w:val="single" w:sz="4" w:space="0" w:color="auto"/>
            </w:tcBorders>
            <w:vAlign w:val="center"/>
            <w:hideMark/>
          </w:tcPr>
          <w:p w:rsidR="001F586E" w:rsidRPr="002053FA" w:rsidRDefault="001F586E" w:rsidP="00580ADE">
            <w:pPr>
              <w:spacing w:after="0" w:line="240" w:lineRule="auto"/>
              <w:rPr>
                <w:rFonts w:ascii="Times New Roman" w:eastAsia="Times New Roman" w:hAnsi="Times New Roman"/>
                <w:lang w:eastAsia="ru-RU"/>
              </w:rPr>
            </w:pPr>
          </w:p>
        </w:tc>
        <w:tc>
          <w:tcPr>
            <w:tcW w:w="269" w:type="pct"/>
            <w:vMerge/>
            <w:tcBorders>
              <w:top w:val="nil"/>
              <w:left w:val="single" w:sz="4" w:space="0" w:color="auto"/>
              <w:right w:val="single" w:sz="4" w:space="0" w:color="auto"/>
            </w:tcBorders>
            <w:vAlign w:val="center"/>
            <w:hideMark/>
          </w:tcPr>
          <w:p w:rsidR="001F586E" w:rsidRPr="002053FA" w:rsidRDefault="001F586E" w:rsidP="00580ADE">
            <w:pPr>
              <w:spacing w:after="0" w:line="240" w:lineRule="auto"/>
              <w:rPr>
                <w:rFonts w:ascii="Times New Roman" w:eastAsia="Times New Roman" w:hAnsi="Times New Roman"/>
                <w:lang w:eastAsia="ru-RU"/>
              </w:rPr>
            </w:pPr>
          </w:p>
        </w:tc>
        <w:tc>
          <w:tcPr>
            <w:tcW w:w="269" w:type="pct"/>
            <w:vMerge/>
            <w:tcBorders>
              <w:top w:val="nil"/>
              <w:left w:val="single" w:sz="4" w:space="0" w:color="auto"/>
              <w:right w:val="single" w:sz="4" w:space="0" w:color="auto"/>
            </w:tcBorders>
            <w:vAlign w:val="center"/>
            <w:hideMark/>
          </w:tcPr>
          <w:p w:rsidR="001F586E" w:rsidRPr="002053FA" w:rsidRDefault="001F586E" w:rsidP="00580ADE">
            <w:pPr>
              <w:spacing w:after="0" w:line="240" w:lineRule="auto"/>
              <w:rPr>
                <w:rFonts w:ascii="Times New Roman" w:eastAsia="Times New Roman" w:hAnsi="Times New Roman"/>
                <w:lang w:eastAsia="ru-RU"/>
              </w:rPr>
            </w:pPr>
          </w:p>
        </w:tc>
        <w:tc>
          <w:tcPr>
            <w:tcW w:w="268" w:type="pct"/>
            <w:vMerge/>
            <w:tcBorders>
              <w:top w:val="nil"/>
              <w:left w:val="single" w:sz="4" w:space="0" w:color="auto"/>
              <w:right w:val="single" w:sz="4" w:space="0" w:color="auto"/>
            </w:tcBorders>
            <w:vAlign w:val="center"/>
            <w:hideMark/>
          </w:tcPr>
          <w:p w:rsidR="001F586E" w:rsidRPr="002053FA" w:rsidRDefault="001F586E" w:rsidP="00580ADE">
            <w:pPr>
              <w:spacing w:after="0" w:line="240" w:lineRule="auto"/>
              <w:rPr>
                <w:rFonts w:ascii="Times New Roman" w:eastAsia="Times New Roman" w:hAnsi="Times New Roman"/>
                <w:lang w:eastAsia="ru-RU"/>
              </w:rPr>
            </w:pPr>
          </w:p>
        </w:tc>
        <w:tc>
          <w:tcPr>
            <w:tcW w:w="269" w:type="pct"/>
            <w:vMerge/>
            <w:tcBorders>
              <w:top w:val="nil"/>
              <w:left w:val="single" w:sz="4" w:space="0" w:color="auto"/>
              <w:right w:val="single" w:sz="4" w:space="0" w:color="auto"/>
            </w:tcBorders>
            <w:vAlign w:val="center"/>
            <w:hideMark/>
          </w:tcPr>
          <w:p w:rsidR="001F586E" w:rsidRPr="002053FA" w:rsidRDefault="001F586E" w:rsidP="00580ADE">
            <w:pPr>
              <w:spacing w:after="0" w:line="240" w:lineRule="auto"/>
              <w:rPr>
                <w:rFonts w:ascii="Times New Roman" w:eastAsia="Times New Roman" w:hAnsi="Times New Roman"/>
                <w:lang w:eastAsia="ru-RU"/>
              </w:rPr>
            </w:pPr>
          </w:p>
        </w:tc>
        <w:tc>
          <w:tcPr>
            <w:tcW w:w="332" w:type="pct"/>
            <w:vMerge/>
            <w:tcBorders>
              <w:top w:val="nil"/>
              <w:left w:val="single" w:sz="4" w:space="0" w:color="auto"/>
              <w:right w:val="single" w:sz="4" w:space="0" w:color="auto"/>
            </w:tcBorders>
            <w:vAlign w:val="center"/>
            <w:hideMark/>
          </w:tcPr>
          <w:p w:rsidR="001F586E" w:rsidRPr="002053FA" w:rsidRDefault="001F586E" w:rsidP="00580ADE">
            <w:pPr>
              <w:spacing w:after="0" w:line="240" w:lineRule="auto"/>
              <w:rPr>
                <w:rFonts w:ascii="Times New Roman" w:eastAsia="Times New Roman" w:hAnsi="Times New Roman"/>
                <w:lang w:eastAsia="ru-RU"/>
              </w:rPr>
            </w:pPr>
          </w:p>
        </w:tc>
        <w:tc>
          <w:tcPr>
            <w:tcW w:w="334" w:type="pct"/>
            <w:vMerge/>
            <w:tcBorders>
              <w:top w:val="nil"/>
              <w:left w:val="single" w:sz="4" w:space="0" w:color="auto"/>
              <w:right w:val="single" w:sz="4" w:space="0" w:color="auto"/>
            </w:tcBorders>
            <w:vAlign w:val="center"/>
            <w:hideMark/>
          </w:tcPr>
          <w:p w:rsidR="001F586E" w:rsidRPr="002053FA" w:rsidRDefault="001F586E" w:rsidP="00580ADE">
            <w:pPr>
              <w:spacing w:after="0" w:line="240" w:lineRule="auto"/>
              <w:rPr>
                <w:rFonts w:ascii="Times New Roman" w:eastAsia="Times New Roman" w:hAnsi="Times New Roman"/>
                <w:lang w:eastAsia="ru-RU"/>
              </w:rPr>
            </w:pPr>
          </w:p>
        </w:tc>
      </w:tr>
      <w:tr w:rsidR="00C80D73" w:rsidRPr="002053FA" w:rsidTr="00C80D73">
        <w:trPr>
          <w:trHeight w:val="1035"/>
        </w:trPr>
        <w:tc>
          <w:tcPr>
            <w:tcW w:w="180" w:type="pct"/>
            <w:vMerge/>
            <w:tcBorders>
              <w:top w:val="nil"/>
              <w:left w:val="single" w:sz="4" w:space="0" w:color="auto"/>
              <w:bottom w:val="single" w:sz="4" w:space="0" w:color="auto"/>
              <w:right w:val="single" w:sz="4" w:space="0" w:color="auto"/>
            </w:tcBorders>
            <w:vAlign w:val="center"/>
            <w:hideMark/>
          </w:tcPr>
          <w:p w:rsidR="001F586E" w:rsidRPr="002053FA" w:rsidRDefault="001F586E" w:rsidP="00580ADE">
            <w:pPr>
              <w:spacing w:after="0" w:line="240" w:lineRule="auto"/>
              <w:rPr>
                <w:rFonts w:ascii="Times New Roman" w:eastAsia="Times New Roman" w:hAnsi="Times New Roman"/>
                <w:lang w:eastAsia="ru-RU"/>
              </w:rPr>
            </w:pPr>
          </w:p>
        </w:tc>
        <w:tc>
          <w:tcPr>
            <w:tcW w:w="1119" w:type="pct"/>
            <w:tcBorders>
              <w:top w:val="nil"/>
              <w:left w:val="single" w:sz="4" w:space="0" w:color="auto"/>
              <w:bottom w:val="single" w:sz="4" w:space="0" w:color="auto"/>
              <w:right w:val="single" w:sz="4" w:space="0" w:color="auto"/>
            </w:tcBorders>
            <w:shd w:val="clear" w:color="auto" w:fill="auto"/>
            <w:vAlign w:val="center"/>
            <w:hideMark/>
          </w:tcPr>
          <w:p w:rsidR="001F586E" w:rsidRPr="002053FA" w:rsidRDefault="001F586E" w:rsidP="00580ADE">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 xml:space="preserve"> - пусконаладочные работы оборудования, электротехнических установок, автоматизированной системы управления и контроля "вхолостую";                                                                                                                                                                                   </w:t>
            </w:r>
            <w:r w:rsidRPr="002053FA">
              <w:rPr>
                <w:rFonts w:ascii="Times New Roman" w:eastAsia="Times New Roman" w:hAnsi="Times New Roman"/>
                <w:lang w:eastAsia="ru-RU"/>
              </w:rPr>
              <w:br/>
              <w:t xml:space="preserve"> - пусконаладочные работы "под нагрузкой " (отработка режима и наладка технологического процесса работы сооружений на сточной воде)</w:t>
            </w:r>
          </w:p>
        </w:tc>
        <w:tc>
          <w:tcPr>
            <w:tcW w:w="313" w:type="pct"/>
            <w:tcBorders>
              <w:top w:val="nil"/>
              <w:left w:val="single" w:sz="4" w:space="0" w:color="auto"/>
              <w:bottom w:val="single" w:sz="4" w:space="0" w:color="auto"/>
              <w:right w:val="single" w:sz="4" w:space="0" w:color="auto"/>
            </w:tcBorders>
            <w:shd w:val="clear" w:color="000000" w:fill="FFFFFF"/>
            <w:vAlign w:val="bottom"/>
            <w:hideMark/>
          </w:tcPr>
          <w:p w:rsidR="001F586E" w:rsidRPr="002053FA" w:rsidRDefault="001F586E" w:rsidP="00580ADE">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 </w:t>
            </w:r>
          </w:p>
        </w:tc>
        <w:tc>
          <w:tcPr>
            <w:tcW w:w="273" w:type="pct"/>
            <w:tcBorders>
              <w:top w:val="nil"/>
              <w:left w:val="single" w:sz="4" w:space="0" w:color="auto"/>
              <w:bottom w:val="single" w:sz="4" w:space="0" w:color="auto"/>
              <w:right w:val="single" w:sz="4" w:space="0" w:color="auto"/>
            </w:tcBorders>
            <w:shd w:val="clear" w:color="000000" w:fill="FFFFFF"/>
            <w:noWrap/>
            <w:textDirection w:val="btLr"/>
            <w:vAlign w:val="bottom"/>
            <w:hideMark/>
          </w:tcPr>
          <w:p w:rsidR="001F586E" w:rsidRPr="002053FA" w:rsidRDefault="001F586E" w:rsidP="00580ADE">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 </w:t>
            </w:r>
          </w:p>
        </w:tc>
        <w:tc>
          <w:tcPr>
            <w:tcW w:w="320" w:type="pct"/>
            <w:vMerge/>
            <w:tcBorders>
              <w:top w:val="nil"/>
              <w:left w:val="single" w:sz="4" w:space="0" w:color="auto"/>
              <w:bottom w:val="single" w:sz="4" w:space="0" w:color="auto"/>
              <w:right w:val="single" w:sz="4" w:space="0" w:color="auto"/>
            </w:tcBorders>
            <w:vAlign w:val="center"/>
            <w:hideMark/>
          </w:tcPr>
          <w:p w:rsidR="001F586E" w:rsidRPr="002053FA" w:rsidRDefault="001F586E" w:rsidP="00580ADE">
            <w:pPr>
              <w:spacing w:after="0" w:line="240" w:lineRule="auto"/>
              <w:rPr>
                <w:rFonts w:ascii="Times New Roman" w:eastAsia="Times New Roman" w:hAnsi="Times New Roman"/>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1F586E" w:rsidRPr="002053FA" w:rsidRDefault="001F586E" w:rsidP="00580ADE">
            <w:pPr>
              <w:spacing w:after="0" w:line="240" w:lineRule="auto"/>
              <w:rPr>
                <w:rFonts w:ascii="Times New Roman" w:eastAsia="Times New Roman" w:hAnsi="Times New Roman"/>
                <w:lang w:eastAsia="ru-RU"/>
              </w:rPr>
            </w:pPr>
          </w:p>
        </w:tc>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1F586E" w:rsidRPr="002053FA" w:rsidRDefault="001F586E" w:rsidP="00580ADE">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 </w:t>
            </w:r>
          </w:p>
        </w:tc>
        <w:tc>
          <w:tcPr>
            <w:tcW w:w="249" w:type="pct"/>
            <w:vMerge/>
            <w:tcBorders>
              <w:top w:val="nil"/>
              <w:left w:val="single" w:sz="4" w:space="0" w:color="auto"/>
              <w:bottom w:val="single" w:sz="4" w:space="0" w:color="auto"/>
              <w:right w:val="single" w:sz="4" w:space="0" w:color="auto"/>
            </w:tcBorders>
            <w:vAlign w:val="center"/>
            <w:hideMark/>
          </w:tcPr>
          <w:p w:rsidR="001F586E" w:rsidRPr="002053FA" w:rsidRDefault="001F586E" w:rsidP="00580ADE">
            <w:pPr>
              <w:spacing w:after="0" w:line="240" w:lineRule="auto"/>
              <w:rPr>
                <w:rFonts w:ascii="Times New Roman" w:eastAsia="Times New Roman" w:hAnsi="Times New Roman"/>
                <w:lang w:eastAsia="ru-RU"/>
              </w:rPr>
            </w:pPr>
          </w:p>
        </w:tc>
        <w:tc>
          <w:tcPr>
            <w:tcW w:w="242" w:type="pct"/>
            <w:vMerge/>
            <w:tcBorders>
              <w:top w:val="nil"/>
              <w:left w:val="single" w:sz="4" w:space="0" w:color="auto"/>
              <w:bottom w:val="single" w:sz="4" w:space="0" w:color="auto"/>
              <w:right w:val="single" w:sz="4" w:space="0" w:color="auto"/>
            </w:tcBorders>
            <w:vAlign w:val="center"/>
            <w:hideMark/>
          </w:tcPr>
          <w:p w:rsidR="001F586E" w:rsidRPr="002053FA" w:rsidRDefault="001F586E" w:rsidP="00580ADE">
            <w:pPr>
              <w:spacing w:after="0" w:line="240" w:lineRule="auto"/>
              <w:rPr>
                <w:rFonts w:ascii="Times New Roman" w:eastAsia="Times New Roman" w:hAnsi="Times New Roman"/>
                <w:lang w:eastAsia="ru-RU"/>
              </w:rPr>
            </w:pPr>
          </w:p>
        </w:tc>
        <w:tc>
          <w:tcPr>
            <w:tcW w:w="269" w:type="pct"/>
            <w:vMerge/>
            <w:tcBorders>
              <w:top w:val="nil"/>
              <w:left w:val="single" w:sz="4" w:space="0" w:color="auto"/>
              <w:bottom w:val="single" w:sz="4" w:space="0" w:color="auto"/>
              <w:right w:val="single" w:sz="4" w:space="0" w:color="auto"/>
            </w:tcBorders>
            <w:vAlign w:val="center"/>
            <w:hideMark/>
          </w:tcPr>
          <w:p w:rsidR="001F586E" w:rsidRPr="002053FA" w:rsidRDefault="001F586E" w:rsidP="00580ADE">
            <w:pPr>
              <w:spacing w:after="0" w:line="240" w:lineRule="auto"/>
              <w:rPr>
                <w:rFonts w:ascii="Times New Roman" w:eastAsia="Times New Roman" w:hAnsi="Times New Roman"/>
                <w:lang w:eastAsia="ru-RU"/>
              </w:rPr>
            </w:pPr>
          </w:p>
        </w:tc>
        <w:tc>
          <w:tcPr>
            <w:tcW w:w="269" w:type="pct"/>
            <w:vMerge/>
            <w:tcBorders>
              <w:top w:val="nil"/>
              <w:left w:val="single" w:sz="4" w:space="0" w:color="auto"/>
              <w:bottom w:val="single" w:sz="4" w:space="0" w:color="auto"/>
              <w:right w:val="single" w:sz="4" w:space="0" w:color="auto"/>
            </w:tcBorders>
            <w:vAlign w:val="center"/>
            <w:hideMark/>
          </w:tcPr>
          <w:p w:rsidR="001F586E" w:rsidRPr="002053FA" w:rsidRDefault="001F586E" w:rsidP="00580ADE">
            <w:pPr>
              <w:spacing w:after="0" w:line="240" w:lineRule="auto"/>
              <w:rPr>
                <w:rFonts w:ascii="Times New Roman" w:eastAsia="Times New Roman" w:hAnsi="Times New Roman"/>
                <w:lang w:eastAsia="ru-RU"/>
              </w:rPr>
            </w:pPr>
          </w:p>
        </w:tc>
        <w:tc>
          <w:tcPr>
            <w:tcW w:w="268" w:type="pct"/>
            <w:vMerge/>
            <w:tcBorders>
              <w:top w:val="nil"/>
              <w:left w:val="single" w:sz="4" w:space="0" w:color="auto"/>
              <w:bottom w:val="single" w:sz="4" w:space="0" w:color="auto"/>
              <w:right w:val="single" w:sz="4" w:space="0" w:color="auto"/>
            </w:tcBorders>
            <w:vAlign w:val="center"/>
            <w:hideMark/>
          </w:tcPr>
          <w:p w:rsidR="001F586E" w:rsidRPr="002053FA" w:rsidRDefault="001F586E" w:rsidP="00580ADE">
            <w:pPr>
              <w:spacing w:after="0" w:line="240" w:lineRule="auto"/>
              <w:rPr>
                <w:rFonts w:ascii="Times New Roman" w:eastAsia="Times New Roman" w:hAnsi="Times New Roman"/>
                <w:lang w:eastAsia="ru-RU"/>
              </w:rPr>
            </w:pPr>
          </w:p>
        </w:tc>
        <w:tc>
          <w:tcPr>
            <w:tcW w:w="269" w:type="pct"/>
            <w:vMerge/>
            <w:tcBorders>
              <w:top w:val="nil"/>
              <w:left w:val="single" w:sz="4" w:space="0" w:color="auto"/>
              <w:bottom w:val="single" w:sz="4" w:space="0" w:color="auto"/>
              <w:right w:val="single" w:sz="4" w:space="0" w:color="auto"/>
            </w:tcBorders>
            <w:vAlign w:val="center"/>
            <w:hideMark/>
          </w:tcPr>
          <w:p w:rsidR="001F586E" w:rsidRPr="002053FA" w:rsidRDefault="001F586E" w:rsidP="00580ADE">
            <w:pPr>
              <w:spacing w:after="0" w:line="240" w:lineRule="auto"/>
              <w:rPr>
                <w:rFonts w:ascii="Times New Roman" w:eastAsia="Times New Roman" w:hAnsi="Times New Roman"/>
                <w:lang w:eastAsia="ru-RU"/>
              </w:rPr>
            </w:pPr>
          </w:p>
        </w:tc>
        <w:tc>
          <w:tcPr>
            <w:tcW w:w="332" w:type="pct"/>
            <w:vMerge/>
            <w:tcBorders>
              <w:top w:val="nil"/>
              <w:left w:val="single" w:sz="4" w:space="0" w:color="auto"/>
              <w:bottom w:val="single" w:sz="4" w:space="0" w:color="auto"/>
              <w:right w:val="single" w:sz="4" w:space="0" w:color="auto"/>
            </w:tcBorders>
            <w:vAlign w:val="center"/>
            <w:hideMark/>
          </w:tcPr>
          <w:p w:rsidR="001F586E" w:rsidRPr="002053FA" w:rsidRDefault="001F586E" w:rsidP="00580ADE">
            <w:pPr>
              <w:spacing w:after="0" w:line="240" w:lineRule="auto"/>
              <w:rPr>
                <w:rFonts w:ascii="Times New Roman" w:eastAsia="Times New Roman" w:hAnsi="Times New Roman"/>
                <w:lang w:eastAsia="ru-RU"/>
              </w:rPr>
            </w:pPr>
          </w:p>
        </w:tc>
        <w:tc>
          <w:tcPr>
            <w:tcW w:w="334" w:type="pct"/>
            <w:vMerge/>
            <w:tcBorders>
              <w:top w:val="nil"/>
              <w:left w:val="single" w:sz="4" w:space="0" w:color="auto"/>
              <w:bottom w:val="single" w:sz="4" w:space="0" w:color="auto"/>
              <w:right w:val="single" w:sz="4" w:space="0" w:color="auto"/>
            </w:tcBorders>
            <w:vAlign w:val="center"/>
            <w:hideMark/>
          </w:tcPr>
          <w:p w:rsidR="001F586E" w:rsidRPr="002053FA" w:rsidRDefault="001F586E" w:rsidP="00580ADE">
            <w:pPr>
              <w:spacing w:after="0" w:line="240" w:lineRule="auto"/>
              <w:rPr>
                <w:rFonts w:ascii="Times New Roman" w:eastAsia="Times New Roman" w:hAnsi="Times New Roman"/>
                <w:lang w:eastAsia="ru-RU"/>
              </w:rPr>
            </w:pPr>
          </w:p>
        </w:tc>
      </w:tr>
      <w:tr w:rsidR="00C80D73" w:rsidRPr="002053FA" w:rsidTr="00C80D73">
        <w:trPr>
          <w:trHeight w:val="645"/>
        </w:trPr>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586E" w:rsidRPr="002053FA" w:rsidRDefault="001F586E" w:rsidP="00580ADE">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 xml:space="preserve">2. </w:t>
            </w:r>
          </w:p>
        </w:tc>
        <w:tc>
          <w:tcPr>
            <w:tcW w:w="1119" w:type="pct"/>
            <w:tcBorders>
              <w:top w:val="single" w:sz="4" w:space="0" w:color="auto"/>
              <w:left w:val="nil"/>
              <w:bottom w:val="single" w:sz="4" w:space="0" w:color="auto"/>
              <w:right w:val="single" w:sz="4" w:space="0" w:color="auto"/>
            </w:tcBorders>
            <w:shd w:val="clear" w:color="000000" w:fill="FFFFFF"/>
            <w:vAlign w:val="center"/>
            <w:hideMark/>
          </w:tcPr>
          <w:p w:rsidR="001F586E" w:rsidRPr="002053FA" w:rsidRDefault="001F586E" w:rsidP="00580ADE">
            <w:pPr>
              <w:spacing w:after="0" w:line="240" w:lineRule="auto"/>
              <w:rPr>
                <w:rFonts w:ascii="Times New Roman" w:eastAsia="Times New Roman" w:hAnsi="Times New Roman"/>
                <w:b/>
                <w:bCs/>
                <w:lang w:eastAsia="ru-RU"/>
              </w:rPr>
            </w:pPr>
            <w:r w:rsidRPr="002053FA">
              <w:rPr>
                <w:rFonts w:ascii="Times New Roman" w:eastAsia="Times New Roman" w:hAnsi="Times New Roman"/>
                <w:b/>
                <w:bCs/>
                <w:lang w:eastAsia="ru-RU"/>
              </w:rPr>
              <w:t>Разработка  проектной документации на строительство объекта «Выпускной коллектор»</w:t>
            </w:r>
          </w:p>
        </w:tc>
        <w:tc>
          <w:tcPr>
            <w:tcW w:w="313" w:type="pct"/>
            <w:tcBorders>
              <w:top w:val="single" w:sz="4" w:space="0" w:color="auto"/>
              <w:left w:val="nil"/>
              <w:bottom w:val="single" w:sz="4" w:space="0" w:color="auto"/>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шт.</w:t>
            </w:r>
          </w:p>
        </w:tc>
        <w:tc>
          <w:tcPr>
            <w:tcW w:w="273" w:type="pct"/>
            <w:tcBorders>
              <w:top w:val="single" w:sz="4" w:space="0" w:color="auto"/>
              <w:left w:val="nil"/>
              <w:bottom w:val="single" w:sz="4" w:space="0" w:color="auto"/>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w:t>
            </w:r>
          </w:p>
        </w:tc>
        <w:tc>
          <w:tcPr>
            <w:tcW w:w="320" w:type="pct"/>
            <w:tcBorders>
              <w:top w:val="single" w:sz="4" w:space="0" w:color="auto"/>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22,03</w:t>
            </w:r>
          </w:p>
        </w:tc>
        <w:tc>
          <w:tcPr>
            <w:tcW w:w="294" w:type="pct"/>
            <w:tcBorders>
              <w:top w:val="single" w:sz="4" w:space="0" w:color="auto"/>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68" w:type="pct"/>
            <w:tcBorders>
              <w:top w:val="single" w:sz="4" w:space="0" w:color="auto"/>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49" w:type="pct"/>
            <w:tcBorders>
              <w:top w:val="single" w:sz="4" w:space="0" w:color="auto"/>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42" w:type="pct"/>
            <w:tcBorders>
              <w:top w:val="single" w:sz="4" w:space="0" w:color="auto"/>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69" w:type="pct"/>
            <w:tcBorders>
              <w:top w:val="single" w:sz="4" w:space="0" w:color="auto"/>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69" w:type="pct"/>
            <w:tcBorders>
              <w:top w:val="single" w:sz="4" w:space="0" w:color="auto"/>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68" w:type="pct"/>
            <w:tcBorders>
              <w:top w:val="single" w:sz="4" w:space="0" w:color="auto"/>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6,61</w:t>
            </w:r>
          </w:p>
        </w:tc>
        <w:tc>
          <w:tcPr>
            <w:tcW w:w="269" w:type="pct"/>
            <w:tcBorders>
              <w:top w:val="single" w:sz="4" w:space="0" w:color="auto"/>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15,42</w:t>
            </w:r>
          </w:p>
        </w:tc>
        <w:tc>
          <w:tcPr>
            <w:tcW w:w="332" w:type="pct"/>
            <w:tcBorders>
              <w:top w:val="single" w:sz="4" w:space="0" w:color="auto"/>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22,03</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декабрь</w:t>
            </w:r>
            <w:r w:rsidRPr="002053FA">
              <w:rPr>
                <w:rFonts w:ascii="Times New Roman" w:eastAsia="Times New Roman" w:hAnsi="Times New Roman"/>
                <w:lang w:eastAsia="ru-RU"/>
              </w:rPr>
              <w:br/>
              <w:t xml:space="preserve"> 2021 г.</w:t>
            </w:r>
          </w:p>
        </w:tc>
      </w:tr>
      <w:tr w:rsidR="00C80D73" w:rsidRPr="002053FA" w:rsidTr="00C80D73">
        <w:trPr>
          <w:trHeight w:val="841"/>
        </w:trPr>
        <w:tc>
          <w:tcPr>
            <w:tcW w:w="180" w:type="pct"/>
            <w:tcBorders>
              <w:top w:val="nil"/>
              <w:left w:val="single" w:sz="4" w:space="0" w:color="auto"/>
              <w:bottom w:val="single" w:sz="4" w:space="0" w:color="auto"/>
              <w:right w:val="single" w:sz="4" w:space="0" w:color="auto"/>
            </w:tcBorders>
            <w:shd w:val="clear" w:color="000000" w:fill="FFFFFF"/>
            <w:noWrap/>
            <w:vAlign w:val="center"/>
            <w:hideMark/>
          </w:tcPr>
          <w:p w:rsidR="001F586E" w:rsidRPr="002053FA" w:rsidRDefault="001F586E" w:rsidP="00580ADE">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 </w:t>
            </w:r>
          </w:p>
        </w:tc>
        <w:tc>
          <w:tcPr>
            <w:tcW w:w="1119" w:type="pct"/>
            <w:tcBorders>
              <w:top w:val="nil"/>
              <w:left w:val="nil"/>
              <w:bottom w:val="single" w:sz="4" w:space="0" w:color="auto"/>
              <w:right w:val="single" w:sz="4" w:space="0" w:color="auto"/>
            </w:tcBorders>
            <w:shd w:val="clear" w:color="000000" w:fill="FFFFFF"/>
            <w:vAlign w:val="center"/>
            <w:hideMark/>
          </w:tcPr>
          <w:p w:rsidR="001F586E" w:rsidRPr="002053FA" w:rsidRDefault="001F586E" w:rsidP="00580ADE">
            <w:pPr>
              <w:spacing w:after="0" w:line="240" w:lineRule="auto"/>
              <w:rPr>
                <w:rFonts w:ascii="Times New Roman" w:eastAsia="Times New Roman" w:hAnsi="Times New Roman"/>
                <w:b/>
                <w:bCs/>
                <w:i/>
                <w:iCs/>
                <w:lang w:eastAsia="ru-RU"/>
              </w:rPr>
            </w:pPr>
            <w:r w:rsidRPr="002053FA">
              <w:rPr>
                <w:rFonts w:ascii="Times New Roman" w:eastAsia="Times New Roman" w:hAnsi="Times New Roman"/>
                <w:b/>
                <w:bCs/>
                <w:i/>
                <w:iCs/>
                <w:lang w:eastAsia="ru-RU"/>
              </w:rPr>
              <w:t>Осуществление мероприятий, направленных на повышение экологической эффективности, достижение плановых значений показателей надежности, качества и энергоэффективности объектов централизованных систем  водоотведения, не включенных в другие группы мероприятий</w:t>
            </w:r>
          </w:p>
        </w:tc>
        <w:tc>
          <w:tcPr>
            <w:tcW w:w="313" w:type="pct"/>
            <w:tcBorders>
              <w:top w:val="nil"/>
              <w:left w:val="nil"/>
              <w:bottom w:val="single" w:sz="4" w:space="0" w:color="auto"/>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273" w:type="pct"/>
            <w:tcBorders>
              <w:top w:val="nil"/>
              <w:left w:val="nil"/>
              <w:bottom w:val="single" w:sz="4" w:space="0" w:color="auto"/>
              <w:right w:val="single" w:sz="4" w:space="0" w:color="auto"/>
            </w:tcBorders>
            <w:shd w:val="clear" w:color="000000" w:fill="FFFFFF"/>
            <w:noWrap/>
            <w:textDirection w:val="btLr"/>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320"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294"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268"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249"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242"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269"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269"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268"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269"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332"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334" w:type="pct"/>
            <w:tcBorders>
              <w:top w:val="nil"/>
              <w:left w:val="nil"/>
              <w:bottom w:val="single" w:sz="4" w:space="0" w:color="auto"/>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r>
      <w:tr w:rsidR="00C80D73" w:rsidRPr="002053FA" w:rsidTr="00C80D73">
        <w:trPr>
          <w:trHeight w:val="855"/>
        </w:trPr>
        <w:tc>
          <w:tcPr>
            <w:tcW w:w="180" w:type="pct"/>
            <w:tcBorders>
              <w:top w:val="nil"/>
              <w:left w:val="single" w:sz="4" w:space="0" w:color="auto"/>
              <w:bottom w:val="single" w:sz="4" w:space="0" w:color="auto"/>
              <w:right w:val="single" w:sz="4" w:space="0" w:color="auto"/>
            </w:tcBorders>
            <w:shd w:val="clear" w:color="000000" w:fill="FFFFFF"/>
            <w:vAlign w:val="center"/>
            <w:hideMark/>
          </w:tcPr>
          <w:p w:rsidR="001F586E" w:rsidRPr="002053FA" w:rsidRDefault="001F586E" w:rsidP="00580ADE">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3</w:t>
            </w:r>
          </w:p>
        </w:tc>
        <w:tc>
          <w:tcPr>
            <w:tcW w:w="1119" w:type="pct"/>
            <w:tcBorders>
              <w:top w:val="nil"/>
              <w:left w:val="nil"/>
              <w:bottom w:val="single" w:sz="4" w:space="0" w:color="auto"/>
              <w:right w:val="single" w:sz="4" w:space="0" w:color="auto"/>
            </w:tcBorders>
            <w:shd w:val="clear" w:color="000000" w:fill="FFFFFF"/>
            <w:vAlign w:val="center"/>
            <w:hideMark/>
          </w:tcPr>
          <w:p w:rsidR="001F586E" w:rsidRPr="002053FA" w:rsidRDefault="001F586E" w:rsidP="00580ADE">
            <w:pPr>
              <w:spacing w:after="0" w:line="240" w:lineRule="auto"/>
              <w:rPr>
                <w:rFonts w:ascii="Times New Roman" w:eastAsia="Times New Roman" w:hAnsi="Times New Roman"/>
                <w:b/>
                <w:bCs/>
                <w:lang w:eastAsia="ru-RU"/>
              </w:rPr>
            </w:pPr>
            <w:r w:rsidRPr="002053FA">
              <w:rPr>
                <w:rFonts w:ascii="Times New Roman" w:eastAsia="Times New Roman" w:hAnsi="Times New Roman"/>
                <w:b/>
                <w:bCs/>
                <w:lang w:eastAsia="ru-RU"/>
              </w:rPr>
              <w:t>Строительство технологической линии термической сушки осадков от очистки сточных вод.  Строительство технологической линии по использованию высушенного осадка</w:t>
            </w:r>
          </w:p>
        </w:tc>
        <w:tc>
          <w:tcPr>
            <w:tcW w:w="313" w:type="pct"/>
            <w:tcBorders>
              <w:top w:val="nil"/>
              <w:left w:val="nil"/>
              <w:bottom w:val="single" w:sz="4" w:space="0" w:color="auto"/>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шт.</w:t>
            </w:r>
          </w:p>
        </w:tc>
        <w:tc>
          <w:tcPr>
            <w:tcW w:w="273" w:type="pct"/>
            <w:tcBorders>
              <w:top w:val="nil"/>
              <w:left w:val="nil"/>
              <w:bottom w:val="single" w:sz="4" w:space="0" w:color="auto"/>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w:t>
            </w:r>
          </w:p>
        </w:tc>
        <w:tc>
          <w:tcPr>
            <w:tcW w:w="320" w:type="pct"/>
            <w:tcBorders>
              <w:top w:val="nil"/>
              <w:left w:val="nil"/>
              <w:bottom w:val="single" w:sz="4" w:space="0" w:color="auto"/>
              <w:right w:val="single" w:sz="4" w:space="0" w:color="auto"/>
            </w:tcBorders>
            <w:shd w:val="clear" w:color="000000" w:fill="FFFFFF"/>
            <w:noWrap/>
            <w:vAlign w:val="center"/>
            <w:hideMark/>
          </w:tcPr>
          <w:p w:rsidR="001F586E" w:rsidRPr="002053FA" w:rsidRDefault="0052698D" w:rsidP="00C80D73">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759,66</w:t>
            </w:r>
          </w:p>
        </w:tc>
        <w:tc>
          <w:tcPr>
            <w:tcW w:w="294" w:type="pct"/>
            <w:tcBorders>
              <w:top w:val="nil"/>
              <w:left w:val="nil"/>
              <w:bottom w:val="single" w:sz="4" w:space="0" w:color="auto"/>
              <w:right w:val="single" w:sz="4" w:space="0" w:color="auto"/>
            </w:tcBorders>
            <w:shd w:val="clear" w:color="000000" w:fill="FFFFFF"/>
            <w:noWrap/>
            <w:vAlign w:val="center"/>
            <w:hideMark/>
          </w:tcPr>
          <w:p w:rsidR="001F586E" w:rsidRPr="002053FA" w:rsidRDefault="0052698D" w:rsidP="00C80D73">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759,66</w:t>
            </w:r>
          </w:p>
        </w:tc>
        <w:tc>
          <w:tcPr>
            <w:tcW w:w="268"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49"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42"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69"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69"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68"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69"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332"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0,00</w:t>
            </w:r>
          </w:p>
        </w:tc>
        <w:tc>
          <w:tcPr>
            <w:tcW w:w="334" w:type="pct"/>
            <w:tcBorders>
              <w:top w:val="nil"/>
              <w:left w:val="nil"/>
              <w:bottom w:val="single" w:sz="4" w:space="0" w:color="auto"/>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декабрь</w:t>
            </w:r>
            <w:r w:rsidRPr="002053FA">
              <w:rPr>
                <w:rFonts w:ascii="Times New Roman" w:eastAsia="Times New Roman" w:hAnsi="Times New Roman"/>
                <w:lang w:eastAsia="ru-RU"/>
              </w:rPr>
              <w:br/>
              <w:t xml:space="preserve"> 2012 г.</w:t>
            </w:r>
          </w:p>
        </w:tc>
      </w:tr>
      <w:tr w:rsidR="00C80D73" w:rsidRPr="002053FA" w:rsidTr="00C80D73">
        <w:trPr>
          <w:trHeight w:val="510"/>
        </w:trPr>
        <w:tc>
          <w:tcPr>
            <w:tcW w:w="180" w:type="pct"/>
            <w:tcBorders>
              <w:top w:val="nil"/>
              <w:left w:val="single" w:sz="4" w:space="0" w:color="auto"/>
              <w:bottom w:val="single" w:sz="4" w:space="0" w:color="auto"/>
              <w:right w:val="single" w:sz="4" w:space="0" w:color="auto"/>
            </w:tcBorders>
            <w:shd w:val="clear" w:color="000000" w:fill="FFFFFF"/>
            <w:vAlign w:val="center"/>
            <w:hideMark/>
          </w:tcPr>
          <w:p w:rsidR="001F586E" w:rsidRPr="002053FA" w:rsidRDefault="001F586E" w:rsidP="00580ADE">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3.1.</w:t>
            </w:r>
          </w:p>
        </w:tc>
        <w:tc>
          <w:tcPr>
            <w:tcW w:w="1119" w:type="pct"/>
            <w:tcBorders>
              <w:top w:val="nil"/>
              <w:left w:val="nil"/>
              <w:bottom w:val="single" w:sz="4" w:space="0" w:color="auto"/>
              <w:right w:val="single" w:sz="4" w:space="0" w:color="auto"/>
            </w:tcBorders>
            <w:shd w:val="clear" w:color="000000" w:fill="FFFFFF"/>
            <w:vAlign w:val="center"/>
            <w:hideMark/>
          </w:tcPr>
          <w:p w:rsidR="001F586E" w:rsidRPr="002053FA" w:rsidRDefault="001F586E" w:rsidP="00580ADE">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 xml:space="preserve">Подготовка территории, перенос сетей теплотрассы, газоснабжения, устройство фундаментов,  водопровода, канализации. </w:t>
            </w:r>
          </w:p>
        </w:tc>
        <w:tc>
          <w:tcPr>
            <w:tcW w:w="313" w:type="pct"/>
            <w:tcBorders>
              <w:top w:val="nil"/>
              <w:left w:val="nil"/>
              <w:bottom w:val="single" w:sz="4" w:space="0" w:color="auto"/>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273" w:type="pct"/>
            <w:tcBorders>
              <w:top w:val="nil"/>
              <w:left w:val="nil"/>
              <w:bottom w:val="single" w:sz="4" w:space="0" w:color="auto"/>
              <w:right w:val="single" w:sz="4" w:space="0" w:color="auto"/>
            </w:tcBorders>
            <w:shd w:val="clear" w:color="000000" w:fill="FFFFFF"/>
            <w:noWrap/>
            <w:textDirection w:val="btLr"/>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320"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22,74</w:t>
            </w:r>
          </w:p>
        </w:tc>
        <w:tc>
          <w:tcPr>
            <w:tcW w:w="294"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22,74</w:t>
            </w:r>
          </w:p>
        </w:tc>
        <w:tc>
          <w:tcPr>
            <w:tcW w:w="268"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249"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242"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269"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269"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268"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269"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332"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0,00</w:t>
            </w:r>
          </w:p>
        </w:tc>
        <w:tc>
          <w:tcPr>
            <w:tcW w:w="334" w:type="pct"/>
            <w:tcBorders>
              <w:top w:val="nil"/>
              <w:left w:val="nil"/>
              <w:bottom w:val="single" w:sz="4" w:space="0" w:color="auto"/>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r>
      <w:tr w:rsidR="00C80D73" w:rsidRPr="002053FA" w:rsidTr="00C80D73">
        <w:trPr>
          <w:trHeight w:val="1020"/>
        </w:trPr>
        <w:tc>
          <w:tcPr>
            <w:tcW w:w="180" w:type="pct"/>
            <w:tcBorders>
              <w:top w:val="nil"/>
              <w:left w:val="single" w:sz="4" w:space="0" w:color="auto"/>
              <w:bottom w:val="single" w:sz="4" w:space="0" w:color="auto"/>
              <w:right w:val="single" w:sz="4" w:space="0" w:color="auto"/>
            </w:tcBorders>
            <w:shd w:val="clear" w:color="000000" w:fill="FFFFFF"/>
            <w:vAlign w:val="center"/>
            <w:hideMark/>
          </w:tcPr>
          <w:p w:rsidR="001F586E" w:rsidRPr="002053FA" w:rsidRDefault="001F586E" w:rsidP="00580ADE">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3.2.</w:t>
            </w:r>
          </w:p>
        </w:tc>
        <w:tc>
          <w:tcPr>
            <w:tcW w:w="1119" w:type="pct"/>
            <w:tcBorders>
              <w:top w:val="nil"/>
              <w:left w:val="nil"/>
              <w:bottom w:val="single" w:sz="4" w:space="0" w:color="auto"/>
              <w:right w:val="single" w:sz="4" w:space="0" w:color="auto"/>
            </w:tcBorders>
            <w:shd w:val="clear" w:color="000000" w:fill="FFFFFF"/>
            <w:vAlign w:val="center"/>
            <w:hideMark/>
          </w:tcPr>
          <w:p w:rsidR="001F586E" w:rsidRPr="002053FA" w:rsidRDefault="001F586E" w:rsidP="00580ADE">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 xml:space="preserve">Строительство здания, устройство инженерных сетей. Поставка, монтаж, пуско-наладка  термической сушки осадков сточных вод. Поставка, монтаж, пуско-наладка  термической сушки </w:t>
            </w:r>
            <w:r w:rsidRPr="002053FA">
              <w:rPr>
                <w:rFonts w:ascii="Times New Roman" w:eastAsia="Times New Roman" w:hAnsi="Times New Roman"/>
                <w:lang w:eastAsia="ru-RU"/>
              </w:rPr>
              <w:lastRenderedPageBreak/>
              <w:t>осадков сточных вод. Поставка, монтаж, пуско-наладка  технологической линии по использованию высушенного осадка.</w:t>
            </w:r>
          </w:p>
        </w:tc>
        <w:tc>
          <w:tcPr>
            <w:tcW w:w="313" w:type="pct"/>
            <w:tcBorders>
              <w:top w:val="nil"/>
              <w:left w:val="nil"/>
              <w:bottom w:val="single" w:sz="4" w:space="0" w:color="auto"/>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273" w:type="pct"/>
            <w:tcBorders>
              <w:top w:val="nil"/>
              <w:left w:val="nil"/>
              <w:bottom w:val="single" w:sz="4" w:space="0" w:color="auto"/>
              <w:right w:val="single" w:sz="4" w:space="0" w:color="auto"/>
            </w:tcBorders>
            <w:shd w:val="clear" w:color="000000" w:fill="FFFFFF"/>
            <w:noWrap/>
            <w:textDirection w:val="btLr"/>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320" w:type="pct"/>
            <w:tcBorders>
              <w:top w:val="nil"/>
              <w:left w:val="nil"/>
              <w:bottom w:val="single" w:sz="4" w:space="0" w:color="auto"/>
              <w:right w:val="single" w:sz="4" w:space="0" w:color="auto"/>
            </w:tcBorders>
            <w:shd w:val="clear" w:color="000000" w:fill="FFFFFF"/>
            <w:noWrap/>
            <w:vAlign w:val="center"/>
            <w:hideMark/>
          </w:tcPr>
          <w:p w:rsidR="001F586E" w:rsidRPr="002053FA" w:rsidRDefault="0052698D"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736,92</w:t>
            </w:r>
          </w:p>
        </w:tc>
        <w:tc>
          <w:tcPr>
            <w:tcW w:w="294" w:type="pct"/>
            <w:tcBorders>
              <w:top w:val="nil"/>
              <w:left w:val="single" w:sz="4" w:space="0" w:color="auto"/>
              <w:bottom w:val="single" w:sz="4" w:space="0" w:color="auto"/>
              <w:right w:val="single" w:sz="4" w:space="0" w:color="auto"/>
            </w:tcBorders>
            <w:shd w:val="clear" w:color="000000" w:fill="FFFFFF"/>
            <w:noWrap/>
            <w:vAlign w:val="center"/>
            <w:hideMark/>
          </w:tcPr>
          <w:p w:rsidR="001F586E" w:rsidRPr="002053FA" w:rsidRDefault="0052698D"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736,92</w:t>
            </w:r>
          </w:p>
        </w:tc>
        <w:tc>
          <w:tcPr>
            <w:tcW w:w="268" w:type="pct"/>
            <w:tcBorders>
              <w:top w:val="nil"/>
              <w:left w:val="nil"/>
              <w:bottom w:val="single" w:sz="4" w:space="0" w:color="auto"/>
              <w:right w:val="nil"/>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249" w:type="pct"/>
            <w:tcBorders>
              <w:top w:val="nil"/>
              <w:left w:val="single" w:sz="4" w:space="0" w:color="auto"/>
              <w:bottom w:val="single" w:sz="4" w:space="0" w:color="auto"/>
              <w:right w:val="nil"/>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242" w:type="pct"/>
            <w:tcBorders>
              <w:top w:val="nil"/>
              <w:left w:val="single" w:sz="4" w:space="0" w:color="auto"/>
              <w:bottom w:val="single" w:sz="4" w:space="0" w:color="auto"/>
              <w:right w:val="nil"/>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269" w:type="pct"/>
            <w:tcBorders>
              <w:top w:val="nil"/>
              <w:left w:val="single" w:sz="4" w:space="0" w:color="auto"/>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269"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268"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269" w:type="pct"/>
            <w:tcBorders>
              <w:top w:val="nil"/>
              <w:left w:val="nil"/>
              <w:bottom w:val="single" w:sz="4" w:space="0" w:color="auto"/>
              <w:right w:val="nil"/>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332" w:type="pct"/>
            <w:tcBorders>
              <w:top w:val="nil"/>
              <w:left w:val="single" w:sz="4" w:space="0" w:color="auto"/>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0,00</w:t>
            </w:r>
          </w:p>
        </w:tc>
        <w:tc>
          <w:tcPr>
            <w:tcW w:w="334" w:type="pct"/>
            <w:tcBorders>
              <w:top w:val="nil"/>
              <w:left w:val="nil"/>
              <w:bottom w:val="single" w:sz="4" w:space="0" w:color="auto"/>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r>
      <w:tr w:rsidR="00C80D73" w:rsidRPr="002053FA" w:rsidTr="00C80D73">
        <w:trPr>
          <w:trHeight w:val="645"/>
        </w:trPr>
        <w:tc>
          <w:tcPr>
            <w:tcW w:w="180" w:type="pct"/>
            <w:tcBorders>
              <w:top w:val="nil"/>
              <w:left w:val="single" w:sz="4" w:space="0" w:color="auto"/>
              <w:bottom w:val="single" w:sz="4" w:space="0" w:color="auto"/>
              <w:right w:val="single" w:sz="4" w:space="0" w:color="auto"/>
            </w:tcBorders>
            <w:shd w:val="clear" w:color="000000" w:fill="FFFFFF"/>
            <w:noWrap/>
            <w:vAlign w:val="center"/>
            <w:hideMark/>
          </w:tcPr>
          <w:p w:rsidR="001F586E" w:rsidRPr="002053FA" w:rsidRDefault="001F586E" w:rsidP="00580ADE">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lastRenderedPageBreak/>
              <w:t>4.</w:t>
            </w:r>
          </w:p>
        </w:tc>
        <w:tc>
          <w:tcPr>
            <w:tcW w:w="1119"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580ADE">
            <w:pPr>
              <w:spacing w:after="0" w:line="240" w:lineRule="auto"/>
              <w:rPr>
                <w:rFonts w:ascii="Times New Roman" w:eastAsia="Times New Roman" w:hAnsi="Times New Roman"/>
                <w:b/>
                <w:bCs/>
                <w:lang w:eastAsia="ru-RU"/>
              </w:rPr>
            </w:pPr>
            <w:r w:rsidRPr="002053FA">
              <w:rPr>
                <w:rFonts w:ascii="Times New Roman" w:eastAsia="Times New Roman" w:hAnsi="Times New Roman"/>
                <w:b/>
                <w:bCs/>
                <w:lang w:eastAsia="ru-RU"/>
              </w:rPr>
              <w:t xml:space="preserve">Строительство </w:t>
            </w:r>
            <w:proofErr w:type="spellStart"/>
            <w:r w:rsidRPr="002053FA">
              <w:rPr>
                <w:rFonts w:ascii="Times New Roman" w:eastAsia="Times New Roman" w:hAnsi="Times New Roman"/>
                <w:b/>
                <w:bCs/>
                <w:lang w:eastAsia="ru-RU"/>
              </w:rPr>
              <w:t>шламонакопителей</w:t>
            </w:r>
            <w:proofErr w:type="spellEnd"/>
          </w:p>
        </w:tc>
        <w:tc>
          <w:tcPr>
            <w:tcW w:w="313" w:type="pct"/>
            <w:tcBorders>
              <w:top w:val="nil"/>
              <w:left w:val="nil"/>
              <w:bottom w:val="single" w:sz="4" w:space="0" w:color="auto"/>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шт.</w:t>
            </w:r>
          </w:p>
        </w:tc>
        <w:tc>
          <w:tcPr>
            <w:tcW w:w="273" w:type="pct"/>
            <w:tcBorders>
              <w:top w:val="nil"/>
              <w:left w:val="nil"/>
              <w:bottom w:val="single" w:sz="4" w:space="0" w:color="auto"/>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2</w:t>
            </w:r>
          </w:p>
        </w:tc>
        <w:tc>
          <w:tcPr>
            <w:tcW w:w="320"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243,60</w:t>
            </w:r>
          </w:p>
        </w:tc>
        <w:tc>
          <w:tcPr>
            <w:tcW w:w="294"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243,60</w:t>
            </w:r>
          </w:p>
        </w:tc>
        <w:tc>
          <w:tcPr>
            <w:tcW w:w="268"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49"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42"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69"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69"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68"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69"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332"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0,00</w:t>
            </w:r>
          </w:p>
        </w:tc>
        <w:tc>
          <w:tcPr>
            <w:tcW w:w="334" w:type="pct"/>
            <w:tcBorders>
              <w:top w:val="nil"/>
              <w:left w:val="nil"/>
              <w:bottom w:val="single" w:sz="4" w:space="0" w:color="auto"/>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декабрь</w:t>
            </w:r>
            <w:r w:rsidRPr="002053FA">
              <w:rPr>
                <w:rFonts w:ascii="Times New Roman" w:eastAsia="Times New Roman" w:hAnsi="Times New Roman"/>
                <w:lang w:eastAsia="ru-RU"/>
              </w:rPr>
              <w:br/>
              <w:t xml:space="preserve"> 2010 г.</w:t>
            </w:r>
          </w:p>
        </w:tc>
      </w:tr>
      <w:tr w:rsidR="00C80D73" w:rsidRPr="002053FA" w:rsidTr="00C80D73">
        <w:trPr>
          <w:trHeight w:val="1020"/>
        </w:trPr>
        <w:tc>
          <w:tcPr>
            <w:tcW w:w="180" w:type="pct"/>
            <w:tcBorders>
              <w:top w:val="nil"/>
              <w:left w:val="single" w:sz="4" w:space="0" w:color="auto"/>
              <w:bottom w:val="single" w:sz="4" w:space="0" w:color="auto"/>
              <w:right w:val="single" w:sz="4" w:space="0" w:color="auto"/>
            </w:tcBorders>
            <w:shd w:val="clear" w:color="000000" w:fill="FFFFFF"/>
            <w:noWrap/>
            <w:vAlign w:val="center"/>
            <w:hideMark/>
          </w:tcPr>
          <w:p w:rsidR="001F586E" w:rsidRPr="002053FA" w:rsidRDefault="001F586E" w:rsidP="00580ADE">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4.1.</w:t>
            </w:r>
          </w:p>
        </w:tc>
        <w:tc>
          <w:tcPr>
            <w:tcW w:w="1119" w:type="pct"/>
            <w:tcBorders>
              <w:top w:val="nil"/>
              <w:left w:val="nil"/>
              <w:bottom w:val="single" w:sz="4" w:space="0" w:color="auto"/>
              <w:right w:val="single" w:sz="4" w:space="0" w:color="auto"/>
            </w:tcBorders>
            <w:shd w:val="clear" w:color="000000" w:fill="FFFFFF"/>
            <w:vAlign w:val="center"/>
            <w:hideMark/>
          </w:tcPr>
          <w:p w:rsidR="001F586E" w:rsidRPr="002053FA" w:rsidRDefault="001F586E" w:rsidP="00580ADE">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 xml:space="preserve">Подготовка территории под строительство. Строительство временной автодороги, отвозка грунта, водоотлив, возведение дамб </w:t>
            </w:r>
            <w:proofErr w:type="spellStart"/>
            <w:r w:rsidRPr="002053FA">
              <w:rPr>
                <w:rFonts w:ascii="Times New Roman" w:eastAsia="Times New Roman" w:hAnsi="Times New Roman"/>
                <w:lang w:eastAsia="ru-RU"/>
              </w:rPr>
              <w:t>шламонакопителей</w:t>
            </w:r>
            <w:proofErr w:type="spellEnd"/>
            <w:r w:rsidRPr="002053FA">
              <w:rPr>
                <w:rFonts w:ascii="Times New Roman" w:eastAsia="Times New Roman" w:hAnsi="Times New Roman"/>
                <w:lang w:eastAsia="ru-RU"/>
              </w:rPr>
              <w:t>, приобретение материалов для гидроизоляции</w:t>
            </w:r>
          </w:p>
        </w:tc>
        <w:tc>
          <w:tcPr>
            <w:tcW w:w="313" w:type="pct"/>
            <w:tcBorders>
              <w:top w:val="nil"/>
              <w:left w:val="nil"/>
              <w:bottom w:val="single" w:sz="4" w:space="0" w:color="auto"/>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273" w:type="pct"/>
            <w:tcBorders>
              <w:top w:val="nil"/>
              <w:left w:val="nil"/>
              <w:bottom w:val="single" w:sz="4" w:space="0" w:color="auto"/>
              <w:right w:val="single" w:sz="4" w:space="0" w:color="auto"/>
            </w:tcBorders>
            <w:shd w:val="clear" w:color="000000" w:fill="FFFFFF"/>
            <w:noWrap/>
            <w:textDirection w:val="btLr"/>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320"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224,51</w:t>
            </w:r>
          </w:p>
        </w:tc>
        <w:tc>
          <w:tcPr>
            <w:tcW w:w="294"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224,51</w:t>
            </w:r>
          </w:p>
        </w:tc>
        <w:tc>
          <w:tcPr>
            <w:tcW w:w="268"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49"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42"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69"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69"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68"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69"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332"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0,00</w:t>
            </w:r>
          </w:p>
        </w:tc>
        <w:tc>
          <w:tcPr>
            <w:tcW w:w="334" w:type="pct"/>
            <w:tcBorders>
              <w:top w:val="nil"/>
              <w:left w:val="nil"/>
              <w:bottom w:val="single" w:sz="4" w:space="0" w:color="auto"/>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r>
      <w:tr w:rsidR="00C80D73" w:rsidRPr="002053FA" w:rsidTr="00C80D73">
        <w:trPr>
          <w:trHeight w:val="274"/>
        </w:trPr>
        <w:tc>
          <w:tcPr>
            <w:tcW w:w="180" w:type="pct"/>
            <w:tcBorders>
              <w:top w:val="nil"/>
              <w:left w:val="single" w:sz="4" w:space="0" w:color="auto"/>
              <w:bottom w:val="single" w:sz="4" w:space="0" w:color="auto"/>
              <w:right w:val="single" w:sz="4" w:space="0" w:color="auto"/>
            </w:tcBorders>
            <w:shd w:val="clear" w:color="000000" w:fill="FFFFFF"/>
            <w:noWrap/>
            <w:vAlign w:val="center"/>
            <w:hideMark/>
          </w:tcPr>
          <w:p w:rsidR="001F586E" w:rsidRPr="002053FA" w:rsidRDefault="001F586E" w:rsidP="00580ADE">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4.2.</w:t>
            </w:r>
          </w:p>
        </w:tc>
        <w:tc>
          <w:tcPr>
            <w:tcW w:w="1119" w:type="pct"/>
            <w:tcBorders>
              <w:top w:val="nil"/>
              <w:left w:val="nil"/>
              <w:bottom w:val="single" w:sz="4" w:space="0" w:color="auto"/>
              <w:right w:val="single" w:sz="4" w:space="0" w:color="auto"/>
            </w:tcBorders>
            <w:shd w:val="clear" w:color="000000" w:fill="FFFFFF"/>
            <w:vAlign w:val="center"/>
            <w:hideMark/>
          </w:tcPr>
          <w:p w:rsidR="001F586E" w:rsidRPr="002053FA" w:rsidRDefault="001F586E" w:rsidP="00580ADE">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 xml:space="preserve">Укладка гидроизоляционного материала, укрепление откосов дамб </w:t>
            </w:r>
            <w:proofErr w:type="spellStart"/>
            <w:r w:rsidRPr="002053FA">
              <w:rPr>
                <w:rFonts w:ascii="Times New Roman" w:eastAsia="Times New Roman" w:hAnsi="Times New Roman"/>
                <w:lang w:eastAsia="ru-RU"/>
              </w:rPr>
              <w:t>шламонакопителей</w:t>
            </w:r>
            <w:proofErr w:type="spellEnd"/>
            <w:r w:rsidRPr="002053FA">
              <w:rPr>
                <w:rFonts w:ascii="Times New Roman" w:eastAsia="Times New Roman" w:hAnsi="Times New Roman"/>
                <w:lang w:eastAsia="ru-RU"/>
              </w:rPr>
              <w:t xml:space="preserve"> песком и щебнем, устройство щебеночного основания для обслуживания </w:t>
            </w:r>
            <w:proofErr w:type="spellStart"/>
            <w:r w:rsidRPr="002053FA">
              <w:rPr>
                <w:rFonts w:ascii="Times New Roman" w:eastAsia="Times New Roman" w:hAnsi="Times New Roman"/>
                <w:lang w:eastAsia="ru-RU"/>
              </w:rPr>
              <w:t>шламонакопителей</w:t>
            </w:r>
            <w:proofErr w:type="spellEnd"/>
          </w:p>
        </w:tc>
        <w:tc>
          <w:tcPr>
            <w:tcW w:w="313" w:type="pct"/>
            <w:tcBorders>
              <w:top w:val="nil"/>
              <w:left w:val="nil"/>
              <w:bottom w:val="single" w:sz="4" w:space="0" w:color="auto"/>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273" w:type="pct"/>
            <w:tcBorders>
              <w:top w:val="nil"/>
              <w:left w:val="nil"/>
              <w:bottom w:val="single" w:sz="4" w:space="0" w:color="auto"/>
              <w:right w:val="single" w:sz="4" w:space="0" w:color="auto"/>
            </w:tcBorders>
            <w:shd w:val="clear" w:color="000000" w:fill="FFFFFF"/>
            <w:noWrap/>
            <w:textDirection w:val="btLr"/>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320"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19,09</w:t>
            </w:r>
          </w:p>
        </w:tc>
        <w:tc>
          <w:tcPr>
            <w:tcW w:w="294"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19,09</w:t>
            </w:r>
          </w:p>
        </w:tc>
        <w:tc>
          <w:tcPr>
            <w:tcW w:w="268"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249"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242"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269"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269"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268"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269"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c>
          <w:tcPr>
            <w:tcW w:w="332"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0,00</w:t>
            </w:r>
          </w:p>
        </w:tc>
        <w:tc>
          <w:tcPr>
            <w:tcW w:w="334" w:type="pct"/>
            <w:tcBorders>
              <w:top w:val="nil"/>
              <w:left w:val="nil"/>
              <w:bottom w:val="single" w:sz="4" w:space="0" w:color="auto"/>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p>
        </w:tc>
      </w:tr>
      <w:tr w:rsidR="00C80D73" w:rsidRPr="002053FA" w:rsidTr="00C80D73">
        <w:trPr>
          <w:trHeight w:val="1275"/>
        </w:trPr>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586E" w:rsidRPr="002053FA" w:rsidRDefault="001F586E" w:rsidP="00580ADE">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5</w:t>
            </w:r>
          </w:p>
        </w:tc>
        <w:tc>
          <w:tcPr>
            <w:tcW w:w="11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F586E" w:rsidRPr="002053FA" w:rsidRDefault="001F586E" w:rsidP="00580ADE">
            <w:pPr>
              <w:spacing w:after="0" w:line="240" w:lineRule="auto"/>
              <w:rPr>
                <w:rFonts w:ascii="Times New Roman" w:eastAsia="Times New Roman" w:hAnsi="Times New Roman"/>
                <w:b/>
                <w:lang w:eastAsia="ru-RU"/>
              </w:rPr>
            </w:pPr>
            <w:r w:rsidRPr="002053FA">
              <w:rPr>
                <w:rFonts w:ascii="Times New Roman" w:eastAsia="Times New Roman" w:hAnsi="Times New Roman"/>
                <w:b/>
                <w:lang w:eastAsia="ru-RU"/>
              </w:rPr>
              <w:t>Корректировка проектной документации по объекту «</w:t>
            </w:r>
            <w:proofErr w:type="spellStart"/>
            <w:r w:rsidRPr="002053FA">
              <w:rPr>
                <w:rFonts w:ascii="Times New Roman" w:eastAsia="Times New Roman" w:hAnsi="Times New Roman"/>
                <w:b/>
                <w:lang w:eastAsia="ru-RU"/>
              </w:rPr>
              <w:t>Шламонакопитель</w:t>
            </w:r>
            <w:proofErr w:type="spellEnd"/>
            <w:r w:rsidRPr="002053FA">
              <w:rPr>
                <w:rFonts w:ascii="Times New Roman" w:eastAsia="Times New Roman" w:hAnsi="Times New Roman"/>
                <w:b/>
                <w:lang w:eastAsia="ru-RU"/>
              </w:rPr>
              <w:t xml:space="preserve"> №</w:t>
            </w:r>
            <w:r w:rsidR="00837710" w:rsidRPr="002053FA">
              <w:rPr>
                <w:rFonts w:ascii="Times New Roman" w:eastAsia="Times New Roman" w:hAnsi="Times New Roman"/>
                <w:b/>
                <w:lang w:eastAsia="ru-RU"/>
              </w:rPr>
              <w:t xml:space="preserve"> </w:t>
            </w:r>
            <w:r w:rsidRPr="002053FA">
              <w:rPr>
                <w:rFonts w:ascii="Times New Roman" w:eastAsia="Times New Roman" w:hAnsi="Times New Roman"/>
                <w:b/>
                <w:lang w:eastAsia="ru-RU"/>
              </w:rPr>
              <w:t>12А ГУП «БОС» Минстроя Чувашии» с разработкой проектной документации на реконструкцию объекта «</w:t>
            </w:r>
            <w:proofErr w:type="spellStart"/>
            <w:r w:rsidRPr="002053FA">
              <w:rPr>
                <w:rFonts w:ascii="Times New Roman" w:eastAsia="Times New Roman" w:hAnsi="Times New Roman"/>
                <w:b/>
                <w:lang w:eastAsia="ru-RU"/>
              </w:rPr>
              <w:t>Шламонакопитель</w:t>
            </w:r>
            <w:proofErr w:type="spellEnd"/>
            <w:r w:rsidRPr="002053FA">
              <w:rPr>
                <w:rFonts w:ascii="Times New Roman" w:eastAsia="Times New Roman" w:hAnsi="Times New Roman"/>
                <w:b/>
                <w:lang w:eastAsia="ru-RU"/>
              </w:rPr>
              <w:t xml:space="preserve"> №12 ГУП «БОС» Минстроя Чувашии», инв. №</w:t>
            </w:r>
            <w:r w:rsidR="00C80D73" w:rsidRPr="002053FA">
              <w:rPr>
                <w:rFonts w:ascii="Times New Roman" w:eastAsia="Times New Roman" w:hAnsi="Times New Roman"/>
                <w:b/>
                <w:lang w:eastAsia="ru-RU"/>
              </w:rPr>
              <w:t xml:space="preserve"> </w:t>
            </w:r>
            <w:r w:rsidRPr="002053FA">
              <w:rPr>
                <w:rFonts w:ascii="Times New Roman" w:eastAsia="Times New Roman" w:hAnsi="Times New Roman"/>
                <w:b/>
                <w:lang w:eastAsia="ru-RU"/>
              </w:rPr>
              <w:t>30000395</w:t>
            </w:r>
          </w:p>
        </w:tc>
        <w:tc>
          <w:tcPr>
            <w:tcW w:w="3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шт.</w:t>
            </w:r>
          </w:p>
        </w:tc>
        <w:tc>
          <w:tcPr>
            <w:tcW w:w="2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w:t>
            </w:r>
          </w:p>
        </w:tc>
        <w:tc>
          <w:tcPr>
            <w:tcW w:w="32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5,72</w:t>
            </w:r>
          </w:p>
        </w:tc>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4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2,87</w:t>
            </w:r>
          </w:p>
        </w:tc>
        <w:tc>
          <w:tcPr>
            <w:tcW w:w="2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2,85</w:t>
            </w:r>
          </w:p>
        </w:tc>
        <w:tc>
          <w:tcPr>
            <w:tcW w:w="3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5,72</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декабрь</w:t>
            </w:r>
            <w:r w:rsidRPr="002053FA">
              <w:rPr>
                <w:rFonts w:ascii="Times New Roman" w:eastAsia="Times New Roman" w:hAnsi="Times New Roman"/>
                <w:lang w:eastAsia="ru-RU"/>
              </w:rPr>
              <w:br/>
              <w:t xml:space="preserve"> 2021 г.</w:t>
            </w:r>
          </w:p>
        </w:tc>
      </w:tr>
      <w:tr w:rsidR="00C80D73" w:rsidRPr="002053FA" w:rsidTr="00C80D73">
        <w:trPr>
          <w:trHeight w:val="945"/>
        </w:trPr>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586E" w:rsidRPr="002053FA" w:rsidRDefault="001F586E" w:rsidP="00580ADE">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 </w:t>
            </w:r>
          </w:p>
        </w:tc>
        <w:tc>
          <w:tcPr>
            <w:tcW w:w="1119" w:type="pct"/>
            <w:tcBorders>
              <w:top w:val="single" w:sz="4" w:space="0" w:color="auto"/>
              <w:left w:val="nil"/>
              <w:bottom w:val="single" w:sz="4" w:space="0" w:color="auto"/>
              <w:right w:val="single" w:sz="4" w:space="0" w:color="auto"/>
            </w:tcBorders>
            <w:shd w:val="clear" w:color="000000" w:fill="FFFFFF"/>
            <w:vAlign w:val="center"/>
            <w:hideMark/>
          </w:tcPr>
          <w:p w:rsidR="001F586E" w:rsidRPr="002053FA" w:rsidRDefault="001F586E" w:rsidP="00580ADE">
            <w:pPr>
              <w:spacing w:after="0" w:line="240" w:lineRule="auto"/>
              <w:rPr>
                <w:rFonts w:ascii="Times New Roman" w:eastAsia="Times New Roman" w:hAnsi="Times New Roman"/>
                <w:b/>
                <w:bCs/>
                <w:i/>
                <w:iCs/>
                <w:lang w:eastAsia="ru-RU"/>
              </w:rPr>
            </w:pPr>
            <w:r w:rsidRPr="002053FA">
              <w:rPr>
                <w:rFonts w:ascii="Times New Roman" w:eastAsia="Times New Roman" w:hAnsi="Times New Roman"/>
                <w:b/>
                <w:bCs/>
                <w:i/>
                <w:iCs/>
                <w:lang w:eastAsia="ru-RU"/>
              </w:rPr>
              <w:t xml:space="preserve">Модернизация или реконструкция существующих объектов централизованных систем  водоотведения (за исключением сетей водоотведения) </w:t>
            </w:r>
          </w:p>
        </w:tc>
        <w:tc>
          <w:tcPr>
            <w:tcW w:w="313" w:type="pct"/>
            <w:tcBorders>
              <w:top w:val="single" w:sz="4" w:space="0" w:color="auto"/>
              <w:left w:val="nil"/>
              <w:bottom w:val="single" w:sz="4" w:space="0" w:color="auto"/>
              <w:right w:val="single" w:sz="4" w:space="0" w:color="auto"/>
            </w:tcBorders>
            <w:shd w:val="clear" w:color="000000" w:fill="FFFFFF"/>
            <w:vAlign w:val="bottom"/>
            <w:hideMark/>
          </w:tcPr>
          <w:p w:rsidR="001F586E" w:rsidRPr="002053FA" w:rsidRDefault="001F586E" w:rsidP="00580ADE">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 </w:t>
            </w:r>
          </w:p>
        </w:tc>
        <w:tc>
          <w:tcPr>
            <w:tcW w:w="273" w:type="pct"/>
            <w:tcBorders>
              <w:top w:val="single" w:sz="4" w:space="0" w:color="auto"/>
              <w:left w:val="nil"/>
              <w:bottom w:val="single" w:sz="4" w:space="0" w:color="auto"/>
              <w:right w:val="single" w:sz="4" w:space="0" w:color="auto"/>
            </w:tcBorders>
            <w:shd w:val="clear" w:color="000000" w:fill="FFFFFF"/>
            <w:vAlign w:val="bottom"/>
            <w:hideMark/>
          </w:tcPr>
          <w:p w:rsidR="001F586E" w:rsidRPr="002053FA" w:rsidRDefault="001F586E" w:rsidP="00580ADE">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 </w:t>
            </w:r>
          </w:p>
        </w:tc>
        <w:tc>
          <w:tcPr>
            <w:tcW w:w="320" w:type="pct"/>
            <w:tcBorders>
              <w:top w:val="single" w:sz="4" w:space="0" w:color="auto"/>
              <w:left w:val="nil"/>
              <w:bottom w:val="single" w:sz="4" w:space="0" w:color="auto"/>
              <w:right w:val="single" w:sz="4" w:space="0" w:color="auto"/>
            </w:tcBorders>
            <w:shd w:val="clear" w:color="000000" w:fill="FFFFFF"/>
            <w:noWrap/>
            <w:vAlign w:val="bottom"/>
            <w:hideMark/>
          </w:tcPr>
          <w:p w:rsidR="001F586E" w:rsidRPr="002053FA" w:rsidRDefault="001F586E" w:rsidP="00580ADE">
            <w:pPr>
              <w:spacing w:after="0" w:line="240" w:lineRule="auto"/>
              <w:jc w:val="right"/>
              <w:rPr>
                <w:rFonts w:ascii="Times New Roman" w:eastAsia="Times New Roman" w:hAnsi="Times New Roman"/>
                <w:b/>
                <w:bCs/>
                <w:lang w:eastAsia="ru-RU"/>
              </w:rPr>
            </w:pPr>
            <w:r w:rsidRPr="002053FA">
              <w:rPr>
                <w:rFonts w:ascii="Times New Roman" w:eastAsia="Times New Roman" w:hAnsi="Times New Roman"/>
                <w:b/>
                <w:bCs/>
                <w:lang w:eastAsia="ru-RU"/>
              </w:rPr>
              <w:t> </w:t>
            </w:r>
          </w:p>
        </w:tc>
        <w:tc>
          <w:tcPr>
            <w:tcW w:w="294" w:type="pct"/>
            <w:tcBorders>
              <w:top w:val="single" w:sz="4" w:space="0" w:color="auto"/>
              <w:left w:val="nil"/>
              <w:bottom w:val="single" w:sz="4" w:space="0" w:color="auto"/>
              <w:right w:val="single" w:sz="4" w:space="0" w:color="auto"/>
            </w:tcBorders>
            <w:shd w:val="clear" w:color="000000" w:fill="FFFFFF"/>
            <w:noWrap/>
            <w:vAlign w:val="bottom"/>
            <w:hideMark/>
          </w:tcPr>
          <w:p w:rsidR="001F586E" w:rsidRPr="002053FA" w:rsidRDefault="001F586E" w:rsidP="00580ADE">
            <w:pPr>
              <w:spacing w:after="0" w:line="240" w:lineRule="auto"/>
              <w:jc w:val="right"/>
              <w:rPr>
                <w:rFonts w:ascii="Times New Roman" w:eastAsia="Times New Roman" w:hAnsi="Times New Roman"/>
                <w:lang w:eastAsia="ru-RU"/>
              </w:rPr>
            </w:pPr>
            <w:r w:rsidRPr="002053FA">
              <w:rPr>
                <w:rFonts w:ascii="Times New Roman" w:eastAsia="Times New Roman" w:hAnsi="Times New Roman"/>
                <w:lang w:eastAsia="ru-RU"/>
              </w:rPr>
              <w:t> </w:t>
            </w:r>
          </w:p>
        </w:tc>
        <w:tc>
          <w:tcPr>
            <w:tcW w:w="268" w:type="pct"/>
            <w:tcBorders>
              <w:top w:val="single" w:sz="4" w:space="0" w:color="auto"/>
              <w:left w:val="nil"/>
              <w:bottom w:val="single" w:sz="4" w:space="0" w:color="auto"/>
              <w:right w:val="single" w:sz="4" w:space="0" w:color="auto"/>
            </w:tcBorders>
            <w:shd w:val="clear" w:color="000000" w:fill="FFFFFF"/>
            <w:noWrap/>
            <w:vAlign w:val="bottom"/>
            <w:hideMark/>
          </w:tcPr>
          <w:p w:rsidR="001F586E" w:rsidRPr="002053FA" w:rsidRDefault="001F586E" w:rsidP="00580ADE">
            <w:pPr>
              <w:spacing w:after="0" w:line="240" w:lineRule="auto"/>
              <w:jc w:val="right"/>
              <w:rPr>
                <w:rFonts w:ascii="Times New Roman" w:eastAsia="Times New Roman" w:hAnsi="Times New Roman"/>
                <w:lang w:eastAsia="ru-RU"/>
              </w:rPr>
            </w:pPr>
            <w:r w:rsidRPr="002053FA">
              <w:rPr>
                <w:rFonts w:ascii="Times New Roman" w:eastAsia="Times New Roman" w:hAnsi="Times New Roman"/>
                <w:lang w:eastAsia="ru-RU"/>
              </w:rPr>
              <w:t> </w:t>
            </w:r>
          </w:p>
        </w:tc>
        <w:tc>
          <w:tcPr>
            <w:tcW w:w="249" w:type="pct"/>
            <w:tcBorders>
              <w:top w:val="single" w:sz="4" w:space="0" w:color="auto"/>
              <w:left w:val="nil"/>
              <w:bottom w:val="single" w:sz="4" w:space="0" w:color="auto"/>
              <w:right w:val="single" w:sz="4" w:space="0" w:color="auto"/>
            </w:tcBorders>
            <w:shd w:val="clear" w:color="000000" w:fill="FFFFFF"/>
            <w:noWrap/>
            <w:vAlign w:val="bottom"/>
            <w:hideMark/>
          </w:tcPr>
          <w:p w:rsidR="001F586E" w:rsidRPr="002053FA" w:rsidRDefault="001F586E" w:rsidP="00580ADE">
            <w:pPr>
              <w:spacing w:after="0" w:line="240" w:lineRule="auto"/>
              <w:jc w:val="right"/>
              <w:rPr>
                <w:rFonts w:ascii="Times New Roman" w:eastAsia="Times New Roman" w:hAnsi="Times New Roman"/>
                <w:lang w:eastAsia="ru-RU"/>
              </w:rPr>
            </w:pPr>
            <w:r w:rsidRPr="002053FA">
              <w:rPr>
                <w:rFonts w:ascii="Times New Roman" w:eastAsia="Times New Roman" w:hAnsi="Times New Roman"/>
                <w:lang w:eastAsia="ru-RU"/>
              </w:rPr>
              <w:t> </w:t>
            </w:r>
          </w:p>
        </w:tc>
        <w:tc>
          <w:tcPr>
            <w:tcW w:w="242" w:type="pct"/>
            <w:tcBorders>
              <w:top w:val="single" w:sz="4" w:space="0" w:color="auto"/>
              <w:left w:val="nil"/>
              <w:bottom w:val="single" w:sz="4" w:space="0" w:color="auto"/>
              <w:right w:val="single" w:sz="4" w:space="0" w:color="auto"/>
            </w:tcBorders>
            <w:shd w:val="clear" w:color="000000" w:fill="FFFFFF"/>
            <w:noWrap/>
            <w:vAlign w:val="bottom"/>
            <w:hideMark/>
          </w:tcPr>
          <w:p w:rsidR="001F586E" w:rsidRPr="002053FA" w:rsidRDefault="001F586E" w:rsidP="00580ADE">
            <w:pPr>
              <w:spacing w:after="0" w:line="240" w:lineRule="auto"/>
              <w:jc w:val="right"/>
              <w:rPr>
                <w:rFonts w:ascii="Times New Roman" w:eastAsia="Times New Roman" w:hAnsi="Times New Roman"/>
                <w:lang w:eastAsia="ru-RU"/>
              </w:rPr>
            </w:pPr>
            <w:r w:rsidRPr="002053FA">
              <w:rPr>
                <w:rFonts w:ascii="Times New Roman" w:eastAsia="Times New Roman" w:hAnsi="Times New Roman"/>
                <w:lang w:eastAsia="ru-RU"/>
              </w:rPr>
              <w:t> </w:t>
            </w:r>
          </w:p>
        </w:tc>
        <w:tc>
          <w:tcPr>
            <w:tcW w:w="269" w:type="pct"/>
            <w:tcBorders>
              <w:top w:val="single" w:sz="4" w:space="0" w:color="auto"/>
              <w:left w:val="nil"/>
              <w:bottom w:val="single" w:sz="4" w:space="0" w:color="auto"/>
              <w:right w:val="single" w:sz="4" w:space="0" w:color="auto"/>
            </w:tcBorders>
            <w:shd w:val="clear" w:color="000000" w:fill="FFFFFF"/>
            <w:noWrap/>
            <w:vAlign w:val="bottom"/>
            <w:hideMark/>
          </w:tcPr>
          <w:p w:rsidR="001F586E" w:rsidRPr="002053FA" w:rsidRDefault="001F586E" w:rsidP="00580ADE">
            <w:pPr>
              <w:spacing w:after="0" w:line="240" w:lineRule="auto"/>
              <w:jc w:val="right"/>
              <w:rPr>
                <w:rFonts w:ascii="Times New Roman" w:eastAsia="Times New Roman" w:hAnsi="Times New Roman"/>
                <w:lang w:eastAsia="ru-RU"/>
              </w:rPr>
            </w:pPr>
            <w:r w:rsidRPr="002053FA">
              <w:rPr>
                <w:rFonts w:ascii="Times New Roman" w:eastAsia="Times New Roman" w:hAnsi="Times New Roman"/>
                <w:lang w:eastAsia="ru-RU"/>
              </w:rPr>
              <w:t> </w:t>
            </w:r>
          </w:p>
        </w:tc>
        <w:tc>
          <w:tcPr>
            <w:tcW w:w="269" w:type="pct"/>
            <w:tcBorders>
              <w:top w:val="single" w:sz="4" w:space="0" w:color="auto"/>
              <w:left w:val="nil"/>
              <w:bottom w:val="single" w:sz="4" w:space="0" w:color="auto"/>
              <w:right w:val="single" w:sz="4" w:space="0" w:color="auto"/>
            </w:tcBorders>
            <w:shd w:val="clear" w:color="000000" w:fill="FFFFFF"/>
            <w:noWrap/>
            <w:vAlign w:val="bottom"/>
            <w:hideMark/>
          </w:tcPr>
          <w:p w:rsidR="001F586E" w:rsidRPr="002053FA" w:rsidRDefault="001F586E" w:rsidP="00580ADE">
            <w:pPr>
              <w:spacing w:after="0" w:line="240" w:lineRule="auto"/>
              <w:jc w:val="right"/>
              <w:rPr>
                <w:rFonts w:ascii="Times New Roman" w:eastAsia="Times New Roman" w:hAnsi="Times New Roman"/>
                <w:lang w:eastAsia="ru-RU"/>
              </w:rPr>
            </w:pPr>
            <w:r w:rsidRPr="002053FA">
              <w:rPr>
                <w:rFonts w:ascii="Times New Roman" w:eastAsia="Times New Roman" w:hAnsi="Times New Roman"/>
                <w:lang w:eastAsia="ru-RU"/>
              </w:rPr>
              <w:t> </w:t>
            </w:r>
          </w:p>
        </w:tc>
        <w:tc>
          <w:tcPr>
            <w:tcW w:w="268" w:type="pct"/>
            <w:tcBorders>
              <w:top w:val="single" w:sz="4" w:space="0" w:color="auto"/>
              <w:left w:val="nil"/>
              <w:bottom w:val="single" w:sz="4" w:space="0" w:color="auto"/>
              <w:right w:val="single" w:sz="4" w:space="0" w:color="auto"/>
            </w:tcBorders>
            <w:shd w:val="clear" w:color="000000" w:fill="FFFFFF"/>
            <w:noWrap/>
            <w:vAlign w:val="bottom"/>
            <w:hideMark/>
          </w:tcPr>
          <w:p w:rsidR="001F586E" w:rsidRPr="002053FA" w:rsidRDefault="001F586E" w:rsidP="00580ADE">
            <w:pPr>
              <w:spacing w:after="0" w:line="240" w:lineRule="auto"/>
              <w:jc w:val="right"/>
              <w:rPr>
                <w:rFonts w:ascii="Times New Roman" w:eastAsia="Times New Roman" w:hAnsi="Times New Roman"/>
                <w:lang w:eastAsia="ru-RU"/>
              </w:rPr>
            </w:pPr>
            <w:r w:rsidRPr="002053FA">
              <w:rPr>
                <w:rFonts w:ascii="Times New Roman" w:eastAsia="Times New Roman" w:hAnsi="Times New Roman"/>
                <w:lang w:eastAsia="ru-RU"/>
              </w:rPr>
              <w:t> </w:t>
            </w:r>
          </w:p>
        </w:tc>
        <w:tc>
          <w:tcPr>
            <w:tcW w:w="269" w:type="pct"/>
            <w:tcBorders>
              <w:top w:val="single" w:sz="4" w:space="0" w:color="auto"/>
              <w:left w:val="nil"/>
              <w:bottom w:val="single" w:sz="4" w:space="0" w:color="auto"/>
              <w:right w:val="single" w:sz="4" w:space="0" w:color="auto"/>
            </w:tcBorders>
            <w:shd w:val="clear" w:color="000000" w:fill="FFFFFF"/>
            <w:noWrap/>
            <w:vAlign w:val="bottom"/>
            <w:hideMark/>
          </w:tcPr>
          <w:p w:rsidR="001F586E" w:rsidRPr="002053FA" w:rsidRDefault="001F586E" w:rsidP="00580ADE">
            <w:pPr>
              <w:spacing w:after="0" w:line="240" w:lineRule="auto"/>
              <w:jc w:val="right"/>
              <w:rPr>
                <w:rFonts w:ascii="Times New Roman" w:eastAsia="Times New Roman" w:hAnsi="Times New Roman"/>
                <w:lang w:eastAsia="ru-RU"/>
              </w:rPr>
            </w:pPr>
            <w:r w:rsidRPr="002053FA">
              <w:rPr>
                <w:rFonts w:ascii="Times New Roman" w:eastAsia="Times New Roman" w:hAnsi="Times New Roman"/>
                <w:lang w:eastAsia="ru-RU"/>
              </w:rPr>
              <w:t> </w:t>
            </w:r>
          </w:p>
        </w:tc>
        <w:tc>
          <w:tcPr>
            <w:tcW w:w="332" w:type="pct"/>
            <w:tcBorders>
              <w:top w:val="single" w:sz="4" w:space="0" w:color="auto"/>
              <w:left w:val="nil"/>
              <w:bottom w:val="single" w:sz="4" w:space="0" w:color="auto"/>
              <w:right w:val="single" w:sz="4" w:space="0" w:color="auto"/>
            </w:tcBorders>
            <w:shd w:val="clear" w:color="000000" w:fill="FFFFFF"/>
            <w:noWrap/>
            <w:vAlign w:val="bottom"/>
            <w:hideMark/>
          </w:tcPr>
          <w:p w:rsidR="001F586E" w:rsidRPr="002053FA" w:rsidRDefault="001F586E" w:rsidP="00580ADE">
            <w:pPr>
              <w:spacing w:after="0" w:line="240" w:lineRule="auto"/>
              <w:jc w:val="right"/>
              <w:rPr>
                <w:rFonts w:ascii="Times New Roman" w:eastAsia="Times New Roman" w:hAnsi="Times New Roman"/>
                <w:b/>
                <w:bCs/>
                <w:lang w:eastAsia="ru-RU"/>
              </w:rPr>
            </w:pPr>
            <w:r w:rsidRPr="002053FA">
              <w:rPr>
                <w:rFonts w:ascii="Times New Roman" w:eastAsia="Times New Roman" w:hAnsi="Times New Roman"/>
                <w:b/>
                <w:bCs/>
                <w:lang w:eastAsia="ru-RU"/>
              </w:rPr>
              <w:t> </w:t>
            </w:r>
          </w:p>
        </w:tc>
        <w:tc>
          <w:tcPr>
            <w:tcW w:w="334" w:type="pct"/>
            <w:tcBorders>
              <w:top w:val="single" w:sz="4" w:space="0" w:color="auto"/>
              <w:left w:val="nil"/>
              <w:bottom w:val="single" w:sz="4" w:space="0" w:color="auto"/>
              <w:right w:val="single" w:sz="4" w:space="0" w:color="auto"/>
            </w:tcBorders>
            <w:shd w:val="clear" w:color="000000" w:fill="FFFFFF"/>
            <w:vAlign w:val="bottom"/>
            <w:hideMark/>
          </w:tcPr>
          <w:p w:rsidR="001F586E" w:rsidRPr="002053FA" w:rsidRDefault="001F586E" w:rsidP="00580ADE">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 </w:t>
            </w:r>
          </w:p>
        </w:tc>
      </w:tr>
      <w:tr w:rsidR="00C80D73" w:rsidRPr="002053FA" w:rsidTr="00C80D73">
        <w:trPr>
          <w:trHeight w:val="900"/>
        </w:trPr>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586E" w:rsidRPr="002053FA" w:rsidRDefault="001F586E" w:rsidP="00580ADE">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lastRenderedPageBreak/>
              <w:t>6.</w:t>
            </w:r>
          </w:p>
        </w:tc>
        <w:tc>
          <w:tcPr>
            <w:tcW w:w="11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F586E" w:rsidRPr="002053FA" w:rsidRDefault="001F586E" w:rsidP="00580ADE">
            <w:pPr>
              <w:spacing w:after="0" w:line="240" w:lineRule="auto"/>
              <w:rPr>
                <w:rFonts w:ascii="Times New Roman" w:eastAsia="Times New Roman" w:hAnsi="Times New Roman"/>
                <w:b/>
                <w:bCs/>
                <w:lang w:eastAsia="ru-RU"/>
              </w:rPr>
            </w:pPr>
            <w:r w:rsidRPr="002053FA">
              <w:rPr>
                <w:rFonts w:ascii="Times New Roman" w:eastAsia="Times New Roman" w:hAnsi="Times New Roman"/>
                <w:b/>
                <w:bCs/>
                <w:lang w:eastAsia="ru-RU"/>
              </w:rPr>
              <w:t>Разработка проектной документации «Реконструкция объектов биологических очистных сооружений производительностью 110 тыс. м</w:t>
            </w:r>
            <w:r w:rsidRPr="002053FA">
              <w:rPr>
                <w:rFonts w:ascii="Times New Roman" w:eastAsia="Times New Roman" w:hAnsi="Times New Roman"/>
                <w:b/>
                <w:bCs/>
                <w:vertAlign w:val="superscript"/>
                <w:lang w:eastAsia="ru-RU"/>
              </w:rPr>
              <w:t>3</w:t>
            </w:r>
            <w:r w:rsidRPr="002053FA">
              <w:rPr>
                <w:rFonts w:ascii="Times New Roman" w:eastAsia="Times New Roman" w:hAnsi="Times New Roman"/>
                <w:b/>
                <w:bCs/>
                <w:lang w:eastAsia="ru-RU"/>
              </w:rPr>
              <w:t>/</w:t>
            </w:r>
            <w:proofErr w:type="spellStart"/>
            <w:r w:rsidRPr="002053FA">
              <w:rPr>
                <w:rFonts w:ascii="Times New Roman" w:eastAsia="Times New Roman" w:hAnsi="Times New Roman"/>
                <w:b/>
                <w:bCs/>
                <w:lang w:eastAsia="ru-RU"/>
              </w:rPr>
              <w:t>сут</w:t>
            </w:r>
            <w:proofErr w:type="spellEnd"/>
            <w:r w:rsidRPr="002053FA">
              <w:rPr>
                <w:rFonts w:ascii="Times New Roman" w:eastAsia="Times New Roman" w:hAnsi="Times New Roman"/>
                <w:b/>
                <w:bCs/>
                <w:lang w:eastAsia="ru-RU"/>
              </w:rPr>
              <w:t>.» (II очередь)</w:t>
            </w:r>
          </w:p>
        </w:tc>
        <w:tc>
          <w:tcPr>
            <w:tcW w:w="3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тыс.</w:t>
            </w:r>
            <w:r w:rsidR="00C80D73" w:rsidRPr="002053FA">
              <w:rPr>
                <w:rFonts w:ascii="Times New Roman" w:eastAsia="Times New Roman" w:hAnsi="Times New Roman"/>
                <w:lang w:eastAsia="ru-RU"/>
              </w:rPr>
              <w:t xml:space="preserve"> м3</w:t>
            </w:r>
            <w:r w:rsidRPr="002053FA">
              <w:rPr>
                <w:rFonts w:ascii="Times New Roman" w:eastAsia="Times New Roman" w:hAnsi="Times New Roman"/>
                <w:lang w:eastAsia="ru-RU"/>
              </w:rPr>
              <w:t>/</w:t>
            </w:r>
            <w:r w:rsidRPr="002053FA">
              <w:rPr>
                <w:rFonts w:ascii="Times New Roman" w:eastAsia="Times New Roman" w:hAnsi="Times New Roman"/>
                <w:lang w:eastAsia="ru-RU"/>
              </w:rPr>
              <w:br/>
            </w:r>
            <w:proofErr w:type="spellStart"/>
            <w:r w:rsidRPr="002053FA">
              <w:rPr>
                <w:rFonts w:ascii="Times New Roman" w:eastAsia="Times New Roman" w:hAnsi="Times New Roman"/>
                <w:lang w:eastAsia="ru-RU"/>
              </w:rPr>
              <w:t>сут</w:t>
            </w:r>
            <w:proofErr w:type="spellEnd"/>
            <w:r w:rsidRPr="002053FA">
              <w:rPr>
                <w:rFonts w:ascii="Times New Roman" w:eastAsia="Times New Roman" w:hAnsi="Times New Roman"/>
                <w:lang w:eastAsia="ru-RU"/>
              </w:rPr>
              <w:t>.</w:t>
            </w:r>
          </w:p>
        </w:tc>
        <w:tc>
          <w:tcPr>
            <w:tcW w:w="2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110</w:t>
            </w:r>
          </w:p>
        </w:tc>
        <w:tc>
          <w:tcPr>
            <w:tcW w:w="32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33,19</w:t>
            </w:r>
          </w:p>
        </w:tc>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4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9,98</w:t>
            </w:r>
          </w:p>
        </w:tc>
        <w:tc>
          <w:tcPr>
            <w:tcW w:w="2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23,21</w:t>
            </w:r>
          </w:p>
        </w:tc>
        <w:tc>
          <w:tcPr>
            <w:tcW w:w="3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33,19</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декабрь</w:t>
            </w:r>
            <w:r w:rsidRPr="002053FA">
              <w:rPr>
                <w:rFonts w:ascii="Times New Roman" w:eastAsia="Times New Roman" w:hAnsi="Times New Roman"/>
                <w:lang w:eastAsia="ru-RU"/>
              </w:rPr>
              <w:br/>
              <w:t xml:space="preserve"> 2021 г.</w:t>
            </w:r>
          </w:p>
        </w:tc>
      </w:tr>
      <w:tr w:rsidR="00C80D73" w:rsidRPr="002053FA" w:rsidTr="00C80D73">
        <w:trPr>
          <w:trHeight w:val="1200"/>
        </w:trPr>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586E" w:rsidRPr="002053FA" w:rsidRDefault="001F586E" w:rsidP="00580ADE">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7.</w:t>
            </w:r>
          </w:p>
        </w:tc>
        <w:tc>
          <w:tcPr>
            <w:tcW w:w="1119" w:type="pct"/>
            <w:tcBorders>
              <w:top w:val="single" w:sz="4" w:space="0" w:color="auto"/>
              <w:left w:val="nil"/>
              <w:bottom w:val="single" w:sz="4" w:space="0" w:color="auto"/>
              <w:right w:val="single" w:sz="4" w:space="0" w:color="auto"/>
            </w:tcBorders>
            <w:shd w:val="clear" w:color="000000" w:fill="FFFFFF"/>
            <w:vAlign w:val="bottom"/>
            <w:hideMark/>
          </w:tcPr>
          <w:p w:rsidR="001F586E" w:rsidRPr="002053FA" w:rsidRDefault="001F586E" w:rsidP="00580ADE">
            <w:pPr>
              <w:spacing w:after="0" w:line="240" w:lineRule="auto"/>
              <w:rPr>
                <w:rFonts w:ascii="Times New Roman" w:eastAsia="Times New Roman" w:hAnsi="Times New Roman"/>
                <w:b/>
                <w:bCs/>
                <w:lang w:eastAsia="ru-RU"/>
              </w:rPr>
            </w:pPr>
            <w:r w:rsidRPr="002053FA">
              <w:rPr>
                <w:rFonts w:ascii="Times New Roman" w:eastAsia="Times New Roman" w:hAnsi="Times New Roman"/>
                <w:b/>
                <w:bCs/>
                <w:lang w:eastAsia="ru-RU"/>
              </w:rPr>
              <w:t xml:space="preserve">Корректировка проектной документации по объекту "Реконструкция </w:t>
            </w:r>
            <w:proofErr w:type="spellStart"/>
            <w:r w:rsidRPr="002053FA">
              <w:rPr>
                <w:rFonts w:ascii="Times New Roman" w:eastAsia="Times New Roman" w:hAnsi="Times New Roman"/>
                <w:b/>
                <w:bCs/>
                <w:lang w:eastAsia="ru-RU"/>
              </w:rPr>
              <w:t>аэротенка-смесителя</w:t>
            </w:r>
            <w:proofErr w:type="spellEnd"/>
            <w:r w:rsidRPr="002053FA">
              <w:rPr>
                <w:rFonts w:ascii="Times New Roman" w:eastAsia="Times New Roman" w:hAnsi="Times New Roman"/>
                <w:b/>
                <w:bCs/>
                <w:lang w:eastAsia="ru-RU"/>
              </w:rPr>
              <w:t xml:space="preserve"> секции «А» (</w:t>
            </w:r>
            <w:proofErr w:type="spellStart"/>
            <w:r w:rsidRPr="002053FA">
              <w:rPr>
                <w:rFonts w:ascii="Times New Roman" w:eastAsia="Times New Roman" w:hAnsi="Times New Roman"/>
                <w:b/>
                <w:bCs/>
                <w:lang w:eastAsia="ru-RU"/>
              </w:rPr>
              <w:t>инв.№</w:t>
            </w:r>
            <w:proofErr w:type="spellEnd"/>
            <w:r w:rsidRPr="002053FA">
              <w:rPr>
                <w:rFonts w:ascii="Times New Roman" w:eastAsia="Times New Roman" w:hAnsi="Times New Roman"/>
                <w:b/>
                <w:bCs/>
                <w:lang w:eastAsia="ru-RU"/>
              </w:rPr>
              <w:t xml:space="preserve"> 82621) с внедрением процесса </w:t>
            </w:r>
            <w:proofErr w:type="spellStart"/>
            <w:r w:rsidRPr="002053FA">
              <w:rPr>
                <w:rFonts w:ascii="Times New Roman" w:eastAsia="Times New Roman" w:hAnsi="Times New Roman"/>
                <w:b/>
                <w:bCs/>
                <w:lang w:eastAsia="ru-RU"/>
              </w:rPr>
              <w:t>нитри-денитрификации</w:t>
            </w:r>
            <w:proofErr w:type="spellEnd"/>
            <w:r w:rsidRPr="002053FA">
              <w:rPr>
                <w:rFonts w:ascii="Times New Roman" w:eastAsia="Times New Roman" w:hAnsi="Times New Roman"/>
                <w:b/>
                <w:bCs/>
                <w:lang w:eastAsia="ru-RU"/>
              </w:rPr>
              <w:t xml:space="preserve"> производительностью до 55 тыс. м</w:t>
            </w:r>
            <w:r w:rsidRPr="002053FA">
              <w:rPr>
                <w:rFonts w:ascii="Times New Roman" w:eastAsia="Times New Roman" w:hAnsi="Times New Roman"/>
                <w:b/>
                <w:bCs/>
                <w:vertAlign w:val="superscript"/>
                <w:lang w:eastAsia="ru-RU"/>
              </w:rPr>
              <w:t>3</w:t>
            </w:r>
            <w:r w:rsidRPr="002053FA">
              <w:rPr>
                <w:rFonts w:ascii="Times New Roman" w:eastAsia="Times New Roman" w:hAnsi="Times New Roman"/>
                <w:b/>
                <w:bCs/>
                <w:lang w:eastAsia="ru-RU"/>
              </w:rPr>
              <w:t xml:space="preserve"> в сутки"</w:t>
            </w:r>
          </w:p>
        </w:tc>
        <w:tc>
          <w:tcPr>
            <w:tcW w:w="313" w:type="pct"/>
            <w:tcBorders>
              <w:top w:val="single" w:sz="4" w:space="0" w:color="auto"/>
              <w:left w:val="nil"/>
              <w:bottom w:val="single" w:sz="4" w:space="0" w:color="auto"/>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тыс.</w:t>
            </w:r>
            <w:r w:rsidR="00C80D73" w:rsidRPr="002053FA">
              <w:rPr>
                <w:rFonts w:ascii="Times New Roman" w:eastAsia="Times New Roman" w:hAnsi="Times New Roman"/>
                <w:lang w:eastAsia="ru-RU"/>
              </w:rPr>
              <w:t xml:space="preserve"> м3</w:t>
            </w:r>
            <w:r w:rsidRPr="002053FA">
              <w:rPr>
                <w:rFonts w:ascii="Times New Roman" w:eastAsia="Times New Roman" w:hAnsi="Times New Roman"/>
                <w:lang w:eastAsia="ru-RU"/>
              </w:rPr>
              <w:t>/</w:t>
            </w:r>
            <w:r w:rsidRPr="002053FA">
              <w:rPr>
                <w:rFonts w:ascii="Times New Roman" w:eastAsia="Times New Roman" w:hAnsi="Times New Roman"/>
                <w:lang w:eastAsia="ru-RU"/>
              </w:rPr>
              <w:br/>
            </w:r>
            <w:proofErr w:type="spellStart"/>
            <w:r w:rsidRPr="002053FA">
              <w:rPr>
                <w:rFonts w:ascii="Times New Roman" w:eastAsia="Times New Roman" w:hAnsi="Times New Roman"/>
                <w:lang w:eastAsia="ru-RU"/>
              </w:rPr>
              <w:t>сут</w:t>
            </w:r>
            <w:proofErr w:type="spellEnd"/>
            <w:r w:rsidRPr="002053FA">
              <w:rPr>
                <w:rFonts w:ascii="Times New Roman" w:eastAsia="Times New Roman" w:hAnsi="Times New Roman"/>
                <w:lang w:eastAsia="ru-RU"/>
              </w:rPr>
              <w:t>.</w:t>
            </w:r>
          </w:p>
        </w:tc>
        <w:tc>
          <w:tcPr>
            <w:tcW w:w="273" w:type="pct"/>
            <w:tcBorders>
              <w:top w:val="single" w:sz="4" w:space="0" w:color="auto"/>
              <w:left w:val="nil"/>
              <w:bottom w:val="single" w:sz="4" w:space="0" w:color="auto"/>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55</w:t>
            </w:r>
          </w:p>
        </w:tc>
        <w:tc>
          <w:tcPr>
            <w:tcW w:w="320" w:type="pct"/>
            <w:tcBorders>
              <w:top w:val="single" w:sz="4" w:space="0" w:color="auto"/>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4,77</w:t>
            </w:r>
          </w:p>
        </w:tc>
        <w:tc>
          <w:tcPr>
            <w:tcW w:w="294" w:type="pct"/>
            <w:tcBorders>
              <w:top w:val="single" w:sz="4" w:space="0" w:color="auto"/>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68" w:type="pct"/>
            <w:tcBorders>
              <w:top w:val="single" w:sz="4" w:space="0" w:color="auto"/>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49" w:type="pct"/>
            <w:tcBorders>
              <w:top w:val="single" w:sz="4" w:space="0" w:color="auto"/>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42" w:type="pct"/>
            <w:tcBorders>
              <w:top w:val="single" w:sz="4" w:space="0" w:color="auto"/>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69" w:type="pct"/>
            <w:tcBorders>
              <w:top w:val="single" w:sz="4" w:space="0" w:color="auto"/>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69" w:type="pct"/>
            <w:tcBorders>
              <w:top w:val="single" w:sz="4" w:space="0" w:color="auto"/>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68" w:type="pct"/>
            <w:tcBorders>
              <w:top w:val="single" w:sz="4" w:space="0" w:color="auto"/>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4,02</w:t>
            </w:r>
          </w:p>
        </w:tc>
        <w:tc>
          <w:tcPr>
            <w:tcW w:w="269" w:type="pct"/>
            <w:tcBorders>
              <w:top w:val="single" w:sz="4" w:space="0" w:color="auto"/>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0,75</w:t>
            </w:r>
          </w:p>
        </w:tc>
        <w:tc>
          <w:tcPr>
            <w:tcW w:w="332" w:type="pct"/>
            <w:tcBorders>
              <w:top w:val="single" w:sz="4" w:space="0" w:color="auto"/>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4,77</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декабрь</w:t>
            </w:r>
            <w:r w:rsidRPr="002053FA">
              <w:rPr>
                <w:rFonts w:ascii="Times New Roman" w:eastAsia="Times New Roman" w:hAnsi="Times New Roman"/>
                <w:lang w:eastAsia="ru-RU"/>
              </w:rPr>
              <w:br/>
              <w:t xml:space="preserve"> 2021 г.</w:t>
            </w:r>
          </w:p>
        </w:tc>
      </w:tr>
      <w:tr w:rsidR="00C80D73" w:rsidRPr="002053FA" w:rsidTr="00C80D73">
        <w:trPr>
          <w:trHeight w:val="557"/>
        </w:trPr>
        <w:tc>
          <w:tcPr>
            <w:tcW w:w="180" w:type="pct"/>
            <w:tcBorders>
              <w:top w:val="nil"/>
              <w:left w:val="single" w:sz="4" w:space="0" w:color="auto"/>
              <w:bottom w:val="single" w:sz="4" w:space="0" w:color="auto"/>
              <w:right w:val="single" w:sz="4" w:space="0" w:color="auto"/>
            </w:tcBorders>
            <w:shd w:val="clear" w:color="000000" w:fill="FFFFFF"/>
            <w:noWrap/>
            <w:vAlign w:val="center"/>
            <w:hideMark/>
          </w:tcPr>
          <w:p w:rsidR="001F586E" w:rsidRPr="002053FA" w:rsidRDefault="001F586E" w:rsidP="00580ADE">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8.</w:t>
            </w:r>
          </w:p>
        </w:tc>
        <w:tc>
          <w:tcPr>
            <w:tcW w:w="1119" w:type="pct"/>
            <w:tcBorders>
              <w:top w:val="nil"/>
              <w:left w:val="nil"/>
              <w:bottom w:val="single" w:sz="4" w:space="0" w:color="auto"/>
              <w:right w:val="single" w:sz="4" w:space="0" w:color="auto"/>
            </w:tcBorders>
            <w:shd w:val="clear" w:color="000000" w:fill="FFFFFF"/>
            <w:vAlign w:val="bottom"/>
            <w:hideMark/>
          </w:tcPr>
          <w:p w:rsidR="001F586E" w:rsidRPr="002053FA" w:rsidRDefault="001F586E" w:rsidP="00580ADE">
            <w:pPr>
              <w:spacing w:after="0" w:line="240" w:lineRule="auto"/>
              <w:rPr>
                <w:rFonts w:ascii="Times New Roman" w:eastAsia="Times New Roman" w:hAnsi="Times New Roman"/>
                <w:b/>
                <w:bCs/>
                <w:lang w:eastAsia="ru-RU"/>
              </w:rPr>
            </w:pPr>
            <w:r w:rsidRPr="002053FA">
              <w:rPr>
                <w:rFonts w:ascii="Times New Roman" w:eastAsia="Times New Roman" w:hAnsi="Times New Roman"/>
                <w:b/>
                <w:bCs/>
                <w:lang w:eastAsia="ru-RU"/>
              </w:rPr>
              <w:t xml:space="preserve">Реконструкция </w:t>
            </w:r>
            <w:proofErr w:type="spellStart"/>
            <w:r w:rsidRPr="002053FA">
              <w:rPr>
                <w:rFonts w:ascii="Times New Roman" w:eastAsia="Times New Roman" w:hAnsi="Times New Roman"/>
                <w:b/>
                <w:bCs/>
                <w:lang w:eastAsia="ru-RU"/>
              </w:rPr>
              <w:t>аэротенка-смесителя</w:t>
            </w:r>
            <w:proofErr w:type="spellEnd"/>
            <w:r w:rsidRPr="002053FA">
              <w:rPr>
                <w:rFonts w:ascii="Times New Roman" w:eastAsia="Times New Roman" w:hAnsi="Times New Roman"/>
                <w:b/>
                <w:bCs/>
                <w:lang w:eastAsia="ru-RU"/>
              </w:rPr>
              <w:t xml:space="preserve"> секции «А» (</w:t>
            </w:r>
            <w:proofErr w:type="spellStart"/>
            <w:r w:rsidRPr="002053FA">
              <w:rPr>
                <w:rFonts w:ascii="Times New Roman" w:eastAsia="Times New Roman" w:hAnsi="Times New Roman"/>
                <w:b/>
                <w:bCs/>
                <w:lang w:eastAsia="ru-RU"/>
              </w:rPr>
              <w:t>инв.№</w:t>
            </w:r>
            <w:proofErr w:type="spellEnd"/>
            <w:r w:rsidRPr="002053FA">
              <w:rPr>
                <w:rFonts w:ascii="Times New Roman" w:eastAsia="Times New Roman" w:hAnsi="Times New Roman"/>
                <w:b/>
                <w:bCs/>
                <w:lang w:eastAsia="ru-RU"/>
              </w:rPr>
              <w:t xml:space="preserve"> 82621) с внедрением процесса </w:t>
            </w:r>
            <w:proofErr w:type="spellStart"/>
            <w:r w:rsidRPr="002053FA">
              <w:rPr>
                <w:rFonts w:ascii="Times New Roman" w:eastAsia="Times New Roman" w:hAnsi="Times New Roman"/>
                <w:b/>
                <w:bCs/>
                <w:lang w:eastAsia="ru-RU"/>
              </w:rPr>
              <w:t>нитри-денитрификации</w:t>
            </w:r>
            <w:proofErr w:type="spellEnd"/>
            <w:r w:rsidRPr="002053FA">
              <w:rPr>
                <w:rFonts w:ascii="Times New Roman" w:eastAsia="Times New Roman" w:hAnsi="Times New Roman"/>
                <w:b/>
                <w:bCs/>
                <w:lang w:eastAsia="ru-RU"/>
              </w:rPr>
              <w:t xml:space="preserve"> производительностью до 55 тыс. м</w:t>
            </w:r>
            <w:r w:rsidRPr="002053FA">
              <w:rPr>
                <w:rFonts w:ascii="Times New Roman" w:eastAsia="Times New Roman" w:hAnsi="Times New Roman"/>
                <w:b/>
                <w:bCs/>
                <w:vertAlign w:val="superscript"/>
                <w:lang w:eastAsia="ru-RU"/>
              </w:rPr>
              <w:t>3</w:t>
            </w:r>
            <w:r w:rsidRPr="002053FA">
              <w:rPr>
                <w:rFonts w:ascii="Times New Roman" w:eastAsia="Times New Roman" w:hAnsi="Times New Roman"/>
                <w:b/>
                <w:bCs/>
                <w:lang w:eastAsia="ru-RU"/>
              </w:rPr>
              <w:t xml:space="preserve"> в сутки</w:t>
            </w:r>
          </w:p>
        </w:tc>
        <w:tc>
          <w:tcPr>
            <w:tcW w:w="313" w:type="pct"/>
            <w:tcBorders>
              <w:top w:val="nil"/>
              <w:left w:val="nil"/>
              <w:bottom w:val="single" w:sz="4" w:space="0" w:color="auto"/>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тыс.</w:t>
            </w:r>
            <w:r w:rsidR="00C80D73" w:rsidRPr="002053FA">
              <w:rPr>
                <w:rFonts w:ascii="Times New Roman" w:eastAsia="Times New Roman" w:hAnsi="Times New Roman"/>
                <w:lang w:eastAsia="ru-RU"/>
              </w:rPr>
              <w:t xml:space="preserve"> м3</w:t>
            </w:r>
            <w:r w:rsidRPr="002053FA">
              <w:rPr>
                <w:rFonts w:ascii="Times New Roman" w:eastAsia="Times New Roman" w:hAnsi="Times New Roman"/>
                <w:lang w:eastAsia="ru-RU"/>
              </w:rPr>
              <w:t>/</w:t>
            </w:r>
            <w:r w:rsidRPr="002053FA">
              <w:rPr>
                <w:rFonts w:ascii="Times New Roman" w:eastAsia="Times New Roman" w:hAnsi="Times New Roman"/>
                <w:lang w:eastAsia="ru-RU"/>
              </w:rPr>
              <w:br/>
            </w:r>
            <w:proofErr w:type="spellStart"/>
            <w:r w:rsidRPr="002053FA">
              <w:rPr>
                <w:rFonts w:ascii="Times New Roman" w:eastAsia="Times New Roman" w:hAnsi="Times New Roman"/>
                <w:lang w:eastAsia="ru-RU"/>
              </w:rPr>
              <w:t>сут</w:t>
            </w:r>
            <w:proofErr w:type="spellEnd"/>
            <w:r w:rsidRPr="002053FA">
              <w:rPr>
                <w:rFonts w:ascii="Times New Roman" w:eastAsia="Times New Roman" w:hAnsi="Times New Roman"/>
                <w:lang w:eastAsia="ru-RU"/>
              </w:rPr>
              <w:t>.</w:t>
            </w:r>
          </w:p>
        </w:tc>
        <w:tc>
          <w:tcPr>
            <w:tcW w:w="273" w:type="pct"/>
            <w:tcBorders>
              <w:top w:val="nil"/>
              <w:left w:val="nil"/>
              <w:bottom w:val="single" w:sz="4" w:space="0" w:color="auto"/>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55</w:t>
            </w:r>
          </w:p>
        </w:tc>
        <w:tc>
          <w:tcPr>
            <w:tcW w:w="320"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12,79</w:t>
            </w:r>
          </w:p>
        </w:tc>
        <w:tc>
          <w:tcPr>
            <w:tcW w:w="294"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68"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49"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42"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69"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69"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68"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69"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12,79</w:t>
            </w:r>
          </w:p>
        </w:tc>
        <w:tc>
          <w:tcPr>
            <w:tcW w:w="332"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12,79</w:t>
            </w:r>
          </w:p>
        </w:tc>
        <w:tc>
          <w:tcPr>
            <w:tcW w:w="334" w:type="pct"/>
            <w:tcBorders>
              <w:top w:val="nil"/>
              <w:left w:val="nil"/>
              <w:bottom w:val="single" w:sz="4" w:space="0" w:color="auto"/>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декабрь</w:t>
            </w:r>
            <w:r w:rsidRPr="002053FA">
              <w:rPr>
                <w:rFonts w:ascii="Times New Roman" w:eastAsia="Times New Roman" w:hAnsi="Times New Roman"/>
                <w:lang w:eastAsia="ru-RU"/>
              </w:rPr>
              <w:br/>
              <w:t xml:space="preserve"> 2021 г.</w:t>
            </w:r>
          </w:p>
        </w:tc>
      </w:tr>
      <w:tr w:rsidR="00C80D73" w:rsidRPr="002053FA" w:rsidTr="00C80D73">
        <w:trPr>
          <w:trHeight w:val="885"/>
        </w:trPr>
        <w:tc>
          <w:tcPr>
            <w:tcW w:w="180" w:type="pct"/>
            <w:tcBorders>
              <w:top w:val="nil"/>
              <w:left w:val="single" w:sz="4" w:space="0" w:color="auto"/>
              <w:bottom w:val="single" w:sz="4" w:space="0" w:color="auto"/>
              <w:right w:val="single" w:sz="4" w:space="0" w:color="auto"/>
            </w:tcBorders>
            <w:shd w:val="clear" w:color="000000" w:fill="FFFFFF"/>
            <w:noWrap/>
            <w:vAlign w:val="center"/>
            <w:hideMark/>
          </w:tcPr>
          <w:p w:rsidR="001F586E" w:rsidRPr="002053FA" w:rsidRDefault="001F586E" w:rsidP="00580ADE">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9.</w:t>
            </w:r>
          </w:p>
        </w:tc>
        <w:tc>
          <w:tcPr>
            <w:tcW w:w="1119" w:type="pct"/>
            <w:tcBorders>
              <w:top w:val="nil"/>
              <w:left w:val="nil"/>
              <w:bottom w:val="single" w:sz="4" w:space="0" w:color="auto"/>
              <w:right w:val="single" w:sz="4" w:space="0" w:color="auto"/>
            </w:tcBorders>
            <w:shd w:val="clear" w:color="000000" w:fill="FFFFFF"/>
            <w:vAlign w:val="bottom"/>
            <w:hideMark/>
          </w:tcPr>
          <w:p w:rsidR="001F586E" w:rsidRPr="002053FA" w:rsidRDefault="001F586E" w:rsidP="00580ADE">
            <w:pPr>
              <w:spacing w:after="0" w:line="240" w:lineRule="auto"/>
              <w:rPr>
                <w:rFonts w:ascii="Times New Roman" w:eastAsia="Times New Roman" w:hAnsi="Times New Roman"/>
                <w:b/>
                <w:bCs/>
                <w:lang w:eastAsia="ru-RU"/>
              </w:rPr>
            </w:pPr>
            <w:r w:rsidRPr="002053FA">
              <w:rPr>
                <w:rFonts w:ascii="Times New Roman" w:eastAsia="Times New Roman" w:hAnsi="Times New Roman"/>
                <w:b/>
                <w:bCs/>
                <w:lang w:eastAsia="ru-RU"/>
              </w:rPr>
              <w:t>Реконструкция кабельных сетей на площадке очистных сооружений ГУП Чувашской Республики «БОС» Минстроя Чувашии. Участок кабельной линии 6кВ от подстанции «Порт» до РП-1»</w:t>
            </w:r>
          </w:p>
        </w:tc>
        <w:tc>
          <w:tcPr>
            <w:tcW w:w="313" w:type="pct"/>
            <w:tcBorders>
              <w:top w:val="nil"/>
              <w:left w:val="nil"/>
              <w:bottom w:val="single" w:sz="4" w:space="0" w:color="auto"/>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шт.</w:t>
            </w:r>
          </w:p>
        </w:tc>
        <w:tc>
          <w:tcPr>
            <w:tcW w:w="273" w:type="pct"/>
            <w:tcBorders>
              <w:top w:val="nil"/>
              <w:left w:val="nil"/>
              <w:bottom w:val="single" w:sz="4" w:space="0" w:color="auto"/>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w:t>
            </w:r>
          </w:p>
        </w:tc>
        <w:tc>
          <w:tcPr>
            <w:tcW w:w="320"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4,55</w:t>
            </w:r>
          </w:p>
        </w:tc>
        <w:tc>
          <w:tcPr>
            <w:tcW w:w="294"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68"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49"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42"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69"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69"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268"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4,55</w:t>
            </w:r>
          </w:p>
        </w:tc>
        <w:tc>
          <w:tcPr>
            <w:tcW w:w="269"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p>
        </w:tc>
        <w:tc>
          <w:tcPr>
            <w:tcW w:w="332"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4,55</w:t>
            </w:r>
          </w:p>
        </w:tc>
        <w:tc>
          <w:tcPr>
            <w:tcW w:w="334" w:type="pct"/>
            <w:tcBorders>
              <w:top w:val="nil"/>
              <w:left w:val="nil"/>
              <w:bottom w:val="single" w:sz="4" w:space="0" w:color="auto"/>
              <w:right w:val="single" w:sz="4" w:space="0" w:color="auto"/>
            </w:tcBorders>
            <w:shd w:val="clear" w:color="000000" w:fill="FFFFFF"/>
            <w:vAlign w:val="center"/>
            <w:hideMark/>
          </w:tcPr>
          <w:p w:rsidR="001F586E" w:rsidRPr="002053FA" w:rsidRDefault="001F586E" w:rsidP="00C80D73">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декабрь</w:t>
            </w:r>
            <w:r w:rsidRPr="002053FA">
              <w:rPr>
                <w:rFonts w:ascii="Times New Roman" w:eastAsia="Times New Roman" w:hAnsi="Times New Roman"/>
                <w:lang w:eastAsia="ru-RU"/>
              </w:rPr>
              <w:br/>
              <w:t xml:space="preserve"> 2020 г.</w:t>
            </w:r>
          </w:p>
        </w:tc>
      </w:tr>
      <w:tr w:rsidR="00C80D73" w:rsidRPr="002053FA" w:rsidTr="00C80D73">
        <w:trPr>
          <w:trHeight w:val="491"/>
        </w:trPr>
        <w:tc>
          <w:tcPr>
            <w:tcW w:w="180" w:type="pct"/>
            <w:tcBorders>
              <w:top w:val="nil"/>
              <w:left w:val="single" w:sz="4" w:space="0" w:color="auto"/>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ind w:left="-108" w:right="-106"/>
              <w:jc w:val="center"/>
              <w:rPr>
                <w:rFonts w:ascii="Arial CYR" w:eastAsia="Times New Roman" w:hAnsi="Arial CYR" w:cs="Arial CYR"/>
                <w:lang w:eastAsia="ru-RU"/>
              </w:rPr>
            </w:pPr>
          </w:p>
        </w:tc>
        <w:tc>
          <w:tcPr>
            <w:tcW w:w="1119" w:type="pct"/>
            <w:tcBorders>
              <w:top w:val="nil"/>
              <w:left w:val="nil"/>
              <w:bottom w:val="single" w:sz="4" w:space="0" w:color="auto"/>
              <w:right w:val="single" w:sz="4" w:space="0" w:color="auto"/>
            </w:tcBorders>
            <w:shd w:val="clear" w:color="000000" w:fill="FFFFFF"/>
            <w:vAlign w:val="center"/>
            <w:hideMark/>
          </w:tcPr>
          <w:p w:rsidR="001F586E" w:rsidRPr="002053FA" w:rsidRDefault="001F586E" w:rsidP="00C80D73">
            <w:pPr>
              <w:spacing w:after="0" w:line="240" w:lineRule="auto"/>
              <w:ind w:left="-108" w:right="-106"/>
              <w:jc w:val="center"/>
              <w:rPr>
                <w:rFonts w:ascii="Times New Roman" w:eastAsia="Times New Roman" w:hAnsi="Times New Roman"/>
                <w:b/>
                <w:bCs/>
                <w:lang w:eastAsia="ru-RU"/>
              </w:rPr>
            </w:pPr>
            <w:r w:rsidRPr="002053FA">
              <w:rPr>
                <w:rFonts w:ascii="Times New Roman" w:eastAsia="Times New Roman" w:hAnsi="Times New Roman"/>
                <w:b/>
                <w:bCs/>
                <w:lang w:eastAsia="ru-RU"/>
              </w:rPr>
              <w:t>Итого</w:t>
            </w:r>
          </w:p>
        </w:tc>
        <w:tc>
          <w:tcPr>
            <w:tcW w:w="313"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ind w:left="-108" w:right="-106"/>
              <w:jc w:val="center"/>
              <w:rPr>
                <w:rFonts w:ascii="Arial CYR" w:eastAsia="Times New Roman" w:hAnsi="Arial CYR" w:cs="Arial CYR"/>
                <w:lang w:eastAsia="ru-RU"/>
              </w:rPr>
            </w:pPr>
          </w:p>
        </w:tc>
        <w:tc>
          <w:tcPr>
            <w:tcW w:w="273"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ind w:left="-108" w:right="-106"/>
              <w:jc w:val="center"/>
              <w:rPr>
                <w:rFonts w:ascii="Times New Roman" w:eastAsia="Times New Roman" w:hAnsi="Times New Roman"/>
                <w:lang w:eastAsia="ru-RU"/>
              </w:rPr>
            </w:pPr>
          </w:p>
        </w:tc>
        <w:tc>
          <w:tcPr>
            <w:tcW w:w="320" w:type="pct"/>
            <w:tcBorders>
              <w:top w:val="nil"/>
              <w:left w:val="nil"/>
              <w:bottom w:val="single" w:sz="4" w:space="0" w:color="auto"/>
              <w:right w:val="single" w:sz="4" w:space="0" w:color="auto"/>
            </w:tcBorders>
            <w:shd w:val="clear" w:color="000000" w:fill="FFFFFF"/>
            <w:noWrap/>
            <w:vAlign w:val="center"/>
            <w:hideMark/>
          </w:tcPr>
          <w:p w:rsidR="001F586E" w:rsidRPr="002053FA" w:rsidRDefault="0052698D" w:rsidP="00C80D73">
            <w:pPr>
              <w:spacing w:after="0" w:line="240" w:lineRule="auto"/>
              <w:ind w:left="-108" w:right="-106"/>
              <w:jc w:val="center"/>
              <w:rPr>
                <w:rFonts w:ascii="Times New Roman" w:eastAsia="Times New Roman" w:hAnsi="Times New Roman"/>
                <w:b/>
                <w:bCs/>
                <w:lang w:eastAsia="ru-RU"/>
              </w:rPr>
            </w:pPr>
            <w:r w:rsidRPr="002053FA">
              <w:rPr>
                <w:rFonts w:ascii="Times New Roman" w:eastAsia="Times New Roman" w:hAnsi="Times New Roman"/>
                <w:b/>
                <w:bCs/>
                <w:lang w:eastAsia="ru-RU"/>
              </w:rPr>
              <w:t>2819,28</w:t>
            </w:r>
          </w:p>
        </w:tc>
        <w:tc>
          <w:tcPr>
            <w:tcW w:w="294" w:type="pct"/>
            <w:tcBorders>
              <w:top w:val="nil"/>
              <w:left w:val="nil"/>
              <w:bottom w:val="single" w:sz="4" w:space="0" w:color="auto"/>
              <w:right w:val="single" w:sz="4" w:space="0" w:color="auto"/>
            </w:tcBorders>
            <w:shd w:val="clear" w:color="000000" w:fill="FFFFFF"/>
            <w:noWrap/>
            <w:vAlign w:val="center"/>
            <w:hideMark/>
          </w:tcPr>
          <w:p w:rsidR="001F586E" w:rsidRPr="002053FA" w:rsidRDefault="0052698D" w:rsidP="00C80D73">
            <w:pPr>
              <w:spacing w:after="0" w:line="240" w:lineRule="auto"/>
              <w:ind w:left="-108" w:right="-106"/>
              <w:jc w:val="center"/>
              <w:rPr>
                <w:rFonts w:ascii="Times New Roman" w:eastAsia="Times New Roman" w:hAnsi="Times New Roman"/>
                <w:b/>
                <w:bCs/>
                <w:lang w:eastAsia="ru-RU"/>
              </w:rPr>
            </w:pPr>
            <w:r w:rsidRPr="002053FA">
              <w:rPr>
                <w:rFonts w:ascii="Times New Roman" w:eastAsia="Times New Roman" w:hAnsi="Times New Roman"/>
                <w:b/>
                <w:bCs/>
                <w:lang w:eastAsia="ru-RU"/>
              </w:rPr>
              <w:t>2155,57</w:t>
            </w:r>
          </w:p>
        </w:tc>
        <w:tc>
          <w:tcPr>
            <w:tcW w:w="268"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ind w:left="-108" w:right="-106"/>
              <w:jc w:val="center"/>
              <w:rPr>
                <w:rFonts w:ascii="Times New Roman" w:eastAsia="Times New Roman" w:hAnsi="Times New Roman"/>
                <w:b/>
                <w:bCs/>
                <w:lang w:eastAsia="ru-RU"/>
              </w:rPr>
            </w:pPr>
            <w:r w:rsidRPr="002053FA">
              <w:rPr>
                <w:rFonts w:ascii="Times New Roman" w:eastAsia="Times New Roman" w:hAnsi="Times New Roman"/>
                <w:b/>
                <w:bCs/>
                <w:lang w:eastAsia="ru-RU"/>
              </w:rPr>
              <w:t>35,53</w:t>
            </w:r>
          </w:p>
        </w:tc>
        <w:tc>
          <w:tcPr>
            <w:tcW w:w="249"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ind w:left="-108" w:right="-106"/>
              <w:jc w:val="center"/>
              <w:rPr>
                <w:rFonts w:ascii="Times New Roman" w:eastAsia="Times New Roman" w:hAnsi="Times New Roman"/>
                <w:b/>
                <w:bCs/>
                <w:lang w:eastAsia="ru-RU"/>
              </w:rPr>
            </w:pPr>
            <w:r w:rsidRPr="002053FA">
              <w:rPr>
                <w:rFonts w:ascii="Times New Roman" w:eastAsia="Times New Roman" w:hAnsi="Times New Roman"/>
                <w:b/>
                <w:bCs/>
                <w:lang w:eastAsia="ru-RU"/>
              </w:rPr>
              <w:t>81,85</w:t>
            </w:r>
          </w:p>
        </w:tc>
        <w:tc>
          <w:tcPr>
            <w:tcW w:w="242"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ind w:left="-108" w:right="-106"/>
              <w:jc w:val="center"/>
              <w:rPr>
                <w:rFonts w:ascii="Times New Roman" w:eastAsia="Times New Roman" w:hAnsi="Times New Roman"/>
                <w:b/>
                <w:bCs/>
                <w:lang w:eastAsia="ru-RU"/>
              </w:rPr>
            </w:pPr>
            <w:r w:rsidRPr="002053FA">
              <w:rPr>
                <w:rFonts w:ascii="Times New Roman" w:eastAsia="Times New Roman" w:hAnsi="Times New Roman"/>
                <w:b/>
                <w:bCs/>
                <w:lang w:eastAsia="ru-RU"/>
              </w:rPr>
              <w:t>70,42</w:t>
            </w:r>
          </w:p>
        </w:tc>
        <w:tc>
          <w:tcPr>
            <w:tcW w:w="269"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ind w:left="-108" w:right="-106"/>
              <w:jc w:val="center"/>
              <w:rPr>
                <w:rFonts w:ascii="Times New Roman" w:eastAsia="Times New Roman" w:hAnsi="Times New Roman"/>
                <w:b/>
                <w:bCs/>
                <w:lang w:eastAsia="ru-RU"/>
              </w:rPr>
            </w:pPr>
            <w:r w:rsidRPr="002053FA">
              <w:rPr>
                <w:rFonts w:ascii="Times New Roman" w:eastAsia="Times New Roman" w:hAnsi="Times New Roman"/>
                <w:b/>
                <w:bCs/>
                <w:lang w:eastAsia="ru-RU"/>
              </w:rPr>
              <w:t>255,38</w:t>
            </w:r>
          </w:p>
        </w:tc>
        <w:tc>
          <w:tcPr>
            <w:tcW w:w="269"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ind w:left="-108" w:right="-106"/>
              <w:jc w:val="center"/>
              <w:rPr>
                <w:rFonts w:ascii="Times New Roman" w:eastAsia="Times New Roman" w:hAnsi="Times New Roman"/>
                <w:b/>
                <w:bCs/>
                <w:lang w:eastAsia="ru-RU"/>
              </w:rPr>
            </w:pPr>
            <w:r w:rsidRPr="002053FA">
              <w:rPr>
                <w:rFonts w:ascii="Times New Roman" w:eastAsia="Times New Roman" w:hAnsi="Times New Roman"/>
                <w:b/>
                <w:bCs/>
                <w:lang w:eastAsia="ru-RU"/>
              </w:rPr>
              <w:t>101,36</w:t>
            </w:r>
          </w:p>
        </w:tc>
        <w:tc>
          <w:tcPr>
            <w:tcW w:w="268"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ind w:left="-108" w:right="-106"/>
              <w:jc w:val="center"/>
              <w:rPr>
                <w:rFonts w:ascii="Times New Roman" w:eastAsia="Times New Roman" w:hAnsi="Times New Roman"/>
                <w:b/>
                <w:bCs/>
                <w:lang w:eastAsia="ru-RU"/>
              </w:rPr>
            </w:pPr>
            <w:r w:rsidRPr="002053FA">
              <w:rPr>
                <w:rFonts w:ascii="Times New Roman" w:eastAsia="Times New Roman" w:hAnsi="Times New Roman"/>
                <w:b/>
                <w:bCs/>
                <w:lang w:eastAsia="ru-RU"/>
              </w:rPr>
              <w:t>54,17</w:t>
            </w:r>
          </w:p>
        </w:tc>
        <w:tc>
          <w:tcPr>
            <w:tcW w:w="269"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ind w:left="-108" w:right="-106"/>
              <w:jc w:val="center"/>
              <w:rPr>
                <w:rFonts w:ascii="Times New Roman" w:eastAsia="Times New Roman" w:hAnsi="Times New Roman"/>
                <w:b/>
                <w:bCs/>
                <w:lang w:eastAsia="ru-RU"/>
              </w:rPr>
            </w:pPr>
            <w:r w:rsidRPr="002053FA">
              <w:rPr>
                <w:rFonts w:ascii="Times New Roman" w:eastAsia="Times New Roman" w:hAnsi="Times New Roman"/>
                <w:b/>
                <w:bCs/>
                <w:lang w:eastAsia="ru-RU"/>
              </w:rPr>
              <w:t>65,00</w:t>
            </w:r>
          </w:p>
        </w:tc>
        <w:tc>
          <w:tcPr>
            <w:tcW w:w="332" w:type="pct"/>
            <w:tcBorders>
              <w:top w:val="nil"/>
              <w:left w:val="nil"/>
              <w:bottom w:val="single" w:sz="4" w:space="0" w:color="auto"/>
              <w:right w:val="single" w:sz="4" w:space="0" w:color="auto"/>
            </w:tcBorders>
            <w:shd w:val="clear" w:color="000000" w:fill="FFFFFF"/>
            <w:noWrap/>
            <w:vAlign w:val="center"/>
            <w:hideMark/>
          </w:tcPr>
          <w:p w:rsidR="001F586E" w:rsidRPr="002053FA" w:rsidRDefault="001F586E" w:rsidP="00C80D73">
            <w:pPr>
              <w:spacing w:after="0" w:line="240" w:lineRule="auto"/>
              <w:ind w:left="-108" w:right="-106"/>
              <w:jc w:val="center"/>
              <w:rPr>
                <w:rFonts w:ascii="Times New Roman" w:eastAsia="Times New Roman" w:hAnsi="Times New Roman"/>
                <w:b/>
                <w:bCs/>
                <w:lang w:eastAsia="ru-RU"/>
              </w:rPr>
            </w:pPr>
            <w:r w:rsidRPr="002053FA">
              <w:rPr>
                <w:rFonts w:ascii="Times New Roman" w:eastAsia="Times New Roman" w:hAnsi="Times New Roman"/>
                <w:b/>
                <w:bCs/>
                <w:lang w:eastAsia="ru-RU"/>
              </w:rPr>
              <w:t>663,71</w:t>
            </w:r>
          </w:p>
        </w:tc>
        <w:tc>
          <w:tcPr>
            <w:tcW w:w="334" w:type="pct"/>
            <w:tcBorders>
              <w:top w:val="nil"/>
              <w:left w:val="nil"/>
              <w:bottom w:val="single" w:sz="4" w:space="0" w:color="auto"/>
              <w:right w:val="single" w:sz="4" w:space="0" w:color="auto"/>
            </w:tcBorders>
            <w:shd w:val="clear" w:color="000000" w:fill="FFFFFF"/>
            <w:vAlign w:val="center"/>
            <w:hideMark/>
          </w:tcPr>
          <w:p w:rsidR="001F586E" w:rsidRPr="002053FA" w:rsidRDefault="001F586E" w:rsidP="00C80D73">
            <w:pPr>
              <w:spacing w:after="0" w:line="240" w:lineRule="auto"/>
              <w:ind w:left="-108" w:right="-106"/>
              <w:jc w:val="center"/>
              <w:rPr>
                <w:rFonts w:ascii="Times New Roman" w:eastAsia="Times New Roman" w:hAnsi="Times New Roman"/>
                <w:lang w:eastAsia="ru-RU"/>
              </w:rPr>
            </w:pPr>
          </w:p>
        </w:tc>
      </w:tr>
    </w:tbl>
    <w:p w:rsidR="00737B06" w:rsidRPr="002053FA" w:rsidRDefault="00237708" w:rsidP="003936F8">
      <w:pPr>
        <w:pStyle w:val="1"/>
        <w:tabs>
          <w:tab w:val="clear" w:pos="7920"/>
        </w:tabs>
        <w:spacing w:line="240" w:lineRule="auto"/>
        <w:ind w:right="-740" w:firstLine="709"/>
        <w:rPr>
          <w:spacing w:val="-10"/>
          <w:sz w:val="26"/>
          <w:szCs w:val="26"/>
        </w:rPr>
      </w:pPr>
      <w:bookmarkStart w:id="8" w:name="_Toc409428549"/>
      <w:bookmarkStart w:id="9" w:name="sub_2001"/>
      <w:r w:rsidRPr="002053FA">
        <w:rPr>
          <w:sz w:val="22"/>
          <w:szCs w:val="22"/>
        </w:rPr>
        <w:t xml:space="preserve"> </w:t>
      </w:r>
      <w:r w:rsidRPr="002053FA">
        <w:rPr>
          <w:sz w:val="26"/>
          <w:szCs w:val="26"/>
        </w:rPr>
        <w:t>»;</w:t>
      </w:r>
    </w:p>
    <w:p w:rsidR="004B0602" w:rsidRPr="002053FA" w:rsidRDefault="004B0602" w:rsidP="00580ADE">
      <w:pPr>
        <w:pStyle w:val="1"/>
        <w:tabs>
          <w:tab w:val="clear" w:pos="7920"/>
        </w:tabs>
        <w:spacing w:line="240" w:lineRule="auto"/>
        <w:ind w:right="-31" w:firstLine="709"/>
        <w:jc w:val="both"/>
        <w:rPr>
          <w:spacing w:val="-10"/>
          <w:sz w:val="24"/>
          <w:szCs w:val="24"/>
        </w:rPr>
      </w:pPr>
    </w:p>
    <w:p w:rsidR="003936F8" w:rsidRPr="002053FA" w:rsidRDefault="003936F8" w:rsidP="003936F8">
      <w:pPr>
        <w:pStyle w:val="1"/>
        <w:tabs>
          <w:tab w:val="clear" w:pos="7920"/>
        </w:tabs>
        <w:spacing w:line="240" w:lineRule="auto"/>
        <w:ind w:right="-740" w:firstLine="709"/>
        <w:jc w:val="both"/>
        <w:rPr>
          <w:sz w:val="26"/>
          <w:szCs w:val="26"/>
        </w:rPr>
      </w:pPr>
      <w:r w:rsidRPr="002053FA">
        <w:rPr>
          <w:sz w:val="26"/>
          <w:szCs w:val="26"/>
        </w:rPr>
        <w:t xml:space="preserve">раздел </w:t>
      </w:r>
      <w:r w:rsidRPr="002053FA">
        <w:rPr>
          <w:sz w:val="26"/>
          <w:szCs w:val="26"/>
          <w:lang w:val="en-US"/>
        </w:rPr>
        <w:t>V</w:t>
      </w:r>
      <w:r w:rsidRPr="002053FA">
        <w:rPr>
          <w:sz w:val="26"/>
          <w:szCs w:val="26"/>
        </w:rPr>
        <w:t xml:space="preserve"> «Источники финансирования мероприятий Программы, реализуемых в сфере водоотведения» изложить в следующей редакции:</w:t>
      </w:r>
    </w:p>
    <w:p w:rsidR="003936F8" w:rsidRPr="002053FA" w:rsidRDefault="003936F8" w:rsidP="00C80D73">
      <w:pPr>
        <w:rPr>
          <w:rFonts w:ascii="Times New Roman" w:hAnsi="Times New Roman"/>
          <w:lang w:eastAsia="ru-RU"/>
        </w:rPr>
        <w:sectPr w:rsidR="003936F8" w:rsidRPr="002053FA" w:rsidSect="00C80D73">
          <w:pgSz w:w="16838" w:h="11906" w:orient="landscape" w:code="9"/>
          <w:pgMar w:top="1021" w:right="1134" w:bottom="709" w:left="851" w:header="709" w:footer="709" w:gutter="0"/>
          <w:cols w:space="708"/>
          <w:docGrid w:linePitch="360"/>
        </w:sectPr>
      </w:pPr>
    </w:p>
    <w:bookmarkEnd w:id="8"/>
    <w:p w:rsidR="00237708" w:rsidRPr="002053FA" w:rsidRDefault="003936F8" w:rsidP="00580ADE">
      <w:pPr>
        <w:spacing w:after="0" w:line="240" w:lineRule="auto"/>
        <w:jc w:val="center"/>
        <w:rPr>
          <w:sz w:val="26"/>
          <w:szCs w:val="26"/>
        </w:rPr>
      </w:pPr>
      <w:r w:rsidRPr="002053FA">
        <w:rPr>
          <w:sz w:val="26"/>
          <w:szCs w:val="26"/>
        </w:rPr>
        <w:lastRenderedPageBreak/>
        <w:t xml:space="preserve"> </w:t>
      </w:r>
      <w:r w:rsidR="004B0602" w:rsidRPr="002053FA">
        <w:rPr>
          <w:sz w:val="26"/>
          <w:szCs w:val="26"/>
        </w:rPr>
        <w:t>«</w:t>
      </w:r>
      <w:r w:rsidR="004B0602" w:rsidRPr="002053FA">
        <w:rPr>
          <w:rFonts w:ascii="Times New Roman" w:hAnsi="Times New Roman"/>
          <w:sz w:val="26"/>
          <w:szCs w:val="26"/>
          <w:lang w:val="en-US"/>
        </w:rPr>
        <w:t>V</w:t>
      </w:r>
      <w:r w:rsidR="007E7827" w:rsidRPr="002053FA">
        <w:rPr>
          <w:rFonts w:ascii="Times New Roman" w:hAnsi="Times New Roman"/>
          <w:sz w:val="26"/>
          <w:szCs w:val="26"/>
        </w:rPr>
        <w:t xml:space="preserve">. </w:t>
      </w:r>
      <w:r w:rsidR="004B0602" w:rsidRPr="002053FA">
        <w:rPr>
          <w:rFonts w:ascii="Times New Roman" w:hAnsi="Times New Roman"/>
          <w:sz w:val="26"/>
          <w:szCs w:val="26"/>
        </w:rPr>
        <w:t>Источники финансирования мероприятий Программы, ре</w:t>
      </w:r>
      <w:r w:rsidR="007E7827" w:rsidRPr="002053FA">
        <w:rPr>
          <w:rFonts w:ascii="Times New Roman" w:hAnsi="Times New Roman"/>
          <w:sz w:val="26"/>
          <w:szCs w:val="26"/>
        </w:rPr>
        <w:t>ализуемых в сфере водоотведения</w:t>
      </w:r>
    </w:p>
    <w:tbl>
      <w:tblPr>
        <w:tblW w:w="5156" w:type="pct"/>
        <w:tblInd w:w="-34" w:type="dxa"/>
        <w:tblLayout w:type="fixed"/>
        <w:tblLook w:val="00A0"/>
      </w:tblPr>
      <w:tblGrid>
        <w:gridCol w:w="635"/>
        <w:gridCol w:w="3761"/>
        <w:gridCol w:w="1284"/>
        <w:gridCol w:w="1050"/>
        <w:gridCol w:w="1047"/>
        <w:gridCol w:w="1047"/>
        <w:gridCol w:w="1047"/>
        <w:gridCol w:w="1050"/>
        <w:gridCol w:w="1047"/>
        <w:gridCol w:w="1029"/>
        <w:gridCol w:w="1311"/>
        <w:gridCol w:w="1231"/>
      </w:tblGrid>
      <w:tr w:rsidR="003936F8" w:rsidRPr="002053FA" w:rsidTr="000D313B">
        <w:trPr>
          <w:trHeight w:val="315"/>
          <w:tblHeader/>
        </w:trPr>
        <w:tc>
          <w:tcPr>
            <w:tcW w:w="204" w:type="pct"/>
            <w:vMerge w:val="restart"/>
            <w:tcBorders>
              <w:top w:val="single" w:sz="4" w:space="0" w:color="auto"/>
              <w:left w:val="single" w:sz="4" w:space="0" w:color="auto"/>
              <w:bottom w:val="single" w:sz="4" w:space="0" w:color="000000"/>
              <w:right w:val="single" w:sz="4" w:space="0" w:color="auto"/>
            </w:tcBorders>
            <w:vAlign w:val="center"/>
          </w:tcPr>
          <w:p w:rsidR="000D313B" w:rsidRPr="002053FA" w:rsidRDefault="00DC1436" w:rsidP="000D313B">
            <w:pPr>
              <w:spacing w:after="0" w:line="240" w:lineRule="auto"/>
              <w:ind w:left="-108" w:right="-106"/>
              <w:jc w:val="center"/>
              <w:rPr>
                <w:rFonts w:ascii="Times New Roman" w:hAnsi="Times New Roman"/>
                <w:sz w:val="24"/>
                <w:szCs w:val="24"/>
                <w:lang w:eastAsia="ru-RU"/>
              </w:rPr>
            </w:pPr>
            <w:r w:rsidRPr="002053FA">
              <w:rPr>
                <w:rFonts w:ascii="Times New Roman" w:hAnsi="Times New Roman"/>
                <w:sz w:val="24"/>
                <w:szCs w:val="24"/>
                <w:lang w:eastAsia="ru-RU"/>
              </w:rPr>
              <w:t xml:space="preserve">№ </w:t>
            </w:r>
          </w:p>
          <w:p w:rsidR="00DC1436" w:rsidRPr="002053FA" w:rsidRDefault="00DC1436" w:rsidP="000D313B">
            <w:pPr>
              <w:spacing w:after="0" w:line="240" w:lineRule="auto"/>
              <w:ind w:left="-108" w:right="-106"/>
              <w:jc w:val="center"/>
              <w:rPr>
                <w:rFonts w:ascii="Times New Roman" w:hAnsi="Times New Roman"/>
                <w:sz w:val="24"/>
                <w:szCs w:val="24"/>
                <w:lang w:eastAsia="ru-RU"/>
              </w:rPr>
            </w:pPr>
            <w:proofErr w:type="spellStart"/>
            <w:r w:rsidRPr="002053FA">
              <w:rPr>
                <w:rFonts w:ascii="Times New Roman" w:hAnsi="Times New Roman"/>
                <w:sz w:val="24"/>
                <w:szCs w:val="24"/>
                <w:lang w:eastAsia="ru-RU"/>
              </w:rPr>
              <w:t>п</w:t>
            </w:r>
            <w:proofErr w:type="spellEnd"/>
            <w:r w:rsidRPr="002053FA">
              <w:rPr>
                <w:rFonts w:ascii="Times New Roman" w:hAnsi="Times New Roman"/>
                <w:sz w:val="24"/>
                <w:szCs w:val="24"/>
                <w:lang w:eastAsia="ru-RU"/>
              </w:rPr>
              <w:t>/</w:t>
            </w:r>
            <w:proofErr w:type="spellStart"/>
            <w:r w:rsidRPr="002053FA">
              <w:rPr>
                <w:rFonts w:ascii="Times New Roman" w:hAnsi="Times New Roman"/>
                <w:sz w:val="24"/>
                <w:szCs w:val="24"/>
                <w:lang w:eastAsia="ru-RU"/>
              </w:rPr>
              <w:t>п</w:t>
            </w:r>
            <w:proofErr w:type="spellEnd"/>
          </w:p>
        </w:tc>
        <w:tc>
          <w:tcPr>
            <w:tcW w:w="121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DC1436" w:rsidRPr="002053FA" w:rsidRDefault="00DC1436" w:rsidP="003936F8">
            <w:pPr>
              <w:spacing w:after="0" w:line="240" w:lineRule="auto"/>
              <w:jc w:val="center"/>
              <w:rPr>
                <w:rFonts w:ascii="Times New Roman" w:hAnsi="Times New Roman"/>
                <w:sz w:val="24"/>
                <w:szCs w:val="24"/>
                <w:lang w:eastAsia="ru-RU"/>
              </w:rPr>
            </w:pPr>
            <w:r w:rsidRPr="002053FA">
              <w:rPr>
                <w:rFonts w:ascii="Times New Roman" w:hAnsi="Times New Roman"/>
                <w:sz w:val="24"/>
                <w:szCs w:val="24"/>
                <w:lang w:eastAsia="ru-RU"/>
              </w:rPr>
              <w:t>Показатели</w:t>
            </w:r>
          </w:p>
        </w:tc>
        <w:tc>
          <w:tcPr>
            <w:tcW w:w="3586" w:type="pct"/>
            <w:gridSpan w:val="10"/>
            <w:tcBorders>
              <w:top w:val="single" w:sz="4" w:space="0" w:color="auto"/>
              <w:left w:val="nil"/>
              <w:bottom w:val="single" w:sz="4" w:space="0" w:color="auto"/>
              <w:right w:val="single" w:sz="4" w:space="0" w:color="auto"/>
            </w:tcBorders>
            <w:noWrap/>
            <w:vAlign w:val="center"/>
          </w:tcPr>
          <w:p w:rsidR="00DC1436" w:rsidRPr="002053FA" w:rsidRDefault="00DC1436" w:rsidP="003936F8">
            <w:pPr>
              <w:spacing w:after="0" w:line="240" w:lineRule="auto"/>
              <w:jc w:val="center"/>
              <w:rPr>
                <w:rFonts w:ascii="Times New Roman" w:hAnsi="Times New Roman"/>
                <w:sz w:val="24"/>
                <w:szCs w:val="24"/>
                <w:lang w:eastAsia="ru-RU"/>
              </w:rPr>
            </w:pPr>
            <w:r w:rsidRPr="002053FA">
              <w:rPr>
                <w:rFonts w:ascii="Times New Roman" w:hAnsi="Times New Roman"/>
                <w:sz w:val="24"/>
                <w:szCs w:val="24"/>
                <w:lang w:eastAsia="ru-RU"/>
              </w:rPr>
              <w:t>Объем финансирования, млн.</w:t>
            </w:r>
            <w:r w:rsidR="003936F8" w:rsidRPr="002053FA">
              <w:rPr>
                <w:rFonts w:ascii="Times New Roman" w:hAnsi="Times New Roman"/>
                <w:sz w:val="24"/>
                <w:szCs w:val="24"/>
                <w:lang w:eastAsia="ru-RU"/>
              </w:rPr>
              <w:t xml:space="preserve"> </w:t>
            </w:r>
            <w:r w:rsidRPr="002053FA">
              <w:rPr>
                <w:rFonts w:ascii="Times New Roman" w:hAnsi="Times New Roman"/>
                <w:sz w:val="24"/>
                <w:szCs w:val="24"/>
                <w:lang w:eastAsia="ru-RU"/>
              </w:rPr>
              <w:t>руб.</w:t>
            </w:r>
          </w:p>
        </w:tc>
      </w:tr>
      <w:tr w:rsidR="003936F8" w:rsidRPr="002053FA" w:rsidTr="000D313B">
        <w:trPr>
          <w:trHeight w:val="86"/>
          <w:tblHeader/>
        </w:trPr>
        <w:tc>
          <w:tcPr>
            <w:tcW w:w="204" w:type="pct"/>
            <w:vMerge/>
            <w:tcBorders>
              <w:top w:val="single" w:sz="4" w:space="0" w:color="auto"/>
              <w:left w:val="single" w:sz="4" w:space="0" w:color="auto"/>
              <w:bottom w:val="single" w:sz="4" w:space="0" w:color="000000"/>
              <w:right w:val="single" w:sz="4" w:space="0" w:color="auto"/>
            </w:tcBorders>
            <w:vAlign w:val="center"/>
          </w:tcPr>
          <w:p w:rsidR="00DC1436" w:rsidRPr="002053FA" w:rsidRDefault="00DC1436" w:rsidP="000D313B">
            <w:pPr>
              <w:spacing w:after="0" w:line="240" w:lineRule="auto"/>
              <w:ind w:left="-108" w:right="-106"/>
              <w:jc w:val="center"/>
              <w:rPr>
                <w:rFonts w:ascii="Times New Roman" w:hAnsi="Times New Roman"/>
                <w:sz w:val="24"/>
                <w:szCs w:val="24"/>
                <w:lang w:eastAsia="ru-RU"/>
              </w:rPr>
            </w:pPr>
          </w:p>
        </w:tc>
        <w:tc>
          <w:tcPr>
            <w:tcW w:w="1210" w:type="pct"/>
            <w:vMerge/>
            <w:tcBorders>
              <w:top w:val="single" w:sz="4" w:space="0" w:color="auto"/>
              <w:left w:val="single" w:sz="4" w:space="0" w:color="auto"/>
              <w:bottom w:val="single" w:sz="4" w:space="0" w:color="000000"/>
              <w:right w:val="single" w:sz="4" w:space="0" w:color="auto"/>
            </w:tcBorders>
            <w:vAlign w:val="center"/>
          </w:tcPr>
          <w:p w:rsidR="00DC1436" w:rsidRPr="002053FA" w:rsidRDefault="00DC1436" w:rsidP="003936F8">
            <w:pPr>
              <w:spacing w:after="0" w:line="240" w:lineRule="auto"/>
              <w:jc w:val="center"/>
              <w:rPr>
                <w:rFonts w:ascii="Times New Roman" w:hAnsi="Times New Roman"/>
                <w:sz w:val="24"/>
                <w:szCs w:val="24"/>
                <w:lang w:eastAsia="ru-RU"/>
              </w:rPr>
            </w:pPr>
          </w:p>
        </w:tc>
        <w:tc>
          <w:tcPr>
            <w:tcW w:w="413" w:type="pct"/>
            <w:vMerge w:val="restart"/>
            <w:tcBorders>
              <w:top w:val="nil"/>
              <w:left w:val="single" w:sz="4" w:space="0" w:color="auto"/>
              <w:bottom w:val="single" w:sz="4" w:space="0" w:color="000000"/>
              <w:right w:val="single" w:sz="4" w:space="0" w:color="auto"/>
            </w:tcBorders>
            <w:shd w:val="clear" w:color="000000" w:fill="FFFFFF"/>
            <w:vAlign w:val="center"/>
          </w:tcPr>
          <w:p w:rsidR="00DC1436" w:rsidRPr="002053FA" w:rsidRDefault="00DC1436" w:rsidP="003936F8">
            <w:pPr>
              <w:spacing w:after="0" w:line="240" w:lineRule="auto"/>
              <w:ind w:left="-108" w:right="-108"/>
              <w:jc w:val="center"/>
              <w:rPr>
                <w:rFonts w:ascii="Times New Roman" w:hAnsi="Times New Roman"/>
                <w:b/>
                <w:bCs/>
                <w:sz w:val="24"/>
                <w:szCs w:val="24"/>
                <w:lang w:eastAsia="ru-RU"/>
              </w:rPr>
            </w:pPr>
            <w:proofErr w:type="spellStart"/>
            <w:r w:rsidRPr="002053FA">
              <w:rPr>
                <w:rFonts w:ascii="Times New Roman" w:hAnsi="Times New Roman"/>
                <w:b/>
                <w:bCs/>
                <w:sz w:val="24"/>
                <w:szCs w:val="24"/>
                <w:lang w:eastAsia="ru-RU"/>
              </w:rPr>
              <w:t>Факти</w:t>
            </w:r>
            <w:proofErr w:type="spellEnd"/>
            <w:r w:rsidRPr="002053FA">
              <w:rPr>
                <w:rFonts w:ascii="Times New Roman" w:hAnsi="Times New Roman"/>
                <w:b/>
                <w:bCs/>
                <w:sz w:val="24"/>
                <w:szCs w:val="24"/>
                <w:lang w:eastAsia="ru-RU"/>
              </w:rPr>
              <w:t>-</w:t>
            </w:r>
          </w:p>
          <w:p w:rsidR="003936F8" w:rsidRPr="002053FA" w:rsidRDefault="00DC1436" w:rsidP="003936F8">
            <w:pPr>
              <w:spacing w:after="0" w:line="240" w:lineRule="auto"/>
              <w:ind w:left="-108" w:right="-108"/>
              <w:jc w:val="center"/>
              <w:rPr>
                <w:rFonts w:ascii="Times New Roman" w:hAnsi="Times New Roman"/>
                <w:b/>
                <w:bCs/>
                <w:sz w:val="24"/>
                <w:szCs w:val="24"/>
                <w:lang w:eastAsia="ru-RU"/>
              </w:rPr>
            </w:pPr>
            <w:r w:rsidRPr="002053FA">
              <w:rPr>
                <w:rFonts w:ascii="Times New Roman" w:hAnsi="Times New Roman"/>
                <w:b/>
                <w:bCs/>
                <w:sz w:val="24"/>
                <w:szCs w:val="24"/>
                <w:lang w:eastAsia="ru-RU"/>
              </w:rPr>
              <w:t>чески</w:t>
            </w:r>
          </w:p>
          <w:p w:rsidR="003936F8" w:rsidRPr="002053FA" w:rsidRDefault="00DC1436" w:rsidP="003936F8">
            <w:pPr>
              <w:spacing w:after="0" w:line="240" w:lineRule="auto"/>
              <w:ind w:left="-108" w:right="-108"/>
              <w:jc w:val="center"/>
              <w:rPr>
                <w:rFonts w:ascii="Times New Roman" w:hAnsi="Times New Roman"/>
                <w:b/>
                <w:bCs/>
                <w:sz w:val="24"/>
                <w:szCs w:val="24"/>
                <w:lang w:eastAsia="ru-RU"/>
              </w:rPr>
            </w:pPr>
            <w:r w:rsidRPr="002053FA">
              <w:rPr>
                <w:rFonts w:ascii="Times New Roman" w:hAnsi="Times New Roman"/>
                <w:b/>
                <w:bCs/>
                <w:sz w:val="24"/>
                <w:szCs w:val="24"/>
                <w:lang w:eastAsia="ru-RU"/>
              </w:rPr>
              <w:t>за 2009-</w:t>
            </w:r>
          </w:p>
          <w:p w:rsidR="00DC1436" w:rsidRPr="002053FA" w:rsidRDefault="00DC1436" w:rsidP="003936F8">
            <w:pPr>
              <w:spacing w:after="0" w:line="240" w:lineRule="auto"/>
              <w:ind w:left="-108" w:right="-108"/>
              <w:jc w:val="center"/>
              <w:rPr>
                <w:rFonts w:ascii="Times New Roman" w:hAnsi="Times New Roman"/>
                <w:b/>
                <w:bCs/>
                <w:sz w:val="24"/>
                <w:szCs w:val="24"/>
                <w:lang w:eastAsia="ru-RU"/>
              </w:rPr>
            </w:pPr>
            <w:r w:rsidRPr="002053FA">
              <w:rPr>
                <w:rFonts w:ascii="Times New Roman" w:hAnsi="Times New Roman"/>
                <w:b/>
                <w:bCs/>
                <w:sz w:val="24"/>
                <w:szCs w:val="24"/>
                <w:lang w:eastAsia="ru-RU"/>
              </w:rPr>
              <w:t>2014</w:t>
            </w:r>
            <w:r w:rsidR="000D313B" w:rsidRPr="002053FA">
              <w:rPr>
                <w:rFonts w:ascii="Times New Roman" w:hAnsi="Times New Roman"/>
                <w:b/>
                <w:bCs/>
                <w:sz w:val="24"/>
                <w:szCs w:val="24"/>
                <w:lang w:eastAsia="ru-RU"/>
              </w:rPr>
              <w:t xml:space="preserve"> </w:t>
            </w:r>
            <w:r w:rsidRPr="002053FA">
              <w:rPr>
                <w:rFonts w:ascii="Times New Roman" w:hAnsi="Times New Roman"/>
                <w:b/>
                <w:bCs/>
                <w:sz w:val="24"/>
                <w:szCs w:val="24"/>
                <w:lang w:eastAsia="ru-RU"/>
              </w:rPr>
              <w:t>годы</w:t>
            </w:r>
          </w:p>
        </w:tc>
        <w:tc>
          <w:tcPr>
            <w:tcW w:w="2777" w:type="pct"/>
            <w:gridSpan w:val="8"/>
            <w:tcBorders>
              <w:top w:val="single" w:sz="4" w:space="0" w:color="auto"/>
              <w:left w:val="nil"/>
              <w:bottom w:val="single" w:sz="4" w:space="0" w:color="auto"/>
              <w:right w:val="single" w:sz="4" w:space="0" w:color="000000"/>
            </w:tcBorders>
            <w:shd w:val="clear" w:color="000000" w:fill="FFFFFF"/>
            <w:vAlign w:val="center"/>
          </w:tcPr>
          <w:p w:rsidR="00DC1436" w:rsidRPr="002053FA" w:rsidRDefault="00DC1436" w:rsidP="003936F8">
            <w:pPr>
              <w:spacing w:after="0" w:line="240" w:lineRule="auto"/>
              <w:jc w:val="center"/>
              <w:rPr>
                <w:rFonts w:ascii="Times New Roman" w:hAnsi="Times New Roman"/>
                <w:sz w:val="24"/>
                <w:szCs w:val="24"/>
                <w:lang w:eastAsia="ru-RU"/>
              </w:rPr>
            </w:pPr>
            <w:r w:rsidRPr="002053FA">
              <w:rPr>
                <w:rFonts w:ascii="Times New Roman" w:hAnsi="Times New Roman"/>
                <w:sz w:val="24"/>
                <w:szCs w:val="24"/>
                <w:lang w:eastAsia="ru-RU"/>
              </w:rPr>
              <w:t>План на 2015-2021 годы</w:t>
            </w:r>
          </w:p>
        </w:tc>
        <w:tc>
          <w:tcPr>
            <w:tcW w:w="396" w:type="pct"/>
            <w:vMerge w:val="restart"/>
            <w:tcBorders>
              <w:top w:val="nil"/>
              <w:left w:val="single" w:sz="4" w:space="0" w:color="auto"/>
              <w:bottom w:val="single" w:sz="4" w:space="0" w:color="000000"/>
              <w:right w:val="single" w:sz="4" w:space="0" w:color="auto"/>
            </w:tcBorders>
            <w:shd w:val="clear" w:color="000000" w:fill="FFFFFF"/>
            <w:vAlign w:val="center"/>
          </w:tcPr>
          <w:p w:rsidR="00DC1436" w:rsidRPr="002053FA" w:rsidRDefault="00DC1436" w:rsidP="003936F8">
            <w:pPr>
              <w:spacing w:after="0" w:line="240" w:lineRule="auto"/>
              <w:ind w:left="-127" w:right="-98"/>
              <w:jc w:val="center"/>
              <w:rPr>
                <w:rFonts w:ascii="Times New Roman" w:hAnsi="Times New Roman"/>
                <w:sz w:val="24"/>
                <w:szCs w:val="24"/>
                <w:lang w:eastAsia="ru-RU"/>
              </w:rPr>
            </w:pPr>
            <w:r w:rsidRPr="002053FA">
              <w:rPr>
                <w:rFonts w:ascii="Times New Roman" w:hAnsi="Times New Roman"/>
                <w:sz w:val="24"/>
                <w:szCs w:val="24"/>
                <w:lang w:eastAsia="ru-RU"/>
              </w:rPr>
              <w:t>Всего</w:t>
            </w:r>
          </w:p>
          <w:p w:rsidR="003936F8" w:rsidRPr="002053FA" w:rsidRDefault="00DC1436" w:rsidP="003936F8">
            <w:pPr>
              <w:spacing w:after="0" w:line="240" w:lineRule="auto"/>
              <w:ind w:left="-127" w:right="-98"/>
              <w:jc w:val="center"/>
              <w:rPr>
                <w:rFonts w:ascii="Times New Roman" w:hAnsi="Times New Roman"/>
                <w:sz w:val="24"/>
                <w:szCs w:val="24"/>
                <w:lang w:eastAsia="ru-RU"/>
              </w:rPr>
            </w:pPr>
            <w:r w:rsidRPr="002053FA">
              <w:rPr>
                <w:rFonts w:ascii="Times New Roman" w:hAnsi="Times New Roman"/>
                <w:sz w:val="24"/>
                <w:szCs w:val="24"/>
                <w:lang w:eastAsia="ru-RU"/>
              </w:rPr>
              <w:t>на</w:t>
            </w:r>
            <w:r w:rsidRPr="002053FA">
              <w:rPr>
                <w:rFonts w:ascii="Times New Roman" w:hAnsi="Times New Roman"/>
                <w:sz w:val="24"/>
                <w:szCs w:val="24"/>
                <w:lang w:eastAsia="ru-RU"/>
              </w:rPr>
              <w:br/>
              <w:t xml:space="preserve"> 2009-2021</w:t>
            </w:r>
          </w:p>
          <w:p w:rsidR="00DC1436" w:rsidRPr="002053FA" w:rsidRDefault="00DC1436" w:rsidP="003936F8">
            <w:pPr>
              <w:spacing w:after="0" w:line="240" w:lineRule="auto"/>
              <w:ind w:left="-127" w:right="-98"/>
              <w:jc w:val="center"/>
              <w:rPr>
                <w:rFonts w:ascii="Times New Roman" w:hAnsi="Times New Roman"/>
                <w:sz w:val="24"/>
                <w:szCs w:val="24"/>
                <w:lang w:eastAsia="ru-RU"/>
              </w:rPr>
            </w:pPr>
            <w:r w:rsidRPr="002053FA">
              <w:rPr>
                <w:rFonts w:ascii="Times New Roman" w:hAnsi="Times New Roman"/>
                <w:sz w:val="24"/>
                <w:szCs w:val="24"/>
                <w:lang w:eastAsia="ru-RU"/>
              </w:rPr>
              <w:t>годы</w:t>
            </w:r>
          </w:p>
        </w:tc>
      </w:tr>
      <w:tr w:rsidR="000D313B" w:rsidRPr="002053FA" w:rsidTr="000D313B">
        <w:trPr>
          <w:trHeight w:val="841"/>
          <w:tblHeader/>
        </w:trPr>
        <w:tc>
          <w:tcPr>
            <w:tcW w:w="204" w:type="pct"/>
            <w:vMerge/>
            <w:tcBorders>
              <w:top w:val="single" w:sz="4" w:space="0" w:color="auto"/>
              <w:left w:val="single" w:sz="4" w:space="0" w:color="auto"/>
              <w:bottom w:val="single" w:sz="4" w:space="0" w:color="000000"/>
              <w:right w:val="single" w:sz="4" w:space="0" w:color="auto"/>
            </w:tcBorders>
            <w:vAlign w:val="center"/>
          </w:tcPr>
          <w:p w:rsidR="00DC1436" w:rsidRPr="002053FA" w:rsidRDefault="00DC1436" w:rsidP="000D313B">
            <w:pPr>
              <w:spacing w:after="0" w:line="240" w:lineRule="auto"/>
              <w:ind w:left="-108" w:right="-106"/>
              <w:jc w:val="center"/>
              <w:rPr>
                <w:rFonts w:ascii="Times New Roman" w:hAnsi="Times New Roman"/>
                <w:sz w:val="24"/>
                <w:szCs w:val="24"/>
                <w:highlight w:val="yellow"/>
                <w:lang w:eastAsia="ru-RU"/>
              </w:rPr>
            </w:pPr>
          </w:p>
        </w:tc>
        <w:tc>
          <w:tcPr>
            <w:tcW w:w="1210" w:type="pct"/>
            <w:vMerge/>
            <w:tcBorders>
              <w:top w:val="single" w:sz="4" w:space="0" w:color="auto"/>
              <w:left w:val="single" w:sz="4" w:space="0" w:color="auto"/>
              <w:bottom w:val="single" w:sz="4" w:space="0" w:color="000000"/>
              <w:right w:val="single" w:sz="4" w:space="0" w:color="auto"/>
            </w:tcBorders>
            <w:vAlign w:val="center"/>
          </w:tcPr>
          <w:p w:rsidR="00DC1436" w:rsidRPr="002053FA" w:rsidRDefault="00DC1436" w:rsidP="00580ADE">
            <w:pPr>
              <w:spacing w:after="0" w:line="240" w:lineRule="auto"/>
              <w:rPr>
                <w:rFonts w:ascii="Times New Roman" w:hAnsi="Times New Roman"/>
                <w:sz w:val="24"/>
                <w:szCs w:val="24"/>
                <w:highlight w:val="yellow"/>
                <w:lang w:eastAsia="ru-RU"/>
              </w:rPr>
            </w:pPr>
          </w:p>
        </w:tc>
        <w:tc>
          <w:tcPr>
            <w:tcW w:w="413" w:type="pct"/>
            <w:vMerge/>
            <w:tcBorders>
              <w:top w:val="nil"/>
              <w:left w:val="single" w:sz="4" w:space="0" w:color="auto"/>
              <w:bottom w:val="single" w:sz="4" w:space="0" w:color="000000"/>
              <w:right w:val="single" w:sz="4" w:space="0" w:color="auto"/>
            </w:tcBorders>
            <w:vAlign w:val="center"/>
          </w:tcPr>
          <w:p w:rsidR="00DC1436" w:rsidRPr="002053FA" w:rsidRDefault="00DC1436" w:rsidP="00580ADE">
            <w:pPr>
              <w:spacing w:after="0" w:line="240" w:lineRule="auto"/>
              <w:rPr>
                <w:rFonts w:ascii="Times New Roman" w:hAnsi="Times New Roman"/>
                <w:b/>
                <w:bCs/>
                <w:sz w:val="24"/>
                <w:szCs w:val="24"/>
                <w:highlight w:val="yellow"/>
                <w:lang w:eastAsia="ru-RU"/>
              </w:rPr>
            </w:pPr>
          </w:p>
        </w:tc>
        <w:tc>
          <w:tcPr>
            <w:tcW w:w="338" w:type="pct"/>
            <w:tcBorders>
              <w:top w:val="nil"/>
              <w:left w:val="nil"/>
              <w:bottom w:val="single" w:sz="4" w:space="0" w:color="auto"/>
              <w:right w:val="single" w:sz="4" w:space="0" w:color="auto"/>
            </w:tcBorders>
            <w:shd w:val="clear" w:color="000000" w:fill="FFFFFF"/>
            <w:tcMar>
              <w:left w:w="0" w:type="dxa"/>
              <w:right w:w="0" w:type="dxa"/>
            </w:tcMar>
            <w:vAlign w:val="center"/>
          </w:tcPr>
          <w:p w:rsidR="003936F8" w:rsidRPr="002053FA" w:rsidRDefault="00DC1436" w:rsidP="003936F8">
            <w:pPr>
              <w:spacing w:after="0" w:line="240" w:lineRule="auto"/>
              <w:jc w:val="center"/>
              <w:rPr>
                <w:rFonts w:ascii="Times New Roman" w:hAnsi="Times New Roman"/>
                <w:sz w:val="24"/>
                <w:szCs w:val="24"/>
                <w:lang w:eastAsia="ru-RU"/>
              </w:rPr>
            </w:pPr>
            <w:r w:rsidRPr="002053FA">
              <w:rPr>
                <w:rFonts w:ascii="Times New Roman" w:hAnsi="Times New Roman"/>
                <w:sz w:val="24"/>
                <w:szCs w:val="24"/>
                <w:lang w:eastAsia="ru-RU"/>
              </w:rPr>
              <w:t>2015</w:t>
            </w:r>
          </w:p>
          <w:p w:rsidR="00DC1436" w:rsidRPr="002053FA" w:rsidRDefault="003936F8" w:rsidP="003936F8">
            <w:pPr>
              <w:spacing w:after="0" w:line="240" w:lineRule="auto"/>
              <w:jc w:val="center"/>
              <w:rPr>
                <w:rFonts w:ascii="Times New Roman" w:hAnsi="Times New Roman"/>
                <w:sz w:val="24"/>
                <w:szCs w:val="24"/>
                <w:lang w:eastAsia="ru-RU"/>
              </w:rPr>
            </w:pPr>
            <w:r w:rsidRPr="002053FA">
              <w:rPr>
                <w:rFonts w:ascii="Times New Roman" w:hAnsi="Times New Roman"/>
                <w:sz w:val="24"/>
                <w:szCs w:val="24"/>
                <w:lang w:eastAsia="ru-RU"/>
              </w:rPr>
              <w:t>год</w:t>
            </w:r>
          </w:p>
        </w:tc>
        <w:tc>
          <w:tcPr>
            <w:tcW w:w="337" w:type="pct"/>
            <w:tcBorders>
              <w:top w:val="nil"/>
              <w:left w:val="nil"/>
              <w:bottom w:val="single" w:sz="4" w:space="0" w:color="auto"/>
              <w:right w:val="single" w:sz="4" w:space="0" w:color="auto"/>
            </w:tcBorders>
            <w:shd w:val="clear" w:color="000000" w:fill="FFFFFF"/>
            <w:tcMar>
              <w:left w:w="0" w:type="dxa"/>
              <w:right w:w="0" w:type="dxa"/>
            </w:tcMar>
            <w:vAlign w:val="center"/>
          </w:tcPr>
          <w:p w:rsidR="005C0030" w:rsidRPr="002053FA" w:rsidRDefault="00DC1436" w:rsidP="005C0030">
            <w:pPr>
              <w:spacing w:after="0" w:line="240" w:lineRule="auto"/>
              <w:jc w:val="center"/>
              <w:rPr>
                <w:rFonts w:ascii="Times New Roman" w:hAnsi="Times New Roman"/>
                <w:sz w:val="24"/>
                <w:szCs w:val="24"/>
                <w:lang w:eastAsia="ru-RU"/>
              </w:rPr>
            </w:pPr>
            <w:r w:rsidRPr="002053FA">
              <w:rPr>
                <w:rFonts w:ascii="Times New Roman" w:hAnsi="Times New Roman"/>
                <w:sz w:val="24"/>
                <w:szCs w:val="24"/>
                <w:lang w:eastAsia="ru-RU"/>
              </w:rPr>
              <w:t xml:space="preserve">2016 </w:t>
            </w:r>
          </w:p>
          <w:p w:rsidR="00DC1436" w:rsidRPr="002053FA" w:rsidRDefault="003936F8" w:rsidP="005C0030">
            <w:pPr>
              <w:spacing w:after="0" w:line="240" w:lineRule="auto"/>
              <w:jc w:val="center"/>
              <w:rPr>
                <w:rFonts w:ascii="Times New Roman" w:hAnsi="Times New Roman"/>
                <w:sz w:val="24"/>
                <w:szCs w:val="24"/>
                <w:lang w:eastAsia="ru-RU"/>
              </w:rPr>
            </w:pPr>
            <w:r w:rsidRPr="002053FA">
              <w:rPr>
                <w:rFonts w:ascii="Times New Roman" w:hAnsi="Times New Roman"/>
                <w:sz w:val="24"/>
                <w:szCs w:val="24"/>
                <w:lang w:eastAsia="ru-RU"/>
              </w:rPr>
              <w:t>год</w:t>
            </w:r>
          </w:p>
        </w:tc>
        <w:tc>
          <w:tcPr>
            <w:tcW w:w="337" w:type="pct"/>
            <w:tcBorders>
              <w:top w:val="nil"/>
              <w:left w:val="nil"/>
              <w:bottom w:val="single" w:sz="4" w:space="0" w:color="auto"/>
              <w:right w:val="single" w:sz="4" w:space="0" w:color="auto"/>
            </w:tcBorders>
            <w:shd w:val="clear" w:color="000000" w:fill="FFFFFF"/>
            <w:tcMar>
              <w:left w:w="0" w:type="dxa"/>
              <w:right w:w="0" w:type="dxa"/>
            </w:tcMar>
            <w:vAlign w:val="center"/>
          </w:tcPr>
          <w:p w:rsidR="005C0030" w:rsidRPr="002053FA" w:rsidRDefault="00DC1436" w:rsidP="003936F8">
            <w:pPr>
              <w:spacing w:after="0" w:line="240" w:lineRule="auto"/>
              <w:jc w:val="center"/>
              <w:rPr>
                <w:rFonts w:ascii="Times New Roman" w:hAnsi="Times New Roman"/>
                <w:sz w:val="24"/>
                <w:szCs w:val="24"/>
                <w:lang w:eastAsia="ru-RU"/>
              </w:rPr>
            </w:pPr>
            <w:r w:rsidRPr="002053FA">
              <w:rPr>
                <w:rFonts w:ascii="Times New Roman" w:hAnsi="Times New Roman"/>
                <w:sz w:val="24"/>
                <w:szCs w:val="24"/>
                <w:lang w:eastAsia="ru-RU"/>
              </w:rPr>
              <w:t>2017</w:t>
            </w:r>
          </w:p>
          <w:p w:rsidR="00DC1436" w:rsidRPr="002053FA" w:rsidRDefault="00DC1436" w:rsidP="003936F8">
            <w:pPr>
              <w:spacing w:after="0" w:line="240" w:lineRule="auto"/>
              <w:jc w:val="center"/>
              <w:rPr>
                <w:rFonts w:ascii="Times New Roman" w:hAnsi="Times New Roman"/>
                <w:sz w:val="24"/>
                <w:szCs w:val="24"/>
                <w:lang w:eastAsia="ru-RU"/>
              </w:rPr>
            </w:pPr>
            <w:r w:rsidRPr="002053FA">
              <w:rPr>
                <w:rFonts w:ascii="Times New Roman" w:hAnsi="Times New Roman"/>
                <w:sz w:val="24"/>
                <w:szCs w:val="24"/>
                <w:lang w:eastAsia="ru-RU"/>
              </w:rPr>
              <w:t xml:space="preserve"> </w:t>
            </w:r>
            <w:r w:rsidR="003936F8" w:rsidRPr="002053FA">
              <w:rPr>
                <w:rFonts w:ascii="Times New Roman" w:hAnsi="Times New Roman"/>
                <w:sz w:val="24"/>
                <w:szCs w:val="24"/>
                <w:lang w:eastAsia="ru-RU"/>
              </w:rPr>
              <w:t>год</w:t>
            </w:r>
          </w:p>
        </w:tc>
        <w:tc>
          <w:tcPr>
            <w:tcW w:w="337" w:type="pct"/>
            <w:tcBorders>
              <w:top w:val="nil"/>
              <w:left w:val="nil"/>
              <w:bottom w:val="single" w:sz="4" w:space="0" w:color="auto"/>
              <w:right w:val="single" w:sz="4" w:space="0" w:color="auto"/>
            </w:tcBorders>
            <w:shd w:val="clear" w:color="000000" w:fill="FFFFFF"/>
            <w:tcMar>
              <w:left w:w="0" w:type="dxa"/>
              <w:right w:w="0" w:type="dxa"/>
            </w:tcMar>
            <w:vAlign w:val="center"/>
          </w:tcPr>
          <w:p w:rsidR="005C0030" w:rsidRPr="002053FA" w:rsidRDefault="00DC1436" w:rsidP="003936F8">
            <w:pPr>
              <w:spacing w:after="0" w:line="240" w:lineRule="auto"/>
              <w:jc w:val="center"/>
              <w:rPr>
                <w:rFonts w:ascii="Times New Roman" w:hAnsi="Times New Roman"/>
                <w:sz w:val="24"/>
                <w:szCs w:val="24"/>
                <w:lang w:eastAsia="ru-RU"/>
              </w:rPr>
            </w:pPr>
            <w:r w:rsidRPr="002053FA">
              <w:rPr>
                <w:rFonts w:ascii="Times New Roman" w:hAnsi="Times New Roman"/>
                <w:sz w:val="24"/>
                <w:szCs w:val="24"/>
                <w:lang w:eastAsia="ru-RU"/>
              </w:rPr>
              <w:t>2018</w:t>
            </w:r>
          </w:p>
          <w:p w:rsidR="00DC1436" w:rsidRPr="002053FA" w:rsidRDefault="00DC1436" w:rsidP="003936F8">
            <w:pPr>
              <w:spacing w:after="0" w:line="240" w:lineRule="auto"/>
              <w:jc w:val="center"/>
              <w:rPr>
                <w:rFonts w:ascii="Times New Roman" w:hAnsi="Times New Roman"/>
                <w:sz w:val="24"/>
                <w:szCs w:val="24"/>
                <w:lang w:eastAsia="ru-RU"/>
              </w:rPr>
            </w:pPr>
            <w:r w:rsidRPr="002053FA">
              <w:rPr>
                <w:rFonts w:ascii="Times New Roman" w:hAnsi="Times New Roman"/>
                <w:sz w:val="24"/>
                <w:szCs w:val="24"/>
                <w:lang w:eastAsia="ru-RU"/>
              </w:rPr>
              <w:t xml:space="preserve"> </w:t>
            </w:r>
            <w:r w:rsidR="003936F8" w:rsidRPr="002053FA">
              <w:rPr>
                <w:rFonts w:ascii="Times New Roman" w:hAnsi="Times New Roman"/>
                <w:sz w:val="24"/>
                <w:szCs w:val="24"/>
                <w:lang w:eastAsia="ru-RU"/>
              </w:rPr>
              <w:t>год</w:t>
            </w:r>
          </w:p>
        </w:tc>
        <w:tc>
          <w:tcPr>
            <w:tcW w:w="338" w:type="pct"/>
            <w:tcBorders>
              <w:top w:val="nil"/>
              <w:left w:val="nil"/>
              <w:bottom w:val="single" w:sz="4" w:space="0" w:color="auto"/>
              <w:right w:val="single" w:sz="4" w:space="0" w:color="auto"/>
            </w:tcBorders>
            <w:shd w:val="clear" w:color="000000" w:fill="FFFFFF"/>
            <w:tcMar>
              <w:left w:w="0" w:type="dxa"/>
              <w:right w:w="0" w:type="dxa"/>
            </w:tcMar>
            <w:vAlign w:val="center"/>
          </w:tcPr>
          <w:p w:rsidR="005C0030" w:rsidRPr="002053FA" w:rsidRDefault="00DC1436" w:rsidP="003936F8">
            <w:pPr>
              <w:spacing w:after="0" w:line="240" w:lineRule="auto"/>
              <w:jc w:val="center"/>
              <w:rPr>
                <w:rFonts w:ascii="Times New Roman" w:hAnsi="Times New Roman"/>
                <w:sz w:val="24"/>
                <w:szCs w:val="24"/>
                <w:lang w:eastAsia="ru-RU"/>
              </w:rPr>
            </w:pPr>
            <w:r w:rsidRPr="002053FA">
              <w:rPr>
                <w:rFonts w:ascii="Times New Roman" w:hAnsi="Times New Roman"/>
                <w:sz w:val="24"/>
                <w:szCs w:val="24"/>
                <w:lang w:eastAsia="ru-RU"/>
              </w:rPr>
              <w:t xml:space="preserve">2019 </w:t>
            </w:r>
          </w:p>
          <w:p w:rsidR="00DC1436" w:rsidRPr="002053FA" w:rsidRDefault="003936F8" w:rsidP="003936F8">
            <w:pPr>
              <w:spacing w:after="0" w:line="240" w:lineRule="auto"/>
              <w:jc w:val="center"/>
              <w:rPr>
                <w:rFonts w:ascii="Times New Roman" w:hAnsi="Times New Roman"/>
                <w:sz w:val="24"/>
                <w:szCs w:val="24"/>
                <w:lang w:eastAsia="ru-RU"/>
              </w:rPr>
            </w:pPr>
            <w:r w:rsidRPr="002053FA">
              <w:rPr>
                <w:rFonts w:ascii="Times New Roman" w:hAnsi="Times New Roman"/>
                <w:sz w:val="24"/>
                <w:szCs w:val="24"/>
                <w:lang w:eastAsia="ru-RU"/>
              </w:rPr>
              <w:t>год</w:t>
            </w:r>
          </w:p>
        </w:tc>
        <w:tc>
          <w:tcPr>
            <w:tcW w:w="337" w:type="pct"/>
            <w:tcBorders>
              <w:top w:val="nil"/>
              <w:left w:val="nil"/>
              <w:bottom w:val="single" w:sz="4" w:space="0" w:color="auto"/>
              <w:right w:val="single" w:sz="4" w:space="0" w:color="auto"/>
            </w:tcBorders>
            <w:shd w:val="clear" w:color="000000" w:fill="FFFFFF"/>
            <w:tcMar>
              <w:left w:w="0" w:type="dxa"/>
              <w:right w:w="0" w:type="dxa"/>
            </w:tcMar>
            <w:vAlign w:val="center"/>
          </w:tcPr>
          <w:p w:rsidR="005C0030" w:rsidRPr="002053FA" w:rsidRDefault="00DC1436" w:rsidP="003936F8">
            <w:pPr>
              <w:spacing w:after="0" w:line="240" w:lineRule="auto"/>
              <w:jc w:val="center"/>
              <w:rPr>
                <w:rFonts w:ascii="Times New Roman" w:hAnsi="Times New Roman"/>
                <w:sz w:val="24"/>
                <w:szCs w:val="24"/>
                <w:lang w:eastAsia="ru-RU"/>
              </w:rPr>
            </w:pPr>
            <w:r w:rsidRPr="002053FA">
              <w:rPr>
                <w:rFonts w:ascii="Times New Roman" w:hAnsi="Times New Roman"/>
                <w:sz w:val="24"/>
                <w:szCs w:val="24"/>
                <w:lang w:eastAsia="ru-RU"/>
              </w:rPr>
              <w:t xml:space="preserve">2020 </w:t>
            </w:r>
          </w:p>
          <w:p w:rsidR="00DC1436" w:rsidRPr="002053FA" w:rsidRDefault="003936F8" w:rsidP="003936F8">
            <w:pPr>
              <w:spacing w:after="0" w:line="240" w:lineRule="auto"/>
              <w:jc w:val="center"/>
              <w:rPr>
                <w:rFonts w:ascii="Times New Roman" w:hAnsi="Times New Roman"/>
                <w:sz w:val="24"/>
                <w:szCs w:val="24"/>
                <w:lang w:eastAsia="ru-RU"/>
              </w:rPr>
            </w:pPr>
            <w:r w:rsidRPr="002053FA">
              <w:rPr>
                <w:rFonts w:ascii="Times New Roman" w:hAnsi="Times New Roman"/>
                <w:sz w:val="24"/>
                <w:szCs w:val="24"/>
                <w:lang w:eastAsia="ru-RU"/>
              </w:rPr>
              <w:t>год</w:t>
            </w:r>
          </w:p>
        </w:tc>
        <w:tc>
          <w:tcPr>
            <w:tcW w:w="331" w:type="pct"/>
            <w:tcBorders>
              <w:top w:val="nil"/>
              <w:left w:val="nil"/>
              <w:bottom w:val="single" w:sz="4" w:space="0" w:color="auto"/>
              <w:right w:val="single" w:sz="4" w:space="0" w:color="auto"/>
            </w:tcBorders>
            <w:shd w:val="clear" w:color="000000" w:fill="FFFFFF"/>
            <w:tcMar>
              <w:left w:w="0" w:type="dxa"/>
              <w:right w:w="0" w:type="dxa"/>
            </w:tcMar>
            <w:vAlign w:val="center"/>
          </w:tcPr>
          <w:p w:rsidR="005C0030" w:rsidRPr="002053FA" w:rsidRDefault="00DC1436" w:rsidP="003936F8">
            <w:pPr>
              <w:spacing w:after="0" w:line="240" w:lineRule="auto"/>
              <w:jc w:val="center"/>
              <w:rPr>
                <w:rFonts w:ascii="Times New Roman" w:hAnsi="Times New Roman"/>
                <w:sz w:val="24"/>
                <w:szCs w:val="24"/>
                <w:lang w:eastAsia="ru-RU"/>
              </w:rPr>
            </w:pPr>
            <w:r w:rsidRPr="002053FA">
              <w:rPr>
                <w:rFonts w:ascii="Times New Roman" w:hAnsi="Times New Roman"/>
                <w:sz w:val="24"/>
                <w:szCs w:val="24"/>
                <w:lang w:eastAsia="ru-RU"/>
              </w:rPr>
              <w:t xml:space="preserve">2021 </w:t>
            </w:r>
          </w:p>
          <w:p w:rsidR="00DC1436" w:rsidRPr="002053FA" w:rsidRDefault="003936F8" w:rsidP="003936F8">
            <w:pPr>
              <w:spacing w:after="0" w:line="240" w:lineRule="auto"/>
              <w:jc w:val="center"/>
              <w:rPr>
                <w:rFonts w:ascii="Times New Roman" w:hAnsi="Times New Roman"/>
                <w:sz w:val="24"/>
                <w:szCs w:val="24"/>
                <w:lang w:eastAsia="ru-RU"/>
              </w:rPr>
            </w:pPr>
            <w:r w:rsidRPr="002053FA">
              <w:rPr>
                <w:rFonts w:ascii="Times New Roman" w:hAnsi="Times New Roman"/>
                <w:sz w:val="24"/>
                <w:szCs w:val="24"/>
                <w:lang w:eastAsia="ru-RU"/>
              </w:rPr>
              <w:t>год</w:t>
            </w:r>
          </w:p>
        </w:tc>
        <w:tc>
          <w:tcPr>
            <w:tcW w:w="422" w:type="pct"/>
            <w:tcBorders>
              <w:top w:val="nil"/>
              <w:left w:val="nil"/>
              <w:bottom w:val="single" w:sz="4" w:space="0" w:color="auto"/>
              <w:right w:val="single" w:sz="4" w:space="0" w:color="auto"/>
            </w:tcBorders>
            <w:shd w:val="clear" w:color="000000" w:fill="FFFFFF"/>
            <w:vAlign w:val="center"/>
          </w:tcPr>
          <w:p w:rsidR="000D313B" w:rsidRPr="002053FA" w:rsidRDefault="00DC1436" w:rsidP="00580ADE">
            <w:pPr>
              <w:spacing w:after="0" w:line="240" w:lineRule="auto"/>
              <w:ind w:left="-108" w:right="-89"/>
              <w:jc w:val="center"/>
              <w:rPr>
                <w:rFonts w:ascii="Times New Roman" w:hAnsi="Times New Roman"/>
                <w:b/>
                <w:bCs/>
                <w:sz w:val="24"/>
                <w:szCs w:val="24"/>
                <w:lang w:eastAsia="ru-RU"/>
              </w:rPr>
            </w:pPr>
            <w:r w:rsidRPr="002053FA">
              <w:rPr>
                <w:rFonts w:ascii="Times New Roman" w:hAnsi="Times New Roman"/>
                <w:b/>
                <w:bCs/>
                <w:sz w:val="24"/>
                <w:szCs w:val="24"/>
                <w:lang w:eastAsia="ru-RU"/>
              </w:rPr>
              <w:t>Итого</w:t>
            </w:r>
          </w:p>
          <w:p w:rsidR="00DC1436" w:rsidRPr="002053FA" w:rsidRDefault="00DC1436" w:rsidP="00580ADE">
            <w:pPr>
              <w:spacing w:after="0" w:line="240" w:lineRule="auto"/>
              <w:ind w:left="-108" w:right="-89"/>
              <w:jc w:val="center"/>
              <w:rPr>
                <w:rFonts w:ascii="Times New Roman" w:hAnsi="Times New Roman"/>
                <w:b/>
                <w:bCs/>
                <w:sz w:val="24"/>
                <w:szCs w:val="24"/>
                <w:lang w:eastAsia="ru-RU"/>
              </w:rPr>
            </w:pPr>
            <w:r w:rsidRPr="002053FA">
              <w:rPr>
                <w:rFonts w:ascii="Times New Roman" w:hAnsi="Times New Roman"/>
                <w:b/>
                <w:bCs/>
                <w:sz w:val="24"/>
                <w:szCs w:val="24"/>
                <w:lang w:eastAsia="ru-RU"/>
              </w:rPr>
              <w:t xml:space="preserve"> 2015-2021 годы</w:t>
            </w:r>
          </w:p>
        </w:tc>
        <w:tc>
          <w:tcPr>
            <w:tcW w:w="396" w:type="pct"/>
            <w:vMerge/>
            <w:tcBorders>
              <w:top w:val="nil"/>
              <w:left w:val="single" w:sz="4" w:space="0" w:color="auto"/>
              <w:bottom w:val="single" w:sz="4" w:space="0" w:color="000000"/>
              <w:right w:val="single" w:sz="4" w:space="0" w:color="auto"/>
            </w:tcBorders>
            <w:vAlign w:val="center"/>
          </w:tcPr>
          <w:p w:rsidR="00DC1436" w:rsidRPr="002053FA" w:rsidRDefault="00DC1436" w:rsidP="00580ADE">
            <w:pPr>
              <w:spacing w:after="0" w:line="240" w:lineRule="auto"/>
              <w:rPr>
                <w:rFonts w:ascii="Times New Roman" w:hAnsi="Times New Roman"/>
                <w:sz w:val="24"/>
                <w:szCs w:val="24"/>
                <w:lang w:eastAsia="ru-RU"/>
              </w:rPr>
            </w:pPr>
          </w:p>
        </w:tc>
      </w:tr>
      <w:tr w:rsidR="000D313B" w:rsidRPr="002053FA" w:rsidTr="000D313B">
        <w:trPr>
          <w:trHeight w:val="243"/>
        </w:trPr>
        <w:tc>
          <w:tcPr>
            <w:tcW w:w="204" w:type="pct"/>
            <w:tcBorders>
              <w:top w:val="nil"/>
              <w:left w:val="single" w:sz="4" w:space="0" w:color="auto"/>
              <w:bottom w:val="single" w:sz="4" w:space="0" w:color="auto"/>
              <w:right w:val="single" w:sz="4" w:space="0" w:color="auto"/>
            </w:tcBorders>
            <w:noWrap/>
            <w:vAlign w:val="center"/>
          </w:tcPr>
          <w:p w:rsidR="00DC1436" w:rsidRPr="002053FA" w:rsidRDefault="00DC1436" w:rsidP="000D313B">
            <w:pPr>
              <w:spacing w:after="0" w:line="240" w:lineRule="auto"/>
              <w:ind w:left="-108" w:right="-106"/>
              <w:jc w:val="center"/>
              <w:rPr>
                <w:rFonts w:ascii="Times New Roman" w:hAnsi="Times New Roman"/>
                <w:b/>
                <w:bCs/>
                <w:sz w:val="24"/>
                <w:szCs w:val="24"/>
                <w:lang w:eastAsia="ru-RU"/>
              </w:rPr>
            </w:pPr>
            <w:r w:rsidRPr="002053FA">
              <w:rPr>
                <w:rFonts w:ascii="Times New Roman" w:hAnsi="Times New Roman"/>
                <w:b/>
                <w:bCs/>
                <w:sz w:val="24"/>
                <w:szCs w:val="24"/>
                <w:lang w:eastAsia="ru-RU"/>
              </w:rPr>
              <w:t>I</w:t>
            </w:r>
          </w:p>
        </w:tc>
        <w:tc>
          <w:tcPr>
            <w:tcW w:w="1210" w:type="pct"/>
            <w:tcBorders>
              <w:top w:val="nil"/>
              <w:left w:val="nil"/>
              <w:bottom w:val="single" w:sz="4" w:space="0" w:color="auto"/>
              <w:right w:val="nil"/>
            </w:tcBorders>
            <w:shd w:val="clear" w:color="000000" w:fill="FFFFFF"/>
            <w:noWrap/>
            <w:vAlign w:val="center"/>
          </w:tcPr>
          <w:p w:rsidR="00DC1436" w:rsidRPr="002053FA" w:rsidRDefault="00DC1436" w:rsidP="00580ADE">
            <w:pPr>
              <w:spacing w:after="0" w:line="240" w:lineRule="auto"/>
              <w:jc w:val="center"/>
              <w:rPr>
                <w:rFonts w:ascii="Times New Roman" w:hAnsi="Times New Roman"/>
                <w:b/>
                <w:bCs/>
                <w:sz w:val="24"/>
                <w:szCs w:val="24"/>
                <w:lang w:eastAsia="ru-RU"/>
              </w:rPr>
            </w:pPr>
            <w:r w:rsidRPr="002053FA">
              <w:rPr>
                <w:rFonts w:ascii="Times New Roman" w:hAnsi="Times New Roman"/>
                <w:b/>
                <w:bCs/>
                <w:sz w:val="24"/>
                <w:szCs w:val="24"/>
                <w:lang w:eastAsia="ru-RU"/>
              </w:rPr>
              <w:t>Источники финансирования:</w:t>
            </w:r>
          </w:p>
        </w:tc>
        <w:tc>
          <w:tcPr>
            <w:tcW w:w="413" w:type="pct"/>
            <w:tcBorders>
              <w:top w:val="nil"/>
              <w:left w:val="nil"/>
              <w:bottom w:val="single" w:sz="4" w:space="0" w:color="auto"/>
              <w:right w:val="nil"/>
            </w:tcBorders>
            <w:shd w:val="clear" w:color="000000" w:fill="FFFFFF"/>
            <w:noWrap/>
            <w:vAlign w:val="center"/>
          </w:tcPr>
          <w:p w:rsidR="00DC1436" w:rsidRPr="002053FA" w:rsidRDefault="00DC1436" w:rsidP="00580ADE">
            <w:pPr>
              <w:spacing w:after="0" w:line="240" w:lineRule="auto"/>
              <w:rPr>
                <w:rFonts w:ascii="Times New Roman" w:hAnsi="Times New Roman"/>
                <w:i/>
                <w:iCs/>
                <w:sz w:val="24"/>
                <w:szCs w:val="24"/>
                <w:lang w:eastAsia="ru-RU"/>
              </w:rPr>
            </w:pPr>
            <w:r w:rsidRPr="002053FA">
              <w:rPr>
                <w:rFonts w:ascii="Times New Roman" w:hAnsi="Times New Roman"/>
                <w:i/>
                <w:iCs/>
                <w:sz w:val="24"/>
                <w:szCs w:val="24"/>
                <w:lang w:eastAsia="ru-RU"/>
              </w:rPr>
              <w:t> </w:t>
            </w:r>
          </w:p>
        </w:tc>
        <w:tc>
          <w:tcPr>
            <w:tcW w:w="338" w:type="pct"/>
            <w:tcBorders>
              <w:top w:val="nil"/>
              <w:left w:val="nil"/>
              <w:bottom w:val="single" w:sz="4" w:space="0" w:color="auto"/>
              <w:right w:val="nil"/>
            </w:tcBorders>
            <w:shd w:val="clear" w:color="000000" w:fill="FFFFFF"/>
            <w:noWrap/>
            <w:vAlign w:val="center"/>
          </w:tcPr>
          <w:p w:rsidR="00DC1436" w:rsidRPr="002053FA" w:rsidRDefault="00DC1436" w:rsidP="00580ADE">
            <w:pPr>
              <w:spacing w:after="0" w:line="240" w:lineRule="auto"/>
              <w:jc w:val="right"/>
              <w:rPr>
                <w:rFonts w:ascii="Times New Roman" w:hAnsi="Times New Roman"/>
                <w:i/>
                <w:iCs/>
                <w:sz w:val="24"/>
                <w:szCs w:val="24"/>
                <w:lang w:eastAsia="ru-RU"/>
              </w:rPr>
            </w:pPr>
          </w:p>
        </w:tc>
        <w:tc>
          <w:tcPr>
            <w:tcW w:w="337" w:type="pct"/>
            <w:tcBorders>
              <w:top w:val="nil"/>
              <w:left w:val="nil"/>
              <w:bottom w:val="single" w:sz="4" w:space="0" w:color="auto"/>
              <w:right w:val="nil"/>
            </w:tcBorders>
            <w:shd w:val="clear" w:color="000000" w:fill="FFFFFF"/>
            <w:noWrap/>
            <w:vAlign w:val="center"/>
          </w:tcPr>
          <w:p w:rsidR="00DC1436" w:rsidRPr="002053FA" w:rsidRDefault="00DC1436" w:rsidP="00580ADE">
            <w:pPr>
              <w:spacing w:after="0" w:line="240" w:lineRule="auto"/>
              <w:jc w:val="right"/>
              <w:rPr>
                <w:rFonts w:ascii="Times New Roman" w:hAnsi="Times New Roman"/>
                <w:i/>
                <w:iCs/>
                <w:sz w:val="24"/>
                <w:szCs w:val="24"/>
                <w:lang w:eastAsia="ru-RU"/>
              </w:rPr>
            </w:pPr>
          </w:p>
        </w:tc>
        <w:tc>
          <w:tcPr>
            <w:tcW w:w="337" w:type="pct"/>
            <w:tcBorders>
              <w:top w:val="nil"/>
              <w:left w:val="nil"/>
              <w:bottom w:val="single" w:sz="4" w:space="0" w:color="auto"/>
              <w:right w:val="nil"/>
            </w:tcBorders>
            <w:shd w:val="clear" w:color="000000" w:fill="FFFFFF"/>
            <w:noWrap/>
            <w:vAlign w:val="center"/>
          </w:tcPr>
          <w:p w:rsidR="00DC1436" w:rsidRPr="002053FA" w:rsidRDefault="00DC1436" w:rsidP="00580ADE">
            <w:pPr>
              <w:spacing w:after="0" w:line="240" w:lineRule="auto"/>
              <w:jc w:val="right"/>
              <w:rPr>
                <w:rFonts w:ascii="Times New Roman" w:hAnsi="Times New Roman"/>
                <w:i/>
                <w:iCs/>
                <w:sz w:val="24"/>
                <w:szCs w:val="24"/>
                <w:lang w:eastAsia="ru-RU"/>
              </w:rPr>
            </w:pPr>
          </w:p>
        </w:tc>
        <w:tc>
          <w:tcPr>
            <w:tcW w:w="337" w:type="pct"/>
            <w:tcBorders>
              <w:top w:val="nil"/>
              <w:left w:val="nil"/>
              <w:bottom w:val="single" w:sz="4" w:space="0" w:color="auto"/>
              <w:right w:val="nil"/>
            </w:tcBorders>
            <w:shd w:val="clear" w:color="000000" w:fill="FFFFFF"/>
            <w:noWrap/>
            <w:vAlign w:val="center"/>
          </w:tcPr>
          <w:p w:rsidR="00DC1436" w:rsidRPr="002053FA" w:rsidRDefault="00DC1436" w:rsidP="00580ADE">
            <w:pPr>
              <w:spacing w:after="0" w:line="240" w:lineRule="auto"/>
              <w:jc w:val="right"/>
              <w:rPr>
                <w:rFonts w:ascii="Times New Roman" w:hAnsi="Times New Roman"/>
                <w:sz w:val="24"/>
                <w:szCs w:val="24"/>
                <w:lang w:eastAsia="ru-RU"/>
              </w:rPr>
            </w:pPr>
          </w:p>
        </w:tc>
        <w:tc>
          <w:tcPr>
            <w:tcW w:w="338" w:type="pct"/>
            <w:tcBorders>
              <w:top w:val="nil"/>
              <w:left w:val="nil"/>
              <w:bottom w:val="single" w:sz="4" w:space="0" w:color="auto"/>
              <w:right w:val="nil"/>
            </w:tcBorders>
            <w:shd w:val="clear" w:color="000000" w:fill="FFFFFF"/>
            <w:noWrap/>
            <w:vAlign w:val="center"/>
          </w:tcPr>
          <w:p w:rsidR="00DC1436" w:rsidRPr="002053FA" w:rsidRDefault="00DC1436" w:rsidP="00580ADE">
            <w:pPr>
              <w:spacing w:after="0" w:line="240" w:lineRule="auto"/>
              <w:jc w:val="right"/>
              <w:rPr>
                <w:rFonts w:ascii="Times New Roman" w:hAnsi="Times New Roman"/>
                <w:sz w:val="24"/>
                <w:szCs w:val="24"/>
                <w:lang w:eastAsia="ru-RU"/>
              </w:rPr>
            </w:pPr>
          </w:p>
        </w:tc>
        <w:tc>
          <w:tcPr>
            <w:tcW w:w="337" w:type="pct"/>
            <w:tcBorders>
              <w:top w:val="nil"/>
              <w:left w:val="nil"/>
              <w:bottom w:val="single" w:sz="4" w:space="0" w:color="auto"/>
              <w:right w:val="nil"/>
            </w:tcBorders>
            <w:shd w:val="clear" w:color="000000" w:fill="FFFFFF"/>
            <w:noWrap/>
            <w:vAlign w:val="center"/>
          </w:tcPr>
          <w:p w:rsidR="00DC1436" w:rsidRPr="002053FA" w:rsidRDefault="00DC1436" w:rsidP="00580ADE">
            <w:pPr>
              <w:spacing w:after="0" w:line="240" w:lineRule="auto"/>
              <w:jc w:val="right"/>
              <w:rPr>
                <w:rFonts w:ascii="Times New Roman" w:hAnsi="Times New Roman"/>
                <w:sz w:val="24"/>
                <w:szCs w:val="24"/>
                <w:lang w:eastAsia="ru-RU"/>
              </w:rPr>
            </w:pPr>
          </w:p>
        </w:tc>
        <w:tc>
          <w:tcPr>
            <w:tcW w:w="331" w:type="pct"/>
            <w:tcBorders>
              <w:top w:val="nil"/>
              <w:left w:val="nil"/>
              <w:bottom w:val="single" w:sz="4" w:space="0" w:color="auto"/>
              <w:right w:val="nil"/>
            </w:tcBorders>
            <w:shd w:val="clear" w:color="000000" w:fill="FFFFFF"/>
            <w:noWrap/>
            <w:vAlign w:val="center"/>
          </w:tcPr>
          <w:p w:rsidR="00DC1436" w:rsidRPr="002053FA" w:rsidRDefault="00DC1436" w:rsidP="00580ADE">
            <w:pPr>
              <w:spacing w:after="0" w:line="240" w:lineRule="auto"/>
              <w:jc w:val="right"/>
              <w:rPr>
                <w:rFonts w:ascii="Times New Roman" w:hAnsi="Times New Roman"/>
                <w:sz w:val="24"/>
                <w:szCs w:val="24"/>
                <w:lang w:eastAsia="ru-RU"/>
              </w:rPr>
            </w:pPr>
          </w:p>
        </w:tc>
        <w:tc>
          <w:tcPr>
            <w:tcW w:w="422" w:type="pct"/>
            <w:tcBorders>
              <w:top w:val="nil"/>
              <w:left w:val="nil"/>
              <w:bottom w:val="single" w:sz="4" w:space="0" w:color="auto"/>
              <w:right w:val="nil"/>
            </w:tcBorders>
            <w:shd w:val="clear" w:color="000000" w:fill="FFFFFF"/>
            <w:noWrap/>
            <w:vAlign w:val="center"/>
          </w:tcPr>
          <w:p w:rsidR="00DC1436" w:rsidRPr="002053FA" w:rsidRDefault="00DC1436" w:rsidP="00580ADE">
            <w:pPr>
              <w:spacing w:after="0" w:line="240" w:lineRule="auto"/>
              <w:jc w:val="right"/>
              <w:rPr>
                <w:rFonts w:ascii="Times New Roman" w:hAnsi="Times New Roman"/>
                <w:sz w:val="24"/>
                <w:szCs w:val="24"/>
                <w:lang w:eastAsia="ru-RU"/>
              </w:rPr>
            </w:pPr>
          </w:p>
        </w:tc>
        <w:tc>
          <w:tcPr>
            <w:tcW w:w="396" w:type="pct"/>
            <w:tcBorders>
              <w:top w:val="nil"/>
              <w:left w:val="nil"/>
              <w:bottom w:val="single" w:sz="4" w:space="0" w:color="auto"/>
              <w:right w:val="single" w:sz="4" w:space="0" w:color="auto"/>
            </w:tcBorders>
            <w:shd w:val="clear" w:color="000000" w:fill="FFFFFF"/>
            <w:noWrap/>
            <w:vAlign w:val="center"/>
          </w:tcPr>
          <w:p w:rsidR="00DC1436" w:rsidRPr="002053FA" w:rsidRDefault="00DC1436" w:rsidP="00580ADE">
            <w:pPr>
              <w:spacing w:after="0" w:line="240" w:lineRule="auto"/>
              <w:rPr>
                <w:rFonts w:ascii="Times New Roman" w:hAnsi="Times New Roman"/>
                <w:sz w:val="24"/>
                <w:szCs w:val="24"/>
                <w:lang w:eastAsia="ru-RU"/>
              </w:rPr>
            </w:pPr>
            <w:r w:rsidRPr="002053FA">
              <w:rPr>
                <w:rFonts w:ascii="Times New Roman" w:hAnsi="Times New Roman"/>
                <w:sz w:val="24"/>
                <w:szCs w:val="24"/>
                <w:lang w:eastAsia="ru-RU"/>
              </w:rPr>
              <w:t> </w:t>
            </w:r>
          </w:p>
        </w:tc>
      </w:tr>
      <w:tr w:rsidR="000D313B" w:rsidRPr="002053FA" w:rsidTr="000D313B">
        <w:trPr>
          <w:trHeight w:val="375"/>
        </w:trPr>
        <w:tc>
          <w:tcPr>
            <w:tcW w:w="204" w:type="pct"/>
            <w:tcBorders>
              <w:top w:val="nil"/>
              <w:left w:val="single" w:sz="4" w:space="0" w:color="auto"/>
              <w:bottom w:val="single" w:sz="4" w:space="0" w:color="auto"/>
              <w:right w:val="single" w:sz="4" w:space="0" w:color="auto"/>
            </w:tcBorders>
            <w:noWrap/>
            <w:vAlign w:val="center"/>
          </w:tcPr>
          <w:p w:rsidR="00A664CF" w:rsidRPr="002053FA" w:rsidRDefault="00A664CF" w:rsidP="000D313B">
            <w:pPr>
              <w:spacing w:after="0" w:line="240" w:lineRule="auto"/>
              <w:ind w:left="-108" w:right="-106"/>
              <w:jc w:val="center"/>
              <w:rPr>
                <w:rFonts w:ascii="Times New Roman" w:hAnsi="Times New Roman"/>
                <w:b/>
                <w:bCs/>
                <w:sz w:val="24"/>
                <w:szCs w:val="24"/>
                <w:lang w:eastAsia="ru-RU"/>
              </w:rPr>
            </w:pPr>
            <w:r w:rsidRPr="002053FA">
              <w:rPr>
                <w:rFonts w:ascii="Times New Roman" w:hAnsi="Times New Roman"/>
                <w:b/>
                <w:bCs/>
                <w:sz w:val="24"/>
                <w:szCs w:val="24"/>
                <w:lang w:eastAsia="ru-RU"/>
              </w:rPr>
              <w:t>1</w:t>
            </w:r>
          </w:p>
        </w:tc>
        <w:tc>
          <w:tcPr>
            <w:tcW w:w="1210" w:type="pct"/>
            <w:tcBorders>
              <w:top w:val="nil"/>
              <w:left w:val="nil"/>
              <w:bottom w:val="single" w:sz="4" w:space="0" w:color="auto"/>
              <w:right w:val="single" w:sz="4" w:space="0" w:color="auto"/>
            </w:tcBorders>
            <w:shd w:val="clear" w:color="000000" w:fill="FFFFFF"/>
            <w:noWrap/>
            <w:vAlign w:val="center"/>
          </w:tcPr>
          <w:p w:rsidR="00A664CF" w:rsidRPr="002053FA" w:rsidRDefault="00A664CF" w:rsidP="000D313B">
            <w:pPr>
              <w:spacing w:after="0" w:line="240" w:lineRule="auto"/>
              <w:ind w:right="-93"/>
              <w:rPr>
                <w:rFonts w:ascii="Times New Roman" w:hAnsi="Times New Roman"/>
                <w:b/>
                <w:bCs/>
                <w:sz w:val="24"/>
                <w:szCs w:val="24"/>
                <w:lang w:eastAsia="ru-RU"/>
              </w:rPr>
            </w:pPr>
            <w:r w:rsidRPr="002053FA">
              <w:rPr>
                <w:rFonts w:ascii="Times New Roman" w:hAnsi="Times New Roman"/>
                <w:b/>
                <w:bCs/>
                <w:sz w:val="24"/>
                <w:szCs w:val="24"/>
                <w:lang w:eastAsia="ru-RU"/>
              </w:rPr>
              <w:t xml:space="preserve">бюджетные средства, </w:t>
            </w:r>
            <w:r w:rsidR="000D313B" w:rsidRPr="002053FA">
              <w:rPr>
                <w:rFonts w:ascii="Times New Roman" w:hAnsi="Times New Roman"/>
                <w:b/>
                <w:bCs/>
                <w:sz w:val="24"/>
                <w:szCs w:val="24"/>
                <w:lang w:eastAsia="ru-RU"/>
              </w:rPr>
              <w:t xml:space="preserve"> </w:t>
            </w:r>
            <w:r w:rsidRPr="002053FA">
              <w:rPr>
                <w:rFonts w:ascii="Times New Roman" w:hAnsi="Times New Roman"/>
                <w:b/>
                <w:bCs/>
                <w:sz w:val="24"/>
                <w:szCs w:val="24"/>
                <w:lang w:eastAsia="ru-RU"/>
              </w:rPr>
              <w:t>в том числе:</w:t>
            </w:r>
          </w:p>
        </w:tc>
        <w:tc>
          <w:tcPr>
            <w:tcW w:w="413" w:type="pct"/>
            <w:tcBorders>
              <w:top w:val="single" w:sz="4" w:space="0" w:color="auto"/>
              <w:left w:val="single" w:sz="4" w:space="0" w:color="auto"/>
              <w:bottom w:val="single" w:sz="4" w:space="0" w:color="auto"/>
              <w:right w:val="single" w:sz="4" w:space="0" w:color="auto"/>
            </w:tcBorders>
            <w:shd w:val="clear" w:color="000000" w:fill="FFFFFF"/>
            <w:noWrap/>
            <w:tcMar>
              <w:left w:w="0" w:type="dxa"/>
              <w:right w:w="40" w:type="dxa"/>
            </w:tcMar>
            <w:vAlign w:val="center"/>
          </w:tcPr>
          <w:p w:rsidR="00A664CF" w:rsidRPr="002053FA" w:rsidRDefault="00A664CF"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1447,58</w:t>
            </w:r>
          </w:p>
        </w:tc>
        <w:tc>
          <w:tcPr>
            <w:tcW w:w="338" w:type="pct"/>
            <w:tcBorders>
              <w:top w:val="single" w:sz="4" w:space="0" w:color="auto"/>
              <w:left w:val="nil"/>
              <w:bottom w:val="single" w:sz="4" w:space="0" w:color="auto"/>
              <w:right w:val="single" w:sz="4" w:space="0" w:color="auto"/>
            </w:tcBorders>
            <w:shd w:val="clear" w:color="000000" w:fill="FFFFFF"/>
            <w:noWrap/>
            <w:tcMar>
              <w:left w:w="0" w:type="dxa"/>
              <w:right w:w="57" w:type="dxa"/>
            </w:tcMar>
            <w:vAlign w:val="center"/>
          </w:tcPr>
          <w:p w:rsidR="00A664CF" w:rsidRPr="002053FA" w:rsidRDefault="00A664CF"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566,00</w:t>
            </w:r>
          </w:p>
        </w:tc>
        <w:tc>
          <w:tcPr>
            <w:tcW w:w="337" w:type="pct"/>
            <w:tcBorders>
              <w:top w:val="single" w:sz="4" w:space="0" w:color="auto"/>
              <w:left w:val="nil"/>
              <w:bottom w:val="single" w:sz="4" w:space="0" w:color="auto"/>
              <w:right w:val="single" w:sz="4" w:space="0" w:color="auto"/>
            </w:tcBorders>
            <w:shd w:val="clear" w:color="000000" w:fill="FFFFFF"/>
            <w:noWrap/>
            <w:tcMar>
              <w:left w:w="0" w:type="dxa"/>
              <w:right w:w="57" w:type="dxa"/>
            </w:tcMar>
            <w:vAlign w:val="center"/>
          </w:tcPr>
          <w:p w:rsidR="00A664CF" w:rsidRPr="002053FA" w:rsidRDefault="00A664CF"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1,32</w:t>
            </w:r>
          </w:p>
        </w:tc>
        <w:tc>
          <w:tcPr>
            <w:tcW w:w="337" w:type="pct"/>
            <w:tcBorders>
              <w:top w:val="single" w:sz="4" w:space="0" w:color="auto"/>
              <w:left w:val="nil"/>
              <w:bottom w:val="single" w:sz="4" w:space="0" w:color="auto"/>
              <w:right w:val="single" w:sz="4" w:space="0" w:color="auto"/>
            </w:tcBorders>
            <w:shd w:val="clear" w:color="000000" w:fill="FFFFFF"/>
            <w:noWrap/>
            <w:tcMar>
              <w:left w:w="0" w:type="dxa"/>
              <w:right w:w="57" w:type="dxa"/>
            </w:tcMar>
            <w:vAlign w:val="center"/>
          </w:tcPr>
          <w:p w:rsidR="00A664CF" w:rsidRPr="002053FA" w:rsidRDefault="00A664CF" w:rsidP="003936F8">
            <w:pPr>
              <w:spacing w:after="0" w:line="240" w:lineRule="auto"/>
              <w:jc w:val="center"/>
              <w:rPr>
                <w:rFonts w:ascii="Times New Roman" w:hAnsi="Times New Roman"/>
                <w:b/>
                <w:bCs/>
                <w:sz w:val="24"/>
                <w:szCs w:val="24"/>
              </w:rPr>
            </w:pPr>
          </w:p>
        </w:tc>
        <w:tc>
          <w:tcPr>
            <w:tcW w:w="337" w:type="pct"/>
            <w:tcBorders>
              <w:top w:val="single" w:sz="4" w:space="0" w:color="auto"/>
              <w:left w:val="nil"/>
              <w:bottom w:val="single" w:sz="4" w:space="0" w:color="auto"/>
              <w:right w:val="single" w:sz="4" w:space="0" w:color="auto"/>
            </w:tcBorders>
            <w:shd w:val="clear" w:color="000000" w:fill="FFFFFF"/>
            <w:noWrap/>
            <w:tcMar>
              <w:left w:w="0" w:type="dxa"/>
              <w:right w:w="57" w:type="dxa"/>
            </w:tcMar>
            <w:vAlign w:val="center"/>
          </w:tcPr>
          <w:p w:rsidR="00A664CF" w:rsidRPr="002053FA" w:rsidRDefault="00A664CF" w:rsidP="003936F8">
            <w:pPr>
              <w:spacing w:after="0" w:line="240" w:lineRule="auto"/>
              <w:jc w:val="center"/>
              <w:rPr>
                <w:rFonts w:ascii="Times New Roman" w:hAnsi="Times New Roman"/>
                <w:b/>
                <w:bCs/>
                <w:sz w:val="24"/>
                <w:szCs w:val="24"/>
              </w:rPr>
            </w:pPr>
          </w:p>
        </w:tc>
        <w:tc>
          <w:tcPr>
            <w:tcW w:w="338" w:type="pct"/>
            <w:tcBorders>
              <w:top w:val="single" w:sz="4" w:space="0" w:color="auto"/>
              <w:left w:val="nil"/>
              <w:bottom w:val="single" w:sz="4" w:space="0" w:color="auto"/>
              <w:right w:val="single" w:sz="4" w:space="0" w:color="auto"/>
            </w:tcBorders>
            <w:shd w:val="clear" w:color="000000" w:fill="FFFFFF"/>
            <w:noWrap/>
            <w:tcMar>
              <w:left w:w="0" w:type="dxa"/>
              <w:right w:w="57" w:type="dxa"/>
            </w:tcMar>
            <w:vAlign w:val="center"/>
          </w:tcPr>
          <w:p w:rsidR="00A664CF" w:rsidRPr="002053FA" w:rsidRDefault="00A664CF" w:rsidP="003936F8">
            <w:pPr>
              <w:spacing w:after="0" w:line="240" w:lineRule="auto"/>
              <w:jc w:val="center"/>
              <w:rPr>
                <w:rFonts w:ascii="Times New Roman" w:hAnsi="Times New Roman"/>
                <w:b/>
                <w:bCs/>
                <w:sz w:val="24"/>
                <w:szCs w:val="24"/>
              </w:rPr>
            </w:pPr>
          </w:p>
        </w:tc>
        <w:tc>
          <w:tcPr>
            <w:tcW w:w="337" w:type="pct"/>
            <w:tcBorders>
              <w:top w:val="single" w:sz="4" w:space="0" w:color="auto"/>
              <w:left w:val="nil"/>
              <w:bottom w:val="single" w:sz="4" w:space="0" w:color="auto"/>
              <w:right w:val="single" w:sz="4" w:space="0" w:color="auto"/>
            </w:tcBorders>
            <w:shd w:val="clear" w:color="000000" w:fill="FFFFFF"/>
            <w:noWrap/>
            <w:tcMar>
              <w:left w:w="0" w:type="dxa"/>
              <w:right w:w="57" w:type="dxa"/>
            </w:tcMar>
            <w:vAlign w:val="center"/>
          </w:tcPr>
          <w:p w:rsidR="00A664CF" w:rsidRPr="002053FA" w:rsidRDefault="00A664CF" w:rsidP="003936F8">
            <w:pPr>
              <w:spacing w:after="0" w:line="240" w:lineRule="auto"/>
              <w:jc w:val="center"/>
              <w:rPr>
                <w:rFonts w:ascii="Times New Roman" w:hAnsi="Times New Roman"/>
                <w:b/>
                <w:bCs/>
                <w:sz w:val="24"/>
                <w:szCs w:val="24"/>
              </w:rPr>
            </w:pPr>
          </w:p>
        </w:tc>
        <w:tc>
          <w:tcPr>
            <w:tcW w:w="331" w:type="pct"/>
            <w:tcBorders>
              <w:top w:val="single" w:sz="4" w:space="0" w:color="auto"/>
              <w:left w:val="nil"/>
              <w:bottom w:val="single" w:sz="4" w:space="0" w:color="auto"/>
              <w:right w:val="single" w:sz="4" w:space="0" w:color="auto"/>
            </w:tcBorders>
            <w:shd w:val="clear" w:color="000000" w:fill="FFFFFF"/>
            <w:noWrap/>
            <w:tcMar>
              <w:left w:w="0" w:type="dxa"/>
              <w:right w:w="57" w:type="dxa"/>
            </w:tcMar>
            <w:vAlign w:val="center"/>
          </w:tcPr>
          <w:p w:rsidR="00A664CF" w:rsidRPr="002053FA" w:rsidRDefault="00A664CF" w:rsidP="003936F8">
            <w:pPr>
              <w:spacing w:after="0" w:line="240" w:lineRule="auto"/>
              <w:jc w:val="center"/>
              <w:rPr>
                <w:rFonts w:ascii="Times New Roman" w:hAnsi="Times New Roman"/>
                <w:b/>
                <w:bCs/>
                <w:sz w:val="24"/>
                <w:szCs w:val="24"/>
              </w:rPr>
            </w:pPr>
          </w:p>
        </w:tc>
        <w:tc>
          <w:tcPr>
            <w:tcW w:w="422" w:type="pct"/>
            <w:tcBorders>
              <w:top w:val="single" w:sz="4" w:space="0" w:color="auto"/>
              <w:left w:val="nil"/>
              <w:bottom w:val="single" w:sz="4" w:space="0" w:color="auto"/>
              <w:right w:val="single" w:sz="4" w:space="0" w:color="auto"/>
            </w:tcBorders>
            <w:shd w:val="clear" w:color="000000" w:fill="FFFFFF"/>
            <w:noWrap/>
            <w:tcMar>
              <w:left w:w="0" w:type="dxa"/>
              <w:right w:w="57" w:type="dxa"/>
            </w:tcMar>
            <w:vAlign w:val="center"/>
          </w:tcPr>
          <w:p w:rsidR="00A664CF" w:rsidRPr="002053FA" w:rsidRDefault="00A664CF"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567,32</w:t>
            </w:r>
          </w:p>
        </w:tc>
        <w:tc>
          <w:tcPr>
            <w:tcW w:w="396" w:type="pct"/>
            <w:tcBorders>
              <w:top w:val="single" w:sz="4" w:space="0" w:color="auto"/>
              <w:left w:val="nil"/>
              <w:bottom w:val="single" w:sz="4" w:space="0" w:color="auto"/>
              <w:right w:val="single" w:sz="4" w:space="0" w:color="auto"/>
            </w:tcBorders>
            <w:shd w:val="clear" w:color="000000" w:fill="FFFFFF"/>
            <w:noWrap/>
            <w:tcMar>
              <w:left w:w="0" w:type="dxa"/>
              <w:right w:w="57" w:type="dxa"/>
            </w:tcMar>
            <w:vAlign w:val="center"/>
          </w:tcPr>
          <w:p w:rsidR="00A664CF" w:rsidRPr="002053FA" w:rsidRDefault="00A664CF"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2 014,90</w:t>
            </w:r>
          </w:p>
        </w:tc>
      </w:tr>
      <w:tr w:rsidR="000D313B" w:rsidRPr="002053FA" w:rsidTr="000D313B">
        <w:trPr>
          <w:trHeight w:val="390"/>
        </w:trPr>
        <w:tc>
          <w:tcPr>
            <w:tcW w:w="204" w:type="pct"/>
            <w:tcBorders>
              <w:top w:val="nil"/>
              <w:left w:val="single" w:sz="4" w:space="0" w:color="auto"/>
              <w:bottom w:val="single" w:sz="4" w:space="0" w:color="auto"/>
              <w:right w:val="single" w:sz="4" w:space="0" w:color="auto"/>
            </w:tcBorders>
            <w:noWrap/>
            <w:vAlign w:val="center"/>
          </w:tcPr>
          <w:p w:rsidR="00A664CF" w:rsidRPr="002053FA" w:rsidRDefault="00A664CF" w:rsidP="000D313B">
            <w:pPr>
              <w:spacing w:after="0" w:line="240" w:lineRule="auto"/>
              <w:ind w:left="-108" w:right="-106"/>
              <w:jc w:val="center"/>
              <w:rPr>
                <w:rFonts w:ascii="Times New Roman" w:hAnsi="Times New Roman"/>
                <w:sz w:val="24"/>
                <w:szCs w:val="24"/>
                <w:lang w:eastAsia="ru-RU"/>
              </w:rPr>
            </w:pPr>
            <w:r w:rsidRPr="002053FA">
              <w:rPr>
                <w:rFonts w:ascii="Times New Roman" w:hAnsi="Times New Roman"/>
                <w:sz w:val="24"/>
                <w:szCs w:val="24"/>
                <w:lang w:eastAsia="ru-RU"/>
              </w:rPr>
              <w:t>1.1</w:t>
            </w:r>
          </w:p>
        </w:tc>
        <w:tc>
          <w:tcPr>
            <w:tcW w:w="1210" w:type="pct"/>
            <w:tcBorders>
              <w:top w:val="nil"/>
              <w:left w:val="nil"/>
              <w:bottom w:val="single" w:sz="4" w:space="0" w:color="auto"/>
              <w:right w:val="single" w:sz="4" w:space="0" w:color="auto"/>
            </w:tcBorders>
            <w:shd w:val="clear" w:color="000000" w:fill="FFFFFF"/>
            <w:vAlign w:val="bottom"/>
          </w:tcPr>
          <w:p w:rsidR="00A664CF" w:rsidRPr="002053FA" w:rsidRDefault="00A664CF" w:rsidP="00580ADE">
            <w:pPr>
              <w:spacing w:after="0" w:line="240" w:lineRule="auto"/>
              <w:rPr>
                <w:rFonts w:ascii="Times New Roman" w:hAnsi="Times New Roman"/>
                <w:sz w:val="24"/>
                <w:szCs w:val="24"/>
                <w:lang w:eastAsia="ru-RU"/>
              </w:rPr>
            </w:pPr>
            <w:r w:rsidRPr="002053FA">
              <w:rPr>
                <w:rFonts w:ascii="Times New Roman" w:hAnsi="Times New Roman"/>
                <w:sz w:val="24"/>
                <w:szCs w:val="24"/>
                <w:lang w:eastAsia="ru-RU"/>
              </w:rPr>
              <w:t>ассигнования из республиканского бюджета Чувашской Республики</w:t>
            </w:r>
          </w:p>
        </w:tc>
        <w:tc>
          <w:tcPr>
            <w:tcW w:w="413" w:type="pct"/>
            <w:tcBorders>
              <w:top w:val="single" w:sz="4" w:space="0" w:color="auto"/>
              <w:left w:val="nil"/>
              <w:bottom w:val="single" w:sz="4" w:space="0" w:color="auto"/>
              <w:right w:val="single" w:sz="4" w:space="0" w:color="auto"/>
            </w:tcBorders>
            <w:shd w:val="clear" w:color="000000" w:fill="FFFFFF"/>
            <w:noWrap/>
            <w:tcMar>
              <w:left w:w="0" w:type="dxa"/>
              <w:right w:w="40" w:type="dxa"/>
            </w:tcMar>
            <w:vAlign w:val="center"/>
          </w:tcPr>
          <w:p w:rsidR="00A664CF" w:rsidRPr="002053FA" w:rsidRDefault="00A664CF" w:rsidP="003936F8">
            <w:pPr>
              <w:spacing w:after="0" w:line="240" w:lineRule="auto"/>
              <w:jc w:val="center"/>
              <w:rPr>
                <w:rFonts w:ascii="Times New Roman" w:hAnsi="Times New Roman"/>
                <w:sz w:val="24"/>
                <w:szCs w:val="24"/>
              </w:rPr>
            </w:pPr>
            <w:r w:rsidRPr="002053FA">
              <w:rPr>
                <w:rFonts w:ascii="Times New Roman" w:hAnsi="Times New Roman"/>
                <w:sz w:val="24"/>
                <w:szCs w:val="24"/>
              </w:rPr>
              <w:t>1 233,40</w:t>
            </w:r>
          </w:p>
        </w:tc>
        <w:tc>
          <w:tcPr>
            <w:tcW w:w="338" w:type="pct"/>
            <w:tcBorders>
              <w:top w:val="single" w:sz="4" w:space="0" w:color="auto"/>
              <w:left w:val="nil"/>
              <w:bottom w:val="single" w:sz="4" w:space="0" w:color="auto"/>
              <w:right w:val="single" w:sz="4" w:space="0" w:color="auto"/>
            </w:tcBorders>
            <w:shd w:val="clear" w:color="000000" w:fill="FFFFFF"/>
            <w:noWrap/>
            <w:tcMar>
              <w:left w:w="0" w:type="dxa"/>
              <w:right w:w="57" w:type="dxa"/>
            </w:tcMar>
            <w:vAlign w:val="center"/>
          </w:tcPr>
          <w:p w:rsidR="00A664CF" w:rsidRPr="002053FA" w:rsidRDefault="00A664CF" w:rsidP="003936F8">
            <w:pPr>
              <w:spacing w:after="0" w:line="240" w:lineRule="auto"/>
              <w:jc w:val="center"/>
              <w:rPr>
                <w:rFonts w:ascii="Times New Roman" w:hAnsi="Times New Roman"/>
                <w:sz w:val="24"/>
                <w:szCs w:val="24"/>
              </w:rPr>
            </w:pPr>
            <w:r w:rsidRPr="002053FA">
              <w:rPr>
                <w:rFonts w:ascii="Times New Roman" w:hAnsi="Times New Roman"/>
                <w:sz w:val="24"/>
                <w:szCs w:val="24"/>
              </w:rPr>
              <w:t>520,00</w:t>
            </w:r>
          </w:p>
        </w:tc>
        <w:tc>
          <w:tcPr>
            <w:tcW w:w="337" w:type="pct"/>
            <w:tcBorders>
              <w:top w:val="single" w:sz="4" w:space="0" w:color="auto"/>
              <w:left w:val="nil"/>
              <w:bottom w:val="single" w:sz="4" w:space="0" w:color="auto"/>
              <w:right w:val="single" w:sz="4" w:space="0" w:color="auto"/>
            </w:tcBorders>
            <w:shd w:val="clear" w:color="000000" w:fill="FFFFFF"/>
            <w:noWrap/>
            <w:tcMar>
              <w:left w:w="0" w:type="dxa"/>
              <w:right w:w="57"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337" w:type="pct"/>
            <w:tcBorders>
              <w:top w:val="single" w:sz="4" w:space="0" w:color="auto"/>
              <w:left w:val="nil"/>
              <w:bottom w:val="single" w:sz="4" w:space="0" w:color="auto"/>
              <w:right w:val="single" w:sz="4" w:space="0" w:color="auto"/>
            </w:tcBorders>
            <w:shd w:val="clear" w:color="000000" w:fill="FFFFFF"/>
            <w:noWrap/>
            <w:tcMar>
              <w:left w:w="0" w:type="dxa"/>
              <w:right w:w="57"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337" w:type="pct"/>
            <w:tcBorders>
              <w:top w:val="single" w:sz="4" w:space="0" w:color="auto"/>
              <w:left w:val="nil"/>
              <w:bottom w:val="single" w:sz="4" w:space="0" w:color="auto"/>
              <w:right w:val="single" w:sz="4" w:space="0" w:color="auto"/>
            </w:tcBorders>
            <w:shd w:val="clear" w:color="000000" w:fill="FFFFFF"/>
            <w:noWrap/>
            <w:tcMar>
              <w:left w:w="0" w:type="dxa"/>
              <w:right w:w="57"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338" w:type="pct"/>
            <w:tcBorders>
              <w:top w:val="single" w:sz="4" w:space="0" w:color="auto"/>
              <w:left w:val="nil"/>
              <w:bottom w:val="single" w:sz="4" w:space="0" w:color="auto"/>
              <w:right w:val="single" w:sz="4" w:space="0" w:color="auto"/>
            </w:tcBorders>
            <w:shd w:val="clear" w:color="000000" w:fill="FFFFFF"/>
            <w:noWrap/>
            <w:tcMar>
              <w:left w:w="0" w:type="dxa"/>
              <w:right w:w="57"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337" w:type="pct"/>
            <w:tcBorders>
              <w:top w:val="single" w:sz="4" w:space="0" w:color="auto"/>
              <w:left w:val="nil"/>
              <w:bottom w:val="single" w:sz="4" w:space="0" w:color="auto"/>
              <w:right w:val="single" w:sz="4" w:space="0" w:color="auto"/>
            </w:tcBorders>
            <w:shd w:val="clear" w:color="000000" w:fill="FFFFFF"/>
            <w:noWrap/>
            <w:tcMar>
              <w:left w:w="0" w:type="dxa"/>
              <w:right w:w="57"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331" w:type="pct"/>
            <w:tcBorders>
              <w:top w:val="single" w:sz="4" w:space="0" w:color="auto"/>
              <w:left w:val="nil"/>
              <w:bottom w:val="single" w:sz="4" w:space="0" w:color="auto"/>
              <w:right w:val="single" w:sz="4" w:space="0" w:color="auto"/>
            </w:tcBorders>
            <w:shd w:val="clear" w:color="000000" w:fill="FFFFFF"/>
            <w:noWrap/>
            <w:tcMar>
              <w:left w:w="0" w:type="dxa"/>
              <w:right w:w="57"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422" w:type="pct"/>
            <w:tcBorders>
              <w:top w:val="single" w:sz="4" w:space="0" w:color="auto"/>
              <w:left w:val="nil"/>
              <w:bottom w:val="single" w:sz="4" w:space="0" w:color="auto"/>
              <w:right w:val="single" w:sz="4" w:space="0" w:color="auto"/>
            </w:tcBorders>
            <w:shd w:val="clear" w:color="000000" w:fill="FFFFFF"/>
            <w:noWrap/>
            <w:tcMar>
              <w:left w:w="0" w:type="dxa"/>
              <w:right w:w="57" w:type="dxa"/>
            </w:tcMar>
            <w:vAlign w:val="center"/>
          </w:tcPr>
          <w:p w:rsidR="00A664CF" w:rsidRPr="002053FA" w:rsidRDefault="00A664CF" w:rsidP="003936F8">
            <w:pPr>
              <w:spacing w:after="0" w:line="240" w:lineRule="auto"/>
              <w:jc w:val="center"/>
              <w:rPr>
                <w:rFonts w:ascii="Times New Roman" w:hAnsi="Times New Roman"/>
                <w:sz w:val="24"/>
                <w:szCs w:val="24"/>
              </w:rPr>
            </w:pPr>
            <w:r w:rsidRPr="002053FA">
              <w:rPr>
                <w:rFonts w:ascii="Times New Roman" w:hAnsi="Times New Roman"/>
                <w:sz w:val="24"/>
                <w:szCs w:val="24"/>
              </w:rPr>
              <w:t>520,00</w:t>
            </w:r>
          </w:p>
        </w:tc>
        <w:tc>
          <w:tcPr>
            <w:tcW w:w="396" w:type="pct"/>
            <w:tcBorders>
              <w:top w:val="single" w:sz="4" w:space="0" w:color="auto"/>
              <w:left w:val="nil"/>
              <w:bottom w:val="single" w:sz="4" w:space="0" w:color="auto"/>
              <w:right w:val="single" w:sz="4" w:space="0" w:color="auto"/>
            </w:tcBorders>
            <w:shd w:val="clear" w:color="000000" w:fill="FFFFFF"/>
            <w:noWrap/>
            <w:tcMar>
              <w:left w:w="0" w:type="dxa"/>
              <w:right w:w="57" w:type="dxa"/>
            </w:tcMar>
            <w:vAlign w:val="center"/>
          </w:tcPr>
          <w:p w:rsidR="00A664CF" w:rsidRPr="002053FA" w:rsidRDefault="00A664CF"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1 753,40</w:t>
            </w:r>
          </w:p>
        </w:tc>
      </w:tr>
      <w:tr w:rsidR="000D313B" w:rsidRPr="002053FA" w:rsidTr="000D313B">
        <w:trPr>
          <w:trHeight w:val="645"/>
        </w:trPr>
        <w:tc>
          <w:tcPr>
            <w:tcW w:w="204" w:type="pct"/>
            <w:tcBorders>
              <w:top w:val="nil"/>
              <w:left w:val="single" w:sz="4" w:space="0" w:color="auto"/>
              <w:bottom w:val="single" w:sz="4" w:space="0" w:color="auto"/>
              <w:right w:val="single" w:sz="4" w:space="0" w:color="auto"/>
            </w:tcBorders>
            <w:noWrap/>
            <w:vAlign w:val="center"/>
          </w:tcPr>
          <w:p w:rsidR="00A664CF" w:rsidRPr="002053FA" w:rsidRDefault="00A664CF" w:rsidP="000D313B">
            <w:pPr>
              <w:spacing w:after="0" w:line="240" w:lineRule="auto"/>
              <w:ind w:left="-108" w:right="-106"/>
              <w:jc w:val="center"/>
              <w:rPr>
                <w:rFonts w:ascii="Times New Roman" w:hAnsi="Times New Roman"/>
                <w:sz w:val="24"/>
                <w:szCs w:val="24"/>
                <w:lang w:eastAsia="ru-RU"/>
              </w:rPr>
            </w:pPr>
            <w:r w:rsidRPr="002053FA">
              <w:rPr>
                <w:rFonts w:ascii="Times New Roman" w:hAnsi="Times New Roman"/>
                <w:sz w:val="24"/>
                <w:szCs w:val="24"/>
                <w:lang w:eastAsia="ru-RU"/>
              </w:rPr>
              <w:t>1.2</w:t>
            </w:r>
          </w:p>
        </w:tc>
        <w:tc>
          <w:tcPr>
            <w:tcW w:w="1210" w:type="pct"/>
            <w:tcBorders>
              <w:top w:val="nil"/>
              <w:left w:val="nil"/>
              <w:bottom w:val="single" w:sz="4" w:space="0" w:color="auto"/>
              <w:right w:val="single" w:sz="4" w:space="0" w:color="auto"/>
            </w:tcBorders>
            <w:shd w:val="clear" w:color="000000" w:fill="FFFFFF"/>
            <w:vAlign w:val="bottom"/>
          </w:tcPr>
          <w:p w:rsidR="00A664CF" w:rsidRPr="002053FA" w:rsidRDefault="00A664CF" w:rsidP="00580ADE">
            <w:pPr>
              <w:spacing w:after="0" w:line="240" w:lineRule="auto"/>
              <w:rPr>
                <w:rFonts w:ascii="Times New Roman" w:hAnsi="Times New Roman"/>
                <w:sz w:val="24"/>
                <w:szCs w:val="24"/>
                <w:lang w:eastAsia="ru-RU"/>
              </w:rPr>
            </w:pPr>
            <w:r w:rsidRPr="002053FA">
              <w:rPr>
                <w:rFonts w:ascii="Times New Roman" w:hAnsi="Times New Roman"/>
                <w:sz w:val="24"/>
                <w:szCs w:val="24"/>
                <w:lang w:eastAsia="ru-RU"/>
              </w:rPr>
              <w:t>субсидии из бюджета Чувашской Республики на возмещение затрат на уплату процентов по кредитам</w:t>
            </w:r>
          </w:p>
        </w:tc>
        <w:tc>
          <w:tcPr>
            <w:tcW w:w="413" w:type="pct"/>
            <w:tcBorders>
              <w:top w:val="single" w:sz="4" w:space="0" w:color="auto"/>
              <w:left w:val="single" w:sz="4" w:space="0" w:color="auto"/>
              <w:bottom w:val="single" w:sz="4" w:space="0" w:color="auto"/>
              <w:right w:val="single" w:sz="4" w:space="0" w:color="auto"/>
            </w:tcBorders>
            <w:shd w:val="clear" w:color="000000" w:fill="FFFFFF"/>
            <w:noWrap/>
            <w:tcMar>
              <w:left w:w="0" w:type="dxa"/>
              <w:right w:w="40" w:type="dxa"/>
            </w:tcMar>
            <w:vAlign w:val="center"/>
          </w:tcPr>
          <w:p w:rsidR="00A664CF" w:rsidRPr="002053FA" w:rsidRDefault="00A664CF" w:rsidP="003936F8">
            <w:pPr>
              <w:spacing w:after="0" w:line="240" w:lineRule="auto"/>
              <w:jc w:val="center"/>
              <w:rPr>
                <w:rFonts w:ascii="Times New Roman" w:hAnsi="Times New Roman"/>
                <w:sz w:val="24"/>
                <w:szCs w:val="24"/>
              </w:rPr>
            </w:pPr>
            <w:r w:rsidRPr="002053FA">
              <w:rPr>
                <w:rFonts w:ascii="Times New Roman" w:hAnsi="Times New Roman"/>
                <w:sz w:val="24"/>
                <w:szCs w:val="24"/>
              </w:rPr>
              <w:t>214,18</w:t>
            </w:r>
          </w:p>
        </w:tc>
        <w:tc>
          <w:tcPr>
            <w:tcW w:w="338" w:type="pct"/>
            <w:tcBorders>
              <w:top w:val="single" w:sz="4" w:space="0" w:color="auto"/>
              <w:left w:val="nil"/>
              <w:bottom w:val="single" w:sz="4" w:space="0" w:color="auto"/>
              <w:right w:val="single" w:sz="4" w:space="0" w:color="auto"/>
            </w:tcBorders>
            <w:shd w:val="clear" w:color="000000" w:fill="FFFFFF"/>
            <w:noWrap/>
            <w:tcMar>
              <w:left w:w="0" w:type="dxa"/>
              <w:right w:w="57" w:type="dxa"/>
            </w:tcMar>
            <w:vAlign w:val="center"/>
          </w:tcPr>
          <w:p w:rsidR="00A664CF" w:rsidRPr="002053FA" w:rsidRDefault="00A664CF" w:rsidP="003936F8">
            <w:pPr>
              <w:spacing w:after="0" w:line="240" w:lineRule="auto"/>
              <w:jc w:val="center"/>
              <w:rPr>
                <w:rFonts w:ascii="Times New Roman" w:hAnsi="Times New Roman"/>
                <w:sz w:val="24"/>
                <w:szCs w:val="24"/>
              </w:rPr>
            </w:pPr>
            <w:r w:rsidRPr="002053FA">
              <w:rPr>
                <w:rFonts w:ascii="Times New Roman" w:hAnsi="Times New Roman"/>
                <w:sz w:val="24"/>
                <w:szCs w:val="24"/>
              </w:rPr>
              <w:t>46,00</w:t>
            </w:r>
          </w:p>
        </w:tc>
        <w:tc>
          <w:tcPr>
            <w:tcW w:w="337" w:type="pct"/>
            <w:tcBorders>
              <w:top w:val="single" w:sz="4" w:space="0" w:color="auto"/>
              <w:left w:val="nil"/>
              <w:bottom w:val="single" w:sz="4" w:space="0" w:color="auto"/>
              <w:right w:val="single" w:sz="4" w:space="0" w:color="auto"/>
            </w:tcBorders>
            <w:shd w:val="clear" w:color="000000" w:fill="FFFFFF"/>
            <w:noWrap/>
            <w:tcMar>
              <w:left w:w="0" w:type="dxa"/>
              <w:right w:w="57" w:type="dxa"/>
            </w:tcMar>
            <w:vAlign w:val="center"/>
          </w:tcPr>
          <w:p w:rsidR="00A664CF" w:rsidRPr="002053FA" w:rsidRDefault="00A664CF" w:rsidP="003936F8">
            <w:pPr>
              <w:spacing w:after="0" w:line="240" w:lineRule="auto"/>
              <w:jc w:val="center"/>
              <w:rPr>
                <w:rFonts w:ascii="Times New Roman" w:hAnsi="Times New Roman"/>
                <w:sz w:val="24"/>
                <w:szCs w:val="24"/>
              </w:rPr>
            </w:pPr>
            <w:r w:rsidRPr="002053FA">
              <w:rPr>
                <w:rFonts w:ascii="Times New Roman" w:hAnsi="Times New Roman"/>
                <w:sz w:val="24"/>
                <w:szCs w:val="24"/>
              </w:rPr>
              <w:t>1,32</w:t>
            </w:r>
          </w:p>
        </w:tc>
        <w:tc>
          <w:tcPr>
            <w:tcW w:w="337" w:type="pct"/>
            <w:tcBorders>
              <w:top w:val="single" w:sz="4" w:space="0" w:color="auto"/>
              <w:left w:val="nil"/>
              <w:bottom w:val="single" w:sz="4" w:space="0" w:color="auto"/>
              <w:right w:val="single" w:sz="4" w:space="0" w:color="auto"/>
            </w:tcBorders>
            <w:shd w:val="clear" w:color="000000" w:fill="FFFFFF"/>
            <w:noWrap/>
            <w:tcMar>
              <w:left w:w="0" w:type="dxa"/>
              <w:right w:w="57"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337" w:type="pct"/>
            <w:tcBorders>
              <w:top w:val="single" w:sz="4" w:space="0" w:color="auto"/>
              <w:left w:val="nil"/>
              <w:bottom w:val="single" w:sz="4" w:space="0" w:color="auto"/>
              <w:right w:val="single" w:sz="4" w:space="0" w:color="auto"/>
            </w:tcBorders>
            <w:shd w:val="clear" w:color="000000" w:fill="FFFFFF"/>
            <w:noWrap/>
            <w:tcMar>
              <w:left w:w="0" w:type="dxa"/>
              <w:right w:w="57"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338" w:type="pct"/>
            <w:tcBorders>
              <w:top w:val="single" w:sz="4" w:space="0" w:color="auto"/>
              <w:left w:val="nil"/>
              <w:bottom w:val="single" w:sz="4" w:space="0" w:color="auto"/>
              <w:right w:val="single" w:sz="4" w:space="0" w:color="auto"/>
            </w:tcBorders>
            <w:shd w:val="clear" w:color="000000" w:fill="FFFFFF"/>
            <w:noWrap/>
            <w:tcMar>
              <w:left w:w="0" w:type="dxa"/>
              <w:right w:w="57"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337" w:type="pct"/>
            <w:tcBorders>
              <w:top w:val="single" w:sz="4" w:space="0" w:color="auto"/>
              <w:left w:val="nil"/>
              <w:bottom w:val="single" w:sz="4" w:space="0" w:color="auto"/>
              <w:right w:val="single" w:sz="4" w:space="0" w:color="auto"/>
            </w:tcBorders>
            <w:shd w:val="clear" w:color="000000" w:fill="FFFFFF"/>
            <w:noWrap/>
            <w:tcMar>
              <w:left w:w="0" w:type="dxa"/>
              <w:right w:w="57"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331" w:type="pct"/>
            <w:tcBorders>
              <w:top w:val="single" w:sz="4" w:space="0" w:color="auto"/>
              <w:left w:val="nil"/>
              <w:bottom w:val="single" w:sz="4" w:space="0" w:color="auto"/>
              <w:right w:val="single" w:sz="4" w:space="0" w:color="auto"/>
            </w:tcBorders>
            <w:shd w:val="clear" w:color="000000" w:fill="FFFFFF"/>
            <w:noWrap/>
            <w:tcMar>
              <w:left w:w="0" w:type="dxa"/>
              <w:right w:w="57"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422" w:type="pct"/>
            <w:tcBorders>
              <w:top w:val="single" w:sz="4" w:space="0" w:color="auto"/>
              <w:left w:val="nil"/>
              <w:bottom w:val="single" w:sz="4" w:space="0" w:color="auto"/>
              <w:right w:val="single" w:sz="4" w:space="0" w:color="auto"/>
            </w:tcBorders>
            <w:shd w:val="clear" w:color="000000" w:fill="FFFFFF"/>
            <w:noWrap/>
            <w:tcMar>
              <w:left w:w="0" w:type="dxa"/>
              <w:right w:w="57" w:type="dxa"/>
            </w:tcMar>
            <w:vAlign w:val="center"/>
          </w:tcPr>
          <w:p w:rsidR="00A664CF" w:rsidRPr="002053FA" w:rsidRDefault="00A664CF" w:rsidP="003936F8">
            <w:pPr>
              <w:spacing w:after="0" w:line="240" w:lineRule="auto"/>
              <w:jc w:val="center"/>
              <w:rPr>
                <w:rFonts w:ascii="Times New Roman" w:hAnsi="Times New Roman"/>
                <w:sz w:val="24"/>
                <w:szCs w:val="24"/>
              </w:rPr>
            </w:pPr>
            <w:r w:rsidRPr="002053FA">
              <w:rPr>
                <w:rFonts w:ascii="Times New Roman" w:hAnsi="Times New Roman"/>
                <w:sz w:val="24"/>
                <w:szCs w:val="24"/>
              </w:rPr>
              <w:t>47,32</w:t>
            </w:r>
          </w:p>
        </w:tc>
        <w:tc>
          <w:tcPr>
            <w:tcW w:w="396" w:type="pct"/>
            <w:tcBorders>
              <w:top w:val="single" w:sz="4" w:space="0" w:color="auto"/>
              <w:left w:val="nil"/>
              <w:bottom w:val="single" w:sz="4" w:space="0" w:color="auto"/>
              <w:right w:val="single" w:sz="4" w:space="0" w:color="auto"/>
            </w:tcBorders>
            <w:shd w:val="clear" w:color="000000" w:fill="FFFFFF"/>
            <w:noWrap/>
            <w:tcMar>
              <w:left w:w="0" w:type="dxa"/>
              <w:right w:w="57" w:type="dxa"/>
            </w:tcMar>
            <w:vAlign w:val="center"/>
          </w:tcPr>
          <w:p w:rsidR="00A664CF" w:rsidRPr="002053FA" w:rsidRDefault="00A664CF"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261,50</w:t>
            </w:r>
          </w:p>
        </w:tc>
      </w:tr>
      <w:tr w:rsidR="000D313B" w:rsidRPr="002053FA" w:rsidTr="000D313B">
        <w:trPr>
          <w:trHeight w:val="375"/>
        </w:trPr>
        <w:tc>
          <w:tcPr>
            <w:tcW w:w="204" w:type="pct"/>
            <w:tcBorders>
              <w:top w:val="nil"/>
              <w:left w:val="single" w:sz="4" w:space="0" w:color="auto"/>
              <w:bottom w:val="single" w:sz="4" w:space="0" w:color="auto"/>
              <w:right w:val="single" w:sz="4" w:space="0" w:color="auto"/>
            </w:tcBorders>
            <w:noWrap/>
            <w:vAlign w:val="center"/>
          </w:tcPr>
          <w:p w:rsidR="00A664CF" w:rsidRPr="002053FA" w:rsidRDefault="00A664CF" w:rsidP="000D313B">
            <w:pPr>
              <w:spacing w:after="0" w:line="240" w:lineRule="auto"/>
              <w:ind w:left="-108" w:right="-106"/>
              <w:jc w:val="center"/>
              <w:rPr>
                <w:rFonts w:ascii="Times New Roman" w:hAnsi="Times New Roman"/>
                <w:b/>
                <w:bCs/>
                <w:sz w:val="24"/>
                <w:szCs w:val="24"/>
                <w:lang w:eastAsia="ru-RU"/>
              </w:rPr>
            </w:pPr>
            <w:r w:rsidRPr="002053FA">
              <w:rPr>
                <w:rFonts w:ascii="Times New Roman" w:hAnsi="Times New Roman"/>
                <w:b/>
                <w:bCs/>
                <w:sz w:val="24"/>
                <w:szCs w:val="24"/>
                <w:lang w:eastAsia="ru-RU"/>
              </w:rPr>
              <w:t>2</w:t>
            </w:r>
          </w:p>
        </w:tc>
        <w:tc>
          <w:tcPr>
            <w:tcW w:w="1210" w:type="pct"/>
            <w:tcBorders>
              <w:top w:val="nil"/>
              <w:left w:val="nil"/>
              <w:bottom w:val="single" w:sz="4" w:space="0" w:color="auto"/>
              <w:right w:val="single" w:sz="4" w:space="0" w:color="auto"/>
            </w:tcBorders>
            <w:shd w:val="clear" w:color="000000" w:fill="FFFFFF"/>
            <w:vAlign w:val="bottom"/>
          </w:tcPr>
          <w:p w:rsidR="00A664CF" w:rsidRPr="002053FA" w:rsidRDefault="00A664CF" w:rsidP="00580ADE">
            <w:pPr>
              <w:spacing w:after="0" w:line="240" w:lineRule="auto"/>
              <w:rPr>
                <w:rFonts w:ascii="Times New Roman" w:hAnsi="Times New Roman"/>
                <w:b/>
                <w:bCs/>
                <w:sz w:val="24"/>
                <w:szCs w:val="24"/>
                <w:lang w:eastAsia="ru-RU"/>
              </w:rPr>
            </w:pPr>
            <w:r w:rsidRPr="002053FA">
              <w:rPr>
                <w:rFonts w:ascii="Times New Roman" w:hAnsi="Times New Roman"/>
                <w:b/>
                <w:bCs/>
                <w:sz w:val="24"/>
                <w:szCs w:val="24"/>
                <w:lang w:eastAsia="ru-RU"/>
              </w:rPr>
              <w:t xml:space="preserve">собственные средства предприятия, </w:t>
            </w:r>
            <w:r w:rsidR="000D313B" w:rsidRPr="002053FA">
              <w:rPr>
                <w:rFonts w:ascii="Times New Roman" w:hAnsi="Times New Roman"/>
                <w:b/>
                <w:bCs/>
                <w:sz w:val="24"/>
                <w:szCs w:val="24"/>
                <w:lang w:eastAsia="ru-RU"/>
              </w:rPr>
              <w:t xml:space="preserve"> </w:t>
            </w:r>
            <w:r w:rsidRPr="002053FA">
              <w:rPr>
                <w:rFonts w:ascii="Times New Roman" w:hAnsi="Times New Roman"/>
                <w:b/>
                <w:bCs/>
                <w:sz w:val="24"/>
                <w:szCs w:val="24"/>
                <w:lang w:eastAsia="ru-RU"/>
              </w:rPr>
              <w:t xml:space="preserve">в том числе: </w:t>
            </w:r>
          </w:p>
        </w:tc>
        <w:tc>
          <w:tcPr>
            <w:tcW w:w="413" w:type="pct"/>
            <w:tcBorders>
              <w:top w:val="single" w:sz="4" w:space="0" w:color="auto"/>
              <w:left w:val="nil"/>
              <w:bottom w:val="single" w:sz="4" w:space="0" w:color="auto"/>
              <w:right w:val="single" w:sz="4" w:space="0" w:color="auto"/>
            </w:tcBorders>
            <w:shd w:val="clear" w:color="000000" w:fill="FFFFFF"/>
            <w:noWrap/>
            <w:tcMar>
              <w:left w:w="0" w:type="dxa"/>
              <w:right w:w="40" w:type="dxa"/>
            </w:tcMar>
            <w:vAlign w:val="center"/>
          </w:tcPr>
          <w:p w:rsidR="00A664CF" w:rsidRPr="002053FA" w:rsidRDefault="00FC3913"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442,48</w:t>
            </w:r>
          </w:p>
        </w:tc>
        <w:tc>
          <w:tcPr>
            <w:tcW w:w="338" w:type="pct"/>
            <w:tcBorders>
              <w:top w:val="single" w:sz="4" w:space="0" w:color="auto"/>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58,29</w:t>
            </w:r>
          </w:p>
        </w:tc>
        <w:tc>
          <w:tcPr>
            <w:tcW w:w="337" w:type="pct"/>
            <w:tcBorders>
              <w:top w:val="single" w:sz="4" w:space="0" w:color="auto"/>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97,44</w:t>
            </w:r>
          </w:p>
        </w:tc>
        <w:tc>
          <w:tcPr>
            <w:tcW w:w="337" w:type="pct"/>
            <w:tcBorders>
              <w:top w:val="single" w:sz="4" w:space="0" w:color="auto"/>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108,37</w:t>
            </w:r>
          </w:p>
        </w:tc>
        <w:tc>
          <w:tcPr>
            <w:tcW w:w="337" w:type="pct"/>
            <w:tcBorders>
              <w:top w:val="single" w:sz="4" w:space="0" w:color="auto"/>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137,15</w:t>
            </w:r>
          </w:p>
        </w:tc>
        <w:tc>
          <w:tcPr>
            <w:tcW w:w="338" w:type="pct"/>
            <w:tcBorders>
              <w:top w:val="single" w:sz="4" w:space="0" w:color="auto"/>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129,85</w:t>
            </w:r>
          </w:p>
        </w:tc>
        <w:tc>
          <w:tcPr>
            <w:tcW w:w="337" w:type="pct"/>
            <w:tcBorders>
              <w:top w:val="single" w:sz="4" w:space="0" w:color="auto"/>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113,27</w:t>
            </w:r>
          </w:p>
        </w:tc>
        <w:tc>
          <w:tcPr>
            <w:tcW w:w="331" w:type="pct"/>
            <w:tcBorders>
              <w:top w:val="single" w:sz="4" w:space="0" w:color="auto"/>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116,04</w:t>
            </w:r>
          </w:p>
        </w:tc>
        <w:tc>
          <w:tcPr>
            <w:tcW w:w="422" w:type="pct"/>
            <w:tcBorders>
              <w:top w:val="single" w:sz="4" w:space="0" w:color="auto"/>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760,41</w:t>
            </w:r>
          </w:p>
        </w:tc>
        <w:tc>
          <w:tcPr>
            <w:tcW w:w="396" w:type="pct"/>
            <w:tcBorders>
              <w:top w:val="single" w:sz="4" w:space="0" w:color="auto"/>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FC3913"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1202,89</w:t>
            </w:r>
          </w:p>
        </w:tc>
      </w:tr>
      <w:tr w:rsidR="000D313B" w:rsidRPr="002053FA" w:rsidTr="000D313B">
        <w:trPr>
          <w:trHeight w:val="58"/>
        </w:trPr>
        <w:tc>
          <w:tcPr>
            <w:tcW w:w="204" w:type="pct"/>
            <w:tcBorders>
              <w:top w:val="nil"/>
              <w:left w:val="single" w:sz="4" w:space="0" w:color="auto"/>
              <w:bottom w:val="single" w:sz="4" w:space="0" w:color="auto"/>
              <w:right w:val="single" w:sz="4" w:space="0" w:color="auto"/>
            </w:tcBorders>
            <w:noWrap/>
            <w:vAlign w:val="center"/>
          </w:tcPr>
          <w:p w:rsidR="00A664CF" w:rsidRPr="002053FA" w:rsidRDefault="00A664CF" w:rsidP="000D313B">
            <w:pPr>
              <w:spacing w:after="0" w:line="240" w:lineRule="auto"/>
              <w:ind w:left="-108" w:right="-106"/>
              <w:jc w:val="center"/>
              <w:rPr>
                <w:rFonts w:ascii="Times New Roman" w:hAnsi="Times New Roman"/>
                <w:sz w:val="24"/>
                <w:szCs w:val="24"/>
                <w:lang w:eastAsia="ru-RU"/>
              </w:rPr>
            </w:pPr>
            <w:r w:rsidRPr="002053FA">
              <w:rPr>
                <w:rFonts w:ascii="Times New Roman" w:hAnsi="Times New Roman"/>
                <w:sz w:val="24"/>
                <w:szCs w:val="24"/>
                <w:lang w:eastAsia="ru-RU"/>
              </w:rPr>
              <w:t>2.1</w:t>
            </w:r>
          </w:p>
        </w:tc>
        <w:tc>
          <w:tcPr>
            <w:tcW w:w="1210" w:type="pct"/>
            <w:tcBorders>
              <w:top w:val="nil"/>
              <w:left w:val="nil"/>
              <w:bottom w:val="single" w:sz="4" w:space="0" w:color="auto"/>
              <w:right w:val="single" w:sz="4" w:space="0" w:color="auto"/>
            </w:tcBorders>
            <w:shd w:val="clear" w:color="000000" w:fill="FFFFFF"/>
            <w:vAlign w:val="center"/>
          </w:tcPr>
          <w:p w:rsidR="00A664CF" w:rsidRPr="002053FA" w:rsidRDefault="00A664CF" w:rsidP="000D313B">
            <w:pPr>
              <w:spacing w:after="0" w:line="240" w:lineRule="auto"/>
              <w:jc w:val="center"/>
              <w:rPr>
                <w:rFonts w:ascii="Times New Roman" w:hAnsi="Times New Roman"/>
                <w:sz w:val="24"/>
                <w:szCs w:val="24"/>
                <w:lang w:eastAsia="ru-RU"/>
              </w:rPr>
            </w:pPr>
            <w:r w:rsidRPr="002053FA">
              <w:rPr>
                <w:rFonts w:ascii="Times New Roman" w:hAnsi="Times New Roman"/>
                <w:sz w:val="24"/>
                <w:szCs w:val="24"/>
                <w:lang w:eastAsia="ru-RU"/>
              </w:rPr>
              <w:t>амортизация</w:t>
            </w:r>
          </w:p>
        </w:tc>
        <w:tc>
          <w:tcPr>
            <w:tcW w:w="413" w:type="pct"/>
            <w:tcBorders>
              <w:top w:val="single" w:sz="4" w:space="0" w:color="auto"/>
              <w:left w:val="nil"/>
              <w:bottom w:val="single" w:sz="4" w:space="0" w:color="auto"/>
              <w:right w:val="single" w:sz="4" w:space="0" w:color="auto"/>
            </w:tcBorders>
            <w:shd w:val="clear" w:color="000000" w:fill="FFFFFF"/>
            <w:tcMar>
              <w:left w:w="0" w:type="dxa"/>
              <w:right w:w="40" w:type="dxa"/>
            </w:tcMar>
            <w:vAlign w:val="center"/>
          </w:tcPr>
          <w:p w:rsidR="00A664CF" w:rsidRPr="002053FA" w:rsidRDefault="00A664CF" w:rsidP="000D313B">
            <w:pPr>
              <w:spacing w:after="0" w:line="240" w:lineRule="auto"/>
              <w:jc w:val="center"/>
              <w:rPr>
                <w:rFonts w:ascii="Times New Roman" w:hAnsi="Times New Roman"/>
                <w:sz w:val="24"/>
                <w:szCs w:val="24"/>
              </w:rPr>
            </w:pPr>
            <w:r w:rsidRPr="002053FA">
              <w:rPr>
                <w:rFonts w:ascii="Times New Roman" w:hAnsi="Times New Roman"/>
                <w:sz w:val="24"/>
                <w:szCs w:val="24"/>
              </w:rPr>
              <w:t>41,39</w:t>
            </w:r>
          </w:p>
        </w:tc>
        <w:tc>
          <w:tcPr>
            <w:tcW w:w="338" w:type="pct"/>
            <w:tcBorders>
              <w:top w:val="single" w:sz="4" w:space="0" w:color="auto"/>
              <w:left w:val="nil"/>
              <w:bottom w:val="single" w:sz="4" w:space="0" w:color="auto"/>
              <w:right w:val="single" w:sz="4" w:space="0" w:color="auto"/>
            </w:tcBorders>
            <w:shd w:val="clear" w:color="000000" w:fill="FFFFFF"/>
            <w:tcMar>
              <w:left w:w="0" w:type="dxa"/>
              <w:right w:w="0" w:type="dxa"/>
            </w:tcMar>
            <w:vAlign w:val="center"/>
          </w:tcPr>
          <w:p w:rsidR="00A664CF" w:rsidRPr="002053FA" w:rsidRDefault="00A664CF" w:rsidP="000D313B">
            <w:pPr>
              <w:spacing w:after="0" w:line="240" w:lineRule="auto"/>
              <w:jc w:val="center"/>
              <w:rPr>
                <w:rFonts w:ascii="Times New Roman" w:hAnsi="Times New Roman"/>
                <w:sz w:val="24"/>
                <w:szCs w:val="24"/>
              </w:rPr>
            </w:pPr>
            <w:r w:rsidRPr="002053FA">
              <w:rPr>
                <w:rFonts w:ascii="Times New Roman" w:hAnsi="Times New Roman"/>
                <w:sz w:val="24"/>
                <w:szCs w:val="24"/>
              </w:rPr>
              <w:t>49,40</w:t>
            </w:r>
          </w:p>
        </w:tc>
        <w:tc>
          <w:tcPr>
            <w:tcW w:w="337" w:type="pct"/>
            <w:tcBorders>
              <w:top w:val="single" w:sz="4" w:space="0" w:color="auto"/>
              <w:left w:val="nil"/>
              <w:bottom w:val="single" w:sz="4" w:space="0" w:color="auto"/>
              <w:right w:val="single" w:sz="4" w:space="0" w:color="auto"/>
            </w:tcBorders>
            <w:shd w:val="clear" w:color="000000" w:fill="FFFFFF"/>
            <w:tcMar>
              <w:left w:w="0" w:type="dxa"/>
              <w:right w:w="0" w:type="dxa"/>
            </w:tcMar>
            <w:vAlign w:val="center"/>
          </w:tcPr>
          <w:p w:rsidR="00A664CF" w:rsidRPr="002053FA" w:rsidRDefault="00A664CF" w:rsidP="000D313B">
            <w:pPr>
              <w:spacing w:after="0" w:line="240" w:lineRule="auto"/>
              <w:jc w:val="center"/>
              <w:rPr>
                <w:rFonts w:ascii="Times New Roman" w:hAnsi="Times New Roman"/>
                <w:sz w:val="24"/>
                <w:szCs w:val="24"/>
              </w:rPr>
            </w:pPr>
            <w:r w:rsidRPr="002053FA">
              <w:rPr>
                <w:rFonts w:ascii="Times New Roman" w:hAnsi="Times New Roman"/>
                <w:sz w:val="24"/>
                <w:szCs w:val="24"/>
              </w:rPr>
              <w:t>81,67</w:t>
            </w:r>
          </w:p>
        </w:tc>
        <w:tc>
          <w:tcPr>
            <w:tcW w:w="337" w:type="pct"/>
            <w:tcBorders>
              <w:top w:val="single" w:sz="4" w:space="0" w:color="auto"/>
              <w:left w:val="nil"/>
              <w:bottom w:val="single" w:sz="4" w:space="0" w:color="auto"/>
              <w:right w:val="single" w:sz="4" w:space="0" w:color="auto"/>
            </w:tcBorders>
            <w:shd w:val="clear" w:color="000000" w:fill="FFFFFF"/>
            <w:tcMar>
              <w:left w:w="0" w:type="dxa"/>
              <w:right w:w="0" w:type="dxa"/>
            </w:tcMar>
            <w:vAlign w:val="center"/>
          </w:tcPr>
          <w:p w:rsidR="00A664CF" w:rsidRPr="002053FA" w:rsidRDefault="00A664CF" w:rsidP="000D313B">
            <w:pPr>
              <w:spacing w:after="0" w:line="240" w:lineRule="auto"/>
              <w:jc w:val="center"/>
              <w:rPr>
                <w:rFonts w:ascii="Times New Roman" w:hAnsi="Times New Roman"/>
                <w:sz w:val="24"/>
                <w:szCs w:val="24"/>
              </w:rPr>
            </w:pPr>
            <w:r w:rsidRPr="002053FA">
              <w:rPr>
                <w:rFonts w:ascii="Times New Roman" w:hAnsi="Times New Roman"/>
                <w:sz w:val="24"/>
                <w:szCs w:val="24"/>
              </w:rPr>
              <w:t>91,84</w:t>
            </w:r>
          </w:p>
        </w:tc>
        <w:tc>
          <w:tcPr>
            <w:tcW w:w="337" w:type="pct"/>
            <w:tcBorders>
              <w:top w:val="single" w:sz="4" w:space="0" w:color="auto"/>
              <w:left w:val="nil"/>
              <w:bottom w:val="single" w:sz="4" w:space="0" w:color="auto"/>
              <w:right w:val="single" w:sz="4" w:space="0" w:color="auto"/>
            </w:tcBorders>
            <w:shd w:val="clear" w:color="000000" w:fill="FFFFFF"/>
            <w:tcMar>
              <w:left w:w="0" w:type="dxa"/>
              <w:right w:w="0" w:type="dxa"/>
            </w:tcMar>
            <w:vAlign w:val="center"/>
          </w:tcPr>
          <w:p w:rsidR="00A664CF" w:rsidRPr="002053FA" w:rsidRDefault="00A664CF" w:rsidP="000D313B">
            <w:pPr>
              <w:spacing w:after="0" w:line="240" w:lineRule="auto"/>
              <w:jc w:val="center"/>
              <w:rPr>
                <w:rFonts w:ascii="Times New Roman" w:hAnsi="Times New Roman"/>
                <w:sz w:val="24"/>
                <w:szCs w:val="24"/>
              </w:rPr>
            </w:pPr>
            <w:r w:rsidRPr="002053FA">
              <w:rPr>
                <w:rFonts w:ascii="Times New Roman" w:hAnsi="Times New Roman"/>
                <w:sz w:val="24"/>
                <w:szCs w:val="24"/>
              </w:rPr>
              <w:t>101,23</w:t>
            </w:r>
          </w:p>
        </w:tc>
        <w:tc>
          <w:tcPr>
            <w:tcW w:w="338" w:type="pct"/>
            <w:tcBorders>
              <w:top w:val="single" w:sz="4" w:space="0" w:color="auto"/>
              <w:left w:val="nil"/>
              <w:bottom w:val="single" w:sz="4" w:space="0" w:color="auto"/>
              <w:right w:val="single" w:sz="4" w:space="0" w:color="auto"/>
            </w:tcBorders>
            <w:shd w:val="clear" w:color="000000" w:fill="FFFFFF"/>
            <w:tcMar>
              <w:left w:w="0" w:type="dxa"/>
              <w:right w:w="0" w:type="dxa"/>
            </w:tcMar>
            <w:vAlign w:val="center"/>
          </w:tcPr>
          <w:p w:rsidR="00A664CF" w:rsidRPr="002053FA" w:rsidRDefault="00A664CF" w:rsidP="000D313B">
            <w:pPr>
              <w:spacing w:after="0" w:line="240" w:lineRule="auto"/>
              <w:jc w:val="center"/>
              <w:rPr>
                <w:rFonts w:ascii="Times New Roman" w:hAnsi="Times New Roman"/>
                <w:sz w:val="24"/>
                <w:szCs w:val="24"/>
              </w:rPr>
            </w:pPr>
            <w:r w:rsidRPr="002053FA">
              <w:rPr>
                <w:rFonts w:ascii="Times New Roman" w:hAnsi="Times New Roman"/>
                <w:sz w:val="24"/>
                <w:szCs w:val="24"/>
              </w:rPr>
              <w:t>104,11</w:t>
            </w:r>
          </w:p>
        </w:tc>
        <w:tc>
          <w:tcPr>
            <w:tcW w:w="337" w:type="pct"/>
            <w:tcBorders>
              <w:top w:val="single" w:sz="4" w:space="0" w:color="auto"/>
              <w:left w:val="nil"/>
              <w:bottom w:val="single" w:sz="4" w:space="0" w:color="auto"/>
              <w:right w:val="single" w:sz="4" w:space="0" w:color="auto"/>
            </w:tcBorders>
            <w:shd w:val="clear" w:color="000000" w:fill="FFFFFF"/>
            <w:tcMar>
              <w:left w:w="0" w:type="dxa"/>
              <w:right w:w="0" w:type="dxa"/>
            </w:tcMar>
            <w:vAlign w:val="center"/>
          </w:tcPr>
          <w:p w:rsidR="00A664CF" w:rsidRPr="002053FA" w:rsidRDefault="00A664CF" w:rsidP="000D313B">
            <w:pPr>
              <w:spacing w:after="0" w:line="240" w:lineRule="auto"/>
              <w:jc w:val="center"/>
              <w:rPr>
                <w:rFonts w:ascii="Times New Roman" w:hAnsi="Times New Roman"/>
                <w:sz w:val="24"/>
                <w:szCs w:val="24"/>
              </w:rPr>
            </w:pPr>
            <w:r w:rsidRPr="002053FA">
              <w:rPr>
                <w:rFonts w:ascii="Times New Roman" w:hAnsi="Times New Roman"/>
                <w:sz w:val="24"/>
                <w:szCs w:val="24"/>
              </w:rPr>
              <w:t>94,39</w:t>
            </w:r>
          </w:p>
        </w:tc>
        <w:tc>
          <w:tcPr>
            <w:tcW w:w="331" w:type="pct"/>
            <w:tcBorders>
              <w:top w:val="single" w:sz="4" w:space="0" w:color="auto"/>
              <w:left w:val="nil"/>
              <w:bottom w:val="single" w:sz="4" w:space="0" w:color="auto"/>
              <w:right w:val="single" w:sz="4" w:space="0" w:color="auto"/>
            </w:tcBorders>
            <w:shd w:val="clear" w:color="000000" w:fill="FFFFFF"/>
            <w:tcMar>
              <w:left w:w="0" w:type="dxa"/>
              <w:right w:w="0" w:type="dxa"/>
            </w:tcMar>
            <w:vAlign w:val="center"/>
          </w:tcPr>
          <w:p w:rsidR="00A664CF" w:rsidRPr="002053FA" w:rsidRDefault="00A664CF" w:rsidP="000D313B">
            <w:pPr>
              <w:spacing w:after="0" w:line="240" w:lineRule="auto"/>
              <w:jc w:val="center"/>
              <w:rPr>
                <w:rFonts w:ascii="Times New Roman" w:hAnsi="Times New Roman"/>
                <w:sz w:val="24"/>
                <w:szCs w:val="24"/>
              </w:rPr>
            </w:pPr>
            <w:r w:rsidRPr="002053FA">
              <w:rPr>
                <w:rFonts w:ascii="Times New Roman" w:hAnsi="Times New Roman"/>
                <w:sz w:val="24"/>
                <w:szCs w:val="24"/>
              </w:rPr>
              <w:t>96,70</w:t>
            </w:r>
          </w:p>
        </w:tc>
        <w:tc>
          <w:tcPr>
            <w:tcW w:w="422" w:type="pct"/>
            <w:tcBorders>
              <w:top w:val="single" w:sz="4" w:space="0" w:color="auto"/>
              <w:left w:val="nil"/>
              <w:bottom w:val="single" w:sz="4" w:space="0" w:color="auto"/>
              <w:right w:val="single" w:sz="4" w:space="0" w:color="auto"/>
            </w:tcBorders>
            <w:shd w:val="clear" w:color="000000" w:fill="FFFFFF"/>
            <w:tcMar>
              <w:left w:w="0" w:type="dxa"/>
              <w:right w:w="0" w:type="dxa"/>
            </w:tcMar>
            <w:vAlign w:val="center"/>
          </w:tcPr>
          <w:p w:rsidR="00A664CF" w:rsidRPr="002053FA" w:rsidRDefault="00A664CF" w:rsidP="000D313B">
            <w:pPr>
              <w:spacing w:after="0" w:line="240" w:lineRule="auto"/>
              <w:jc w:val="center"/>
              <w:rPr>
                <w:rFonts w:ascii="Times New Roman" w:hAnsi="Times New Roman"/>
                <w:sz w:val="24"/>
                <w:szCs w:val="24"/>
              </w:rPr>
            </w:pPr>
            <w:r w:rsidRPr="002053FA">
              <w:rPr>
                <w:rFonts w:ascii="Times New Roman" w:hAnsi="Times New Roman"/>
                <w:sz w:val="24"/>
                <w:szCs w:val="24"/>
              </w:rPr>
              <w:t>619,34</w:t>
            </w:r>
          </w:p>
        </w:tc>
        <w:tc>
          <w:tcPr>
            <w:tcW w:w="396" w:type="pct"/>
            <w:tcBorders>
              <w:top w:val="single" w:sz="4" w:space="0" w:color="auto"/>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0D313B">
            <w:pPr>
              <w:spacing w:after="0" w:line="240" w:lineRule="auto"/>
              <w:jc w:val="center"/>
              <w:rPr>
                <w:rFonts w:ascii="Times New Roman" w:hAnsi="Times New Roman"/>
                <w:b/>
                <w:bCs/>
                <w:sz w:val="24"/>
                <w:szCs w:val="24"/>
              </w:rPr>
            </w:pPr>
            <w:r w:rsidRPr="002053FA">
              <w:rPr>
                <w:rFonts w:ascii="Times New Roman" w:hAnsi="Times New Roman"/>
                <w:b/>
                <w:bCs/>
                <w:sz w:val="24"/>
                <w:szCs w:val="24"/>
              </w:rPr>
              <w:t>660,73</w:t>
            </w:r>
          </w:p>
        </w:tc>
      </w:tr>
      <w:tr w:rsidR="000D313B" w:rsidRPr="002053FA" w:rsidTr="000D313B">
        <w:trPr>
          <w:trHeight w:val="960"/>
        </w:trPr>
        <w:tc>
          <w:tcPr>
            <w:tcW w:w="204" w:type="pct"/>
            <w:tcBorders>
              <w:top w:val="nil"/>
              <w:left w:val="single" w:sz="4" w:space="0" w:color="auto"/>
              <w:bottom w:val="single" w:sz="4" w:space="0" w:color="auto"/>
              <w:right w:val="single" w:sz="4" w:space="0" w:color="auto"/>
            </w:tcBorders>
            <w:noWrap/>
            <w:vAlign w:val="center"/>
          </w:tcPr>
          <w:p w:rsidR="00A664CF" w:rsidRPr="002053FA" w:rsidRDefault="00A664CF" w:rsidP="000D313B">
            <w:pPr>
              <w:spacing w:after="0" w:line="240" w:lineRule="auto"/>
              <w:ind w:left="-108" w:right="-106"/>
              <w:jc w:val="center"/>
              <w:rPr>
                <w:rFonts w:ascii="Times New Roman" w:hAnsi="Times New Roman"/>
                <w:sz w:val="24"/>
                <w:szCs w:val="24"/>
                <w:lang w:eastAsia="ru-RU"/>
              </w:rPr>
            </w:pPr>
            <w:r w:rsidRPr="002053FA">
              <w:rPr>
                <w:rFonts w:ascii="Times New Roman" w:hAnsi="Times New Roman"/>
                <w:sz w:val="24"/>
                <w:szCs w:val="24"/>
                <w:lang w:eastAsia="ru-RU"/>
              </w:rPr>
              <w:t>2.2</w:t>
            </w:r>
          </w:p>
        </w:tc>
        <w:tc>
          <w:tcPr>
            <w:tcW w:w="1210" w:type="pct"/>
            <w:tcBorders>
              <w:top w:val="nil"/>
              <w:left w:val="nil"/>
              <w:bottom w:val="single" w:sz="4" w:space="0" w:color="auto"/>
              <w:right w:val="single" w:sz="4" w:space="0" w:color="auto"/>
            </w:tcBorders>
            <w:shd w:val="clear" w:color="000000" w:fill="FFFFFF"/>
            <w:vAlign w:val="bottom"/>
          </w:tcPr>
          <w:p w:rsidR="00A664CF" w:rsidRPr="002053FA" w:rsidRDefault="00A664CF" w:rsidP="00580ADE">
            <w:pPr>
              <w:spacing w:after="0" w:line="240" w:lineRule="auto"/>
              <w:rPr>
                <w:rFonts w:ascii="Times New Roman" w:hAnsi="Times New Roman"/>
                <w:sz w:val="24"/>
                <w:szCs w:val="24"/>
                <w:lang w:eastAsia="ru-RU"/>
              </w:rPr>
            </w:pPr>
            <w:r w:rsidRPr="002053FA">
              <w:rPr>
                <w:rFonts w:ascii="Times New Roman" w:hAnsi="Times New Roman"/>
                <w:sz w:val="24"/>
                <w:szCs w:val="24"/>
                <w:lang w:eastAsia="ru-RU"/>
              </w:rPr>
              <w:t xml:space="preserve">сумма  НДС с расходов на амортизацию, предъявляемая потребителям при реализации  услуг  по тарифу на водоотведение (очистку сточных вод) </w:t>
            </w:r>
          </w:p>
        </w:tc>
        <w:tc>
          <w:tcPr>
            <w:tcW w:w="413" w:type="pct"/>
            <w:tcBorders>
              <w:top w:val="single" w:sz="4" w:space="0" w:color="auto"/>
              <w:left w:val="nil"/>
              <w:bottom w:val="single" w:sz="4" w:space="0" w:color="auto"/>
              <w:right w:val="single" w:sz="4" w:space="0" w:color="auto"/>
            </w:tcBorders>
            <w:shd w:val="clear" w:color="000000" w:fill="FFFFFF"/>
            <w:tcMar>
              <w:left w:w="0" w:type="dxa"/>
              <w:right w:w="40" w:type="dxa"/>
            </w:tcMar>
            <w:vAlign w:val="center"/>
          </w:tcPr>
          <w:p w:rsidR="00A664CF" w:rsidRPr="002053FA" w:rsidRDefault="00A664CF" w:rsidP="003936F8">
            <w:pPr>
              <w:spacing w:after="0" w:line="240" w:lineRule="auto"/>
              <w:jc w:val="center"/>
              <w:rPr>
                <w:rFonts w:ascii="Times New Roman" w:hAnsi="Times New Roman"/>
                <w:sz w:val="24"/>
                <w:szCs w:val="24"/>
              </w:rPr>
            </w:pPr>
            <w:r w:rsidRPr="002053FA">
              <w:rPr>
                <w:rFonts w:ascii="Times New Roman" w:hAnsi="Times New Roman"/>
                <w:sz w:val="24"/>
                <w:szCs w:val="24"/>
              </w:rPr>
              <w:t>7,45</w:t>
            </w:r>
          </w:p>
        </w:tc>
        <w:tc>
          <w:tcPr>
            <w:tcW w:w="338" w:type="pct"/>
            <w:tcBorders>
              <w:top w:val="single" w:sz="4" w:space="0" w:color="auto"/>
              <w:left w:val="nil"/>
              <w:bottom w:val="single" w:sz="4" w:space="0" w:color="auto"/>
              <w:right w:val="single" w:sz="4" w:space="0" w:color="auto"/>
            </w:tcBorders>
            <w:shd w:val="clear" w:color="000000" w:fill="FFFFFF"/>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r w:rsidRPr="002053FA">
              <w:rPr>
                <w:rFonts w:ascii="Times New Roman" w:hAnsi="Times New Roman"/>
                <w:sz w:val="24"/>
                <w:szCs w:val="24"/>
              </w:rPr>
              <w:t>8,89</w:t>
            </w:r>
          </w:p>
        </w:tc>
        <w:tc>
          <w:tcPr>
            <w:tcW w:w="337" w:type="pct"/>
            <w:tcBorders>
              <w:top w:val="single" w:sz="4" w:space="0" w:color="auto"/>
              <w:left w:val="nil"/>
              <w:bottom w:val="single" w:sz="4" w:space="0" w:color="auto"/>
              <w:right w:val="single" w:sz="4" w:space="0" w:color="auto"/>
            </w:tcBorders>
            <w:shd w:val="clear" w:color="000000" w:fill="FFFFFF"/>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r w:rsidRPr="002053FA">
              <w:rPr>
                <w:rFonts w:ascii="Times New Roman" w:hAnsi="Times New Roman"/>
                <w:sz w:val="24"/>
                <w:szCs w:val="24"/>
              </w:rPr>
              <w:t>14,70</w:t>
            </w:r>
          </w:p>
        </w:tc>
        <w:tc>
          <w:tcPr>
            <w:tcW w:w="337" w:type="pct"/>
            <w:tcBorders>
              <w:top w:val="single" w:sz="4" w:space="0" w:color="auto"/>
              <w:left w:val="nil"/>
              <w:bottom w:val="single" w:sz="4" w:space="0" w:color="auto"/>
              <w:right w:val="single" w:sz="4" w:space="0" w:color="auto"/>
            </w:tcBorders>
            <w:shd w:val="clear" w:color="000000" w:fill="FFFFFF"/>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r w:rsidRPr="002053FA">
              <w:rPr>
                <w:rFonts w:ascii="Times New Roman" w:hAnsi="Times New Roman"/>
                <w:sz w:val="24"/>
                <w:szCs w:val="24"/>
              </w:rPr>
              <w:t>16,53</w:t>
            </w:r>
          </w:p>
        </w:tc>
        <w:tc>
          <w:tcPr>
            <w:tcW w:w="337" w:type="pct"/>
            <w:tcBorders>
              <w:top w:val="single" w:sz="4" w:space="0" w:color="auto"/>
              <w:left w:val="nil"/>
              <w:bottom w:val="single" w:sz="4" w:space="0" w:color="auto"/>
              <w:right w:val="single" w:sz="4" w:space="0" w:color="auto"/>
            </w:tcBorders>
            <w:shd w:val="clear" w:color="000000" w:fill="FFFFFF"/>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r w:rsidRPr="002053FA">
              <w:rPr>
                <w:rFonts w:ascii="Times New Roman" w:hAnsi="Times New Roman"/>
                <w:sz w:val="24"/>
                <w:szCs w:val="24"/>
              </w:rPr>
              <w:t>18,22</w:t>
            </w:r>
          </w:p>
        </w:tc>
        <w:tc>
          <w:tcPr>
            <w:tcW w:w="338" w:type="pct"/>
            <w:tcBorders>
              <w:top w:val="single" w:sz="4" w:space="0" w:color="auto"/>
              <w:left w:val="nil"/>
              <w:bottom w:val="single" w:sz="4" w:space="0" w:color="auto"/>
              <w:right w:val="single" w:sz="4" w:space="0" w:color="auto"/>
            </w:tcBorders>
            <w:shd w:val="clear" w:color="000000" w:fill="FFFFFF"/>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r w:rsidRPr="002053FA">
              <w:rPr>
                <w:rFonts w:ascii="Times New Roman" w:hAnsi="Times New Roman"/>
                <w:sz w:val="24"/>
                <w:szCs w:val="24"/>
              </w:rPr>
              <w:t>20,82</w:t>
            </w:r>
          </w:p>
        </w:tc>
        <w:tc>
          <w:tcPr>
            <w:tcW w:w="337" w:type="pct"/>
            <w:tcBorders>
              <w:top w:val="single" w:sz="4" w:space="0" w:color="auto"/>
              <w:left w:val="nil"/>
              <w:bottom w:val="single" w:sz="4" w:space="0" w:color="auto"/>
              <w:right w:val="single" w:sz="4" w:space="0" w:color="auto"/>
            </w:tcBorders>
            <w:shd w:val="clear" w:color="000000" w:fill="FFFFFF"/>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r w:rsidRPr="002053FA">
              <w:rPr>
                <w:rFonts w:ascii="Times New Roman" w:hAnsi="Times New Roman"/>
                <w:sz w:val="24"/>
                <w:szCs w:val="24"/>
              </w:rPr>
              <w:t>18,88</w:t>
            </w:r>
          </w:p>
        </w:tc>
        <w:tc>
          <w:tcPr>
            <w:tcW w:w="331" w:type="pct"/>
            <w:tcBorders>
              <w:top w:val="single" w:sz="4" w:space="0" w:color="auto"/>
              <w:left w:val="nil"/>
              <w:bottom w:val="single" w:sz="4" w:space="0" w:color="auto"/>
              <w:right w:val="single" w:sz="4" w:space="0" w:color="auto"/>
            </w:tcBorders>
            <w:shd w:val="clear" w:color="000000" w:fill="FFFFFF"/>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r w:rsidRPr="002053FA">
              <w:rPr>
                <w:rFonts w:ascii="Times New Roman" w:hAnsi="Times New Roman"/>
                <w:sz w:val="24"/>
                <w:szCs w:val="24"/>
              </w:rPr>
              <w:t>19,34</w:t>
            </w:r>
          </w:p>
        </w:tc>
        <w:tc>
          <w:tcPr>
            <w:tcW w:w="422" w:type="pct"/>
            <w:tcBorders>
              <w:top w:val="single" w:sz="4" w:space="0" w:color="auto"/>
              <w:left w:val="nil"/>
              <w:bottom w:val="single" w:sz="4" w:space="0" w:color="auto"/>
              <w:right w:val="single" w:sz="4" w:space="0" w:color="auto"/>
            </w:tcBorders>
            <w:shd w:val="clear" w:color="000000" w:fill="FFFFFF"/>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r w:rsidRPr="002053FA">
              <w:rPr>
                <w:rFonts w:ascii="Times New Roman" w:hAnsi="Times New Roman"/>
                <w:sz w:val="24"/>
                <w:szCs w:val="24"/>
              </w:rPr>
              <w:t>117,38</w:t>
            </w:r>
          </w:p>
        </w:tc>
        <w:tc>
          <w:tcPr>
            <w:tcW w:w="396" w:type="pct"/>
            <w:tcBorders>
              <w:top w:val="single" w:sz="4" w:space="0" w:color="auto"/>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124,83</w:t>
            </w:r>
          </w:p>
        </w:tc>
      </w:tr>
      <w:tr w:rsidR="000D313B" w:rsidRPr="002053FA" w:rsidTr="000D313B">
        <w:trPr>
          <w:trHeight w:val="1050"/>
        </w:trPr>
        <w:tc>
          <w:tcPr>
            <w:tcW w:w="204" w:type="pct"/>
            <w:tcBorders>
              <w:top w:val="nil"/>
              <w:left w:val="single" w:sz="4" w:space="0" w:color="auto"/>
              <w:bottom w:val="single" w:sz="4" w:space="0" w:color="auto"/>
              <w:right w:val="single" w:sz="4" w:space="0" w:color="auto"/>
            </w:tcBorders>
            <w:noWrap/>
            <w:vAlign w:val="center"/>
          </w:tcPr>
          <w:p w:rsidR="00A664CF" w:rsidRPr="002053FA" w:rsidRDefault="00A664CF" w:rsidP="000D313B">
            <w:pPr>
              <w:spacing w:after="0" w:line="240" w:lineRule="auto"/>
              <w:ind w:left="-108" w:right="-106"/>
              <w:jc w:val="center"/>
              <w:rPr>
                <w:rFonts w:ascii="Times New Roman" w:hAnsi="Times New Roman"/>
                <w:sz w:val="24"/>
                <w:szCs w:val="24"/>
                <w:lang w:eastAsia="ru-RU"/>
              </w:rPr>
            </w:pPr>
            <w:r w:rsidRPr="002053FA">
              <w:rPr>
                <w:rFonts w:ascii="Times New Roman" w:hAnsi="Times New Roman"/>
                <w:sz w:val="24"/>
                <w:szCs w:val="24"/>
                <w:lang w:eastAsia="ru-RU"/>
              </w:rPr>
              <w:t>2.3</w:t>
            </w:r>
          </w:p>
        </w:tc>
        <w:tc>
          <w:tcPr>
            <w:tcW w:w="1210" w:type="pct"/>
            <w:tcBorders>
              <w:top w:val="nil"/>
              <w:left w:val="nil"/>
              <w:bottom w:val="single" w:sz="4" w:space="0" w:color="auto"/>
              <w:right w:val="single" w:sz="4" w:space="0" w:color="auto"/>
            </w:tcBorders>
            <w:shd w:val="clear" w:color="000000" w:fill="FFFFFF"/>
            <w:vAlign w:val="bottom"/>
          </w:tcPr>
          <w:p w:rsidR="00A664CF" w:rsidRPr="002053FA" w:rsidRDefault="00A664CF" w:rsidP="00580ADE">
            <w:pPr>
              <w:spacing w:after="0" w:line="240" w:lineRule="auto"/>
              <w:rPr>
                <w:rFonts w:ascii="Times New Roman" w:hAnsi="Times New Roman"/>
                <w:sz w:val="24"/>
                <w:szCs w:val="24"/>
                <w:lang w:eastAsia="ru-RU"/>
              </w:rPr>
            </w:pPr>
            <w:r w:rsidRPr="002053FA">
              <w:rPr>
                <w:rFonts w:ascii="Times New Roman" w:hAnsi="Times New Roman"/>
                <w:sz w:val="24"/>
                <w:szCs w:val="24"/>
                <w:lang w:eastAsia="ru-RU"/>
              </w:rPr>
              <w:t>расходы на капитальные вложения (с учетом налога на прибыль), возмещённые за счёт прибыли от реализации услуг по тарифу на водоотведение (очистку сточных вод), без НДС</w:t>
            </w:r>
          </w:p>
        </w:tc>
        <w:tc>
          <w:tcPr>
            <w:tcW w:w="413" w:type="pct"/>
            <w:tcBorders>
              <w:top w:val="single" w:sz="4" w:space="0" w:color="auto"/>
              <w:left w:val="nil"/>
              <w:bottom w:val="single" w:sz="4" w:space="0" w:color="auto"/>
              <w:right w:val="single" w:sz="4" w:space="0" w:color="auto"/>
            </w:tcBorders>
            <w:shd w:val="clear" w:color="000000" w:fill="FFFFFF"/>
            <w:tcMar>
              <w:left w:w="0" w:type="dxa"/>
              <w:right w:w="40" w:type="dxa"/>
            </w:tcMar>
            <w:vAlign w:val="center"/>
          </w:tcPr>
          <w:p w:rsidR="00A664CF" w:rsidRPr="002053FA" w:rsidRDefault="00A664CF" w:rsidP="003936F8">
            <w:pPr>
              <w:spacing w:after="0" w:line="240" w:lineRule="auto"/>
              <w:jc w:val="center"/>
              <w:rPr>
                <w:rFonts w:ascii="Times New Roman" w:hAnsi="Times New Roman"/>
                <w:sz w:val="24"/>
                <w:szCs w:val="24"/>
              </w:rPr>
            </w:pPr>
            <w:r w:rsidRPr="002053FA">
              <w:rPr>
                <w:rFonts w:ascii="Times New Roman" w:hAnsi="Times New Roman"/>
                <w:sz w:val="24"/>
                <w:szCs w:val="24"/>
              </w:rPr>
              <w:t>12,13</w:t>
            </w:r>
          </w:p>
        </w:tc>
        <w:tc>
          <w:tcPr>
            <w:tcW w:w="338" w:type="pct"/>
            <w:tcBorders>
              <w:top w:val="single" w:sz="4" w:space="0" w:color="auto"/>
              <w:left w:val="nil"/>
              <w:bottom w:val="single" w:sz="4" w:space="0" w:color="auto"/>
              <w:right w:val="single" w:sz="4" w:space="0" w:color="auto"/>
            </w:tcBorders>
            <w:shd w:val="clear" w:color="000000" w:fill="FFFFFF"/>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337" w:type="pct"/>
            <w:tcBorders>
              <w:top w:val="single" w:sz="4" w:space="0" w:color="auto"/>
              <w:left w:val="nil"/>
              <w:bottom w:val="single" w:sz="4" w:space="0" w:color="auto"/>
              <w:right w:val="single" w:sz="4" w:space="0" w:color="auto"/>
            </w:tcBorders>
            <w:shd w:val="clear" w:color="000000" w:fill="FFFFFF"/>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337" w:type="pct"/>
            <w:tcBorders>
              <w:top w:val="single" w:sz="4" w:space="0" w:color="auto"/>
              <w:left w:val="nil"/>
              <w:bottom w:val="single" w:sz="4" w:space="0" w:color="auto"/>
              <w:right w:val="single" w:sz="4" w:space="0" w:color="auto"/>
            </w:tcBorders>
            <w:shd w:val="clear" w:color="000000" w:fill="FFFFFF"/>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337" w:type="pct"/>
            <w:tcBorders>
              <w:top w:val="single" w:sz="4" w:space="0" w:color="auto"/>
              <w:left w:val="nil"/>
              <w:bottom w:val="single" w:sz="4" w:space="0" w:color="auto"/>
              <w:right w:val="single" w:sz="4" w:space="0" w:color="auto"/>
            </w:tcBorders>
            <w:shd w:val="clear" w:color="000000" w:fill="FFFFFF"/>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338" w:type="pct"/>
            <w:tcBorders>
              <w:top w:val="single" w:sz="4" w:space="0" w:color="auto"/>
              <w:left w:val="nil"/>
              <w:bottom w:val="single" w:sz="4" w:space="0" w:color="auto"/>
              <w:right w:val="single" w:sz="4" w:space="0" w:color="auto"/>
            </w:tcBorders>
            <w:shd w:val="clear" w:color="000000" w:fill="FFFFFF"/>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337" w:type="pct"/>
            <w:tcBorders>
              <w:top w:val="single" w:sz="4" w:space="0" w:color="auto"/>
              <w:left w:val="nil"/>
              <w:bottom w:val="single" w:sz="4" w:space="0" w:color="auto"/>
              <w:right w:val="single" w:sz="4" w:space="0" w:color="auto"/>
            </w:tcBorders>
            <w:shd w:val="clear" w:color="000000" w:fill="FFFFFF"/>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331" w:type="pct"/>
            <w:tcBorders>
              <w:top w:val="single" w:sz="4" w:space="0" w:color="auto"/>
              <w:left w:val="nil"/>
              <w:bottom w:val="single" w:sz="4" w:space="0" w:color="auto"/>
              <w:right w:val="single" w:sz="4" w:space="0" w:color="auto"/>
            </w:tcBorders>
            <w:shd w:val="clear" w:color="000000" w:fill="FFFFFF"/>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422" w:type="pct"/>
            <w:tcBorders>
              <w:top w:val="single" w:sz="4" w:space="0" w:color="auto"/>
              <w:left w:val="nil"/>
              <w:bottom w:val="single" w:sz="4" w:space="0" w:color="auto"/>
              <w:right w:val="single" w:sz="4" w:space="0" w:color="auto"/>
            </w:tcBorders>
            <w:shd w:val="clear" w:color="000000" w:fill="FFFFFF"/>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r w:rsidRPr="002053FA">
              <w:rPr>
                <w:rFonts w:ascii="Times New Roman" w:hAnsi="Times New Roman"/>
                <w:sz w:val="24"/>
                <w:szCs w:val="24"/>
              </w:rPr>
              <w:t>0,00</w:t>
            </w:r>
          </w:p>
        </w:tc>
        <w:tc>
          <w:tcPr>
            <w:tcW w:w="396" w:type="pct"/>
            <w:tcBorders>
              <w:top w:val="single" w:sz="4" w:space="0" w:color="auto"/>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12,13</w:t>
            </w:r>
          </w:p>
        </w:tc>
      </w:tr>
      <w:tr w:rsidR="000D313B" w:rsidRPr="002053FA" w:rsidTr="000D313B">
        <w:trPr>
          <w:trHeight w:val="509"/>
        </w:trPr>
        <w:tc>
          <w:tcPr>
            <w:tcW w:w="204" w:type="pct"/>
            <w:tcBorders>
              <w:top w:val="nil"/>
              <w:left w:val="single" w:sz="4" w:space="0" w:color="auto"/>
              <w:bottom w:val="single" w:sz="4" w:space="0" w:color="auto"/>
              <w:right w:val="single" w:sz="4" w:space="0" w:color="auto"/>
            </w:tcBorders>
            <w:noWrap/>
            <w:vAlign w:val="center"/>
          </w:tcPr>
          <w:p w:rsidR="00A664CF" w:rsidRPr="002053FA" w:rsidRDefault="00A664CF" w:rsidP="000D313B">
            <w:pPr>
              <w:spacing w:after="0" w:line="240" w:lineRule="auto"/>
              <w:ind w:left="-108" w:right="-106"/>
              <w:jc w:val="center"/>
              <w:rPr>
                <w:rFonts w:ascii="Times New Roman" w:hAnsi="Times New Roman"/>
                <w:sz w:val="24"/>
                <w:szCs w:val="24"/>
                <w:lang w:eastAsia="ru-RU"/>
              </w:rPr>
            </w:pPr>
            <w:r w:rsidRPr="002053FA">
              <w:rPr>
                <w:rFonts w:ascii="Times New Roman" w:hAnsi="Times New Roman"/>
                <w:sz w:val="24"/>
                <w:szCs w:val="24"/>
                <w:lang w:eastAsia="ru-RU"/>
              </w:rPr>
              <w:t>2.4</w:t>
            </w:r>
          </w:p>
        </w:tc>
        <w:tc>
          <w:tcPr>
            <w:tcW w:w="1210" w:type="pct"/>
            <w:tcBorders>
              <w:top w:val="nil"/>
              <w:left w:val="nil"/>
              <w:bottom w:val="single" w:sz="4" w:space="0" w:color="auto"/>
              <w:right w:val="single" w:sz="4" w:space="0" w:color="auto"/>
            </w:tcBorders>
            <w:shd w:val="clear" w:color="000000" w:fill="FFFFFF"/>
            <w:vAlign w:val="bottom"/>
          </w:tcPr>
          <w:p w:rsidR="000D313B" w:rsidRPr="002053FA" w:rsidRDefault="00A664CF" w:rsidP="00580ADE">
            <w:pPr>
              <w:spacing w:after="0" w:line="240" w:lineRule="auto"/>
              <w:rPr>
                <w:rFonts w:ascii="Times New Roman" w:hAnsi="Times New Roman"/>
                <w:sz w:val="24"/>
                <w:szCs w:val="24"/>
                <w:lang w:eastAsia="ru-RU"/>
              </w:rPr>
            </w:pPr>
            <w:r w:rsidRPr="002053FA">
              <w:rPr>
                <w:rFonts w:ascii="Times New Roman" w:hAnsi="Times New Roman"/>
                <w:sz w:val="24"/>
                <w:szCs w:val="24"/>
                <w:lang w:eastAsia="ru-RU"/>
              </w:rPr>
              <w:t xml:space="preserve">расходы на капитальные вложения, возмещённые за счёт прибыли (доходы  от взимания платы за негативное воздействие </w:t>
            </w:r>
            <w:r w:rsidRPr="002053FA">
              <w:rPr>
                <w:rFonts w:ascii="Times New Roman" w:hAnsi="Times New Roman"/>
                <w:sz w:val="24"/>
                <w:szCs w:val="24"/>
                <w:lang w:eastAsia="ru-RU"/>
              </w:rPr>
              <w:lastRenderedPageBreak/>
              <w:t xml:space="preserve">на работу централизованной системы водоотведения)  (без </w:t>
            </w:r>
          </w:p>
          <w:p w:rsidR="00A664CF" w:rsidRPr="002053FA" w:rsidRDefault="00A664CF" w:rsidP="00580ADE">
            <w:pPr>
              <w:spacing w:after="0" w:line="240" w:lineRule="auto"/>
              <w:rPr>
                <w:rFonts w:ascii="Times New Roman" w:hAnsi="Times New Roman"/>
                <w:sz w:val="24"/>
                <w:szCs w:val="24"/>
                <w:lang w:eastAsia="ru-RU"/>
              </w:rPr>
            </w:pPr>
            <w:r w:rsidRPr="002053FA">
              <w:rPr>
                <w:rFonts w:ascii="Times New Roman" w:hAnsi="Times New Roman"/>
                <w:sz w:val="24"/>
                <w:szCs w:val="24"/>
                <w:lang w:eastAsia="ru-RU"/>
              </w:rPr>
              <w:t>налога на прибыль), с НДС</w:t>
            </w:r>
          </w:p>
        </w:tc>
        <w:tc>
          <w:tcPr>
            <w:tcW w:w="413" w:type="pct"/>
            <w:tcBorders>
              <w:top w:val="nil"/>
              <w:left w:val="nil"/>
              <w:bottom w:val="single" w:sz="4" w:space="0" w:color="auto"/>
              <w:right w:val="single" w:sz="4" w:space="0" w:color="auto"/>
            </w:tcBorders>
            <w:shd w:val="clear" w:color="000000" w:fill="FFFFFF"/>
            <w:tcMar>
              <w:left w:w="0" w:type="dxa"/>
              <w:right w:w="40" w:type="dxa"/>
            </w:tcMar>
            <w:vAlign w:val="center"/>
          </w:tcPr>
          <w:p w:rsidR="00A664CF" w:rsidRPr="002053FA" w:rsidRDefault="00FC3913" w:rsidP="003936F8">
            <w:pPr>
              <w:spacing w:after="0" w:line="240" w:lineRule="auto"/>
              <w:jc w:val="center"/>
              <w:rPr>
                <w:rFonts w:ascii="Times New Roman" w:hAnsi="Times New Roman"/>
                <w:sz w:val="24"/>
                <w:szCs w:val="24"/>
              </w:rPr>
            </w:pPr>
            <w:r w:rsidRPr="002053FA">
              <w:rPr>
                <w:rFonts w:ascii="Times New Roman" w:hAnsi="Times New Roman"/>
                <w:sz w:val="24"/>
                <w:szCs w:val="24"/>
              </w:rPr>
              <w:lastRenderedPageBreak/>
              <w:t>7,62</w:t>
            </w:r>
          </w:p>
        </w:tc>
        <w:tc>
          <w:tcPr>
            <w:tcW w:w="338" w:type="pct"/>
            <w:tcBorders>
              <w:top w:val="nil"/>
              <w:left w:val="nil"/>
              <w:bottom w:val="single" w:sz="4" w:space="0" w:color="auto"/>
              <w:right w:val="single" w:sz="4" w:space="0" w:color="auto"/>
            </w:tcBorders>
            <w:shd w:val="clear" w:color="000000" w:fill="FFFFFF"/>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337" w:type="pct"/>
            <w:tcBorders>
              <w:top w:val="nil"/>
              <w:left w:val="nil"/>
              <w:bottom w:val="single" w:sz="4" w:space="0" w:color="auto"/>
              <w:right w:val="single" w:sz="4" w:space="0" w:color="auto"/>
            </w:tcBorders>
            <w:shd w:val="clear" w:color="000000" w:fill="FFFFFF"/>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r w:rsidRPr="002053FA">
              <w:rPr>
                <w:rFonts w:ascii="Times New Roman" w:hAnsi="Times New Roman"/>
                <w:sz w:val="24"/>
                <w:szCs w:val="24"/>
              </w:rPr>
              <w:t>1,07</w:t>
            </w:r>
          </w:p>
        </w:tc>
        <w:tc>
          <w:tcPr>
            <w:tcW w:w="337" w:type="pct"/>
            <w:tcBorders>
              <w:top w:val="nil"/>
              <w:left w:val="nil"/>
              <w:bottom w:val="single" w:sz="4" w:space="0" w:color="auto"/>
              <w:right w:val="single" w:sz="4" w:space="0" w:color="auto"/>
            </w:tcBorders>
            <w:shd w:val="clear" w:color="000000" w:fill="FFFFFF"/>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337" w:type="pct"/>
            <w:tcBorders>
              <w:top w:val="nil"/>
              <w:left w:val="nil"/>
              <w:bottom w:val="single" w:sz="4" w:space="0" w:color="auto"/>
              <w:right w:val="single" w:sz="4" w:space="0" w:color="auto"/>
            </w:tcBorders>
            <w:shd w:val="clear" w:color="000000" w:fill="FFFFFF"/>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r w:rsidRPr="002053FA">
              <w:rPr>
                <w:rFonts w:ascii="Times New Roman" w:hAnsi="Times New Roman"/>
                <w:sz w:val="24"/>
                <w:szCs w:val="24"/>
              </w:rPr>
              <w:t>17,70</w:t>
            </w:r>
          </w:p>
        </w:tc>
        <w:tc>
          <w:tcPr>
            <w:tcW w:w="338" w:type="pct"/>
            <w:tcBorders>
              <w:top w:val="nil"/>
              <w:left w:val="nil"/>
              <w:bottom w:val="single" w:sz="4" w:space="0" w:color="auto"/>
              <w:right w:val="single" w:sz="4" w:space="0" w:color="auto"/>
            </w:tcBorders>
            <w:shd w:val="clear" w:color="000000" w:fill="FFFFFF"/>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r w:rsidRPr="002053FA">
              <w:rPr>
                <w:rFonts w:ascii="Times New Roman" w:hAnsi="Times New Roman"/>
                <w:sz w:val="24"/>
                <w:szCs w:val="24"/>
              </w:rPr>
              <w:t>4,92</w:t>
            </w:r>
          </w:p>
        </w:tc>
        <w:tc>
          <w:tcPr>
            <w:tcW w:w="337" w:type="pct"/>
            <w:tcBorders>
              <w:top w:val="nil"/>
              <w:left w:val="nil"/>
              <w:bottom w:val="single" w:sz="4" w:space="0" w:color="auto"/>
              <w:right w:val="single" w:sz="4" w:space="0" w:color="auto"/>
            </w:tcBorders>
            <w:shd w:val="clear" w:color="000000" w:fill="FFFFFF"/>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331" w:type="pct"/>
            <w:tcBorders>
              <w:top w:val="nil"/>
              <w:left w:val="nil"/>
              <w:bottom w:val="single" w:sz="4" w:space="0" w:color="auto"/>
              <w:right w:val="single" w:sz="4" w:space="0" w:color="auto"/>
            </w:tcBorders>
            <w:shd w:val="clear" w:color="000000" w:fill="FFFFFF"/>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422" w:type="pct"/>
            <w:tcBorders>
              <w:top w:val="nil"/>
              <w:left w:val="nil"/>
              <w:bottom w:val="single" w:sz="4" w:space="0" w:color="auto"/>
              <w:right w:val="single" w:sz="4" w:space="0" w:color="auto"/>
            </w:tcBorders>
            <w:shd w:val="clear" w:color="000000" w:fill="FFFFFF"/>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r w:rsidRPr="002053FA">
              <w:rPr>
                <w:rFonts w:ascii="Times New Roman" w:hAnsi="Times New Roman"/>
                <w:sz w:val="24"/>
                <w:szCs w:val="24"/>
              </w:rPr>
              <w:t>23,69</w:t>
            </w:r>
          </w:p>
        </w:tc>
        <w:tc>
          <w:tcPr>
            <w:tcW w:w="396"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FC3913"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31,31</w:t>
            </w:r>
          </w:p>
        </w:tc>
      </w:tr>
      <w:tr w:rsidR="000D313B" w:rsidRPr="002053FA" w:rsidTr="000D313B">
        <w:trPr>
          <w:trHeight w:val="960"/>
        </w:trPr>
        <w:tc>
          <w:tcPr>
            <w:tcW w:w="204" w:type="pct"/>
            <w:tcBorders>
              <w:top w:val="nil"/>
              <w:left w:val="single" w:sz="4" w:space="0" w:color="auto"/>
              <w:bottom w:val="single" w:sz="4" w:space="0" w:color="auto"/>
              <w:right w:val="single" w:sz="4" w:space="0" w:color="auto"/>
            </w:tcBorders>
            <w:noWrap/>
            <w:vAlign w:val="center"/>
          </w:tcPr>
          <w:p w:rsidR="00A664CF" w:rsidRPr="002053FA" w:rsidRDefault="00A664CF" w:rsidP="000D313B">
            <w:pPr>
              <w:spacing w:after="0" w:line="240" w:lineRule="auto"/>
              <w:ind w:left="-108" w:right="-106"/>
              <w:jc w:val="center"/>
              <w:rPr>
                <w:rFonts w:ascii="Times New Roman" w:hAnsi="Times New Roman"/>
                <w:sz w:val="24"/>
                <w:szCs w:val="24"/>
                <w:lang w:eastAsia="ru-RU"/>
              </w:rPr>
            </w:pPr>
            <w:r w:rsidRPr="002053FA">
              <w:rPr>
                <w:rFonts w:ascii="Times New Roman" w:hAnsi="Times New Roman"/>
                <w:sz w:val="24"/>
                <w:szCs w:val="24"/>
                <w:lang w:eastAsia="ru-RU"/>
              </w:rPr>
              <w:lastRenderedPageBreak/>
              <w:t>2.5</w:t>
            </w:r>
          </w:p>
        </w:tc>
        <w:tc>
          <w:tcPr>
            <w:tcW w:w="1210" w:type="pct"/>
            <w:tcBorders>
              <w:top w:val="nil"/>
              <w:left w:val="nil"/>
              <w:bottom w:val="single" w:sz="4" w:space="0" w:color="auto"/>
              <w:right w:val="single" w:sz="4" w:space="0" w:color="auto"/>
            </w:tcBorders>
            <w:shd w:val="clear" w:color="000000" w:fill="FFFFFF"/>
            <w:vAlign w:val="bottom"/>
          </w:tcPr>
          <w:p w:rsidR="00A664CF" w:rsidRPr="002053FA" w:rsidRDefault="00A664CF" w:rsidP="00580ADE">
            <w:pPr>
              <w:spacing w:after="0" w:line="240" w:lineRule="auto"/>
              <w:rPr>
                <w:rFonts w:ascii="Times New Roman" w:hAnsi="Times New Roman"/>
                <w:sz w:val="24"/>
                <w:szCs w:val="24"/>
                <w:lang w:eastAsia="ru-RU"/>
              </w:rPr>
            </w:pPr>
            <w:r w:rsidRPr="002053FA">
              <w:rPr>
                <w:rFonts w:ascii="Times New Roman" w:hAnsi="Times New Roman"/>
                <w:sz w:val="24"/>
                <w:szCs w:val="24"/>
                <w:lang w:eastAsia="ru-RU"/>
              </w:rPr>
              <w:t>расходы на капитальные вложения, возмещённые за счёт надбавки к тарифу на водоотведение (очистку с</w:t>
            </w:r>
            <w:r w:rsidR="000D313B" w:rsidRPr="002053FA">
              <w:rPr>
                <w:rFonts w:ascii="Times New Roman" w:hAnsi="Times New Roman"/>
                <w:sz w:val="24"/>
                <w:szCs w:val="24"/>
                <w:lang w:eastAsia="ru-RU"/>
              </w:rPr>
              <w:t xml:space="preserve">точных вод) (с учетом налога на </w:t>
            </w:r>
            <w:r w:rsidRPr="002053FA">
              <w:rPr>
                <w:rFonts w:ascii="Times New Roman" w:hAnsi="Times New Roman"/>
                <w:sz w:val="24"/>
                <w:szCs w:val="24"/>
                <w:lang w:eastAsia="ru-RU"/>
              </w:rPr>
              <w:t>прибыль), с НДС</w:t>
            </w:r>
          </w:p>
        </w:tc>
        <w:tc>
          <w:tcPr>
            <w:tcW w:w="413" w:type="pct"/>
            <w:tcBorders>
              <w:top w:val="nil"/>
              <w:left w:val="nil"/>
              <w:bottom w:val="single" w:sz="4" w:space="0" w:color="auto"/>
              <w:right w:val="single" w:sz="4" w:space="0" w:color="auto"/>
            </w:tcBorders>
            <w:shd w:val="clear" w:color="000000" w:fill="FFFFFF"/>
            <w:tcMar>
              <w:left w:w="0" w:type="dxa"/>
              <w:right w:w="40" w:type="dxa"/>
            </w:tcMar>
            <w:vAlign w:val="center"/>
          </w:tcPr>
          <w:p w:rsidR="00A664CF" w:rsidRPr="002053FA" w:rsidRDefault="00A664CF" w:rsidP="003936F8">
            <w:pPr>
              <w:spacing w:after="0" w:line="240" w:lineRule="auto"/>
              <w:jc w:val="center"/>
              <w:rPr>
                <w:rFonts w:ascii="Times New Roman" w:hAnsi="Times New Roman"/>
                <w:sz w:val="24"/>
                <w:szCs w:val="24"/>
              </w:rPr>
            </w:pPr>
            <w:r w:rsidRPr="002053FA">
              <w:rPr>
                <w:rFonts w:ascii="Times New Roman" w:hAnsi="Times New Roman"/>
                <w:sz w:val="24"/>
                <w:szCs w:val="24"/>
              </w:rPr>
              <w:t>373,89</w:t>
            </w:r>
          </w:p>
        </w:tc>
        <w:tc>
          <w:tcPr>
            <w:tcW w:w="338" w:type="pct"/>
            <w:tcBorders>
              <w:top w:val="nil"/>
              <w:left w:val="nil"/>
              <w:bottom w:val="single" w:sz="4" w:space="0" w:color="auto"/>
              <w:right w:val="single" w:sz="4" w:space="0" w:color="auto"/>
            </w:tcBorders>
            <w:shd w:val="clear" w:color="000000" w:fill="FFFFFF"/>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337" w:type="pct"/>
            <w:tcBorders>
              <w:top w:val="nil"/>
              <w:left w:val="nil"/>
              <w:bottom w:val="single" w:sz="4" w:space="0" w:color="auto"/>
              <w:right w:val="single" w:sz="4" w:space="0" w:color="auto"/>
            </w:tcBorders>
            <w:shd w:val="clear" w:color="000000" w:fill="FFFFFF"/>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337" w:type="pct"/>
            <w:tcBorders>
              <w:top w:val="nil"/>
              <w:left w:val="nil"/>
              <w:bottom w:val="single" w:sz="4" w:space="0" w:color="auto"/>
              <w:right w:val="single" w:sz="4" w:space="0" w:color="auto"/>
            </w:tcBorders>
            <w:shd w:val="clear" w:color="000000" w:fill="FFFFFF"/>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337" w:type="pct"/>
            <w:tcBorders>
              <w:top w:val="nil"/>
              <w:left w:val="nil"/>
              <w:bottom w:val="single" w:sz="4" w:space="0" w:color="auto"/>
              <w:right w:val="single" w:sz="4" w:space="0" w:color="auto"/>
            </w:tcBorders>
            <w:shd w:val="clear" w:color="000000" w:fill="FFFFFF"/>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338" w:type="pct"/>
            <w:tcBorders>
              <w:top w:val="nil"/>
              <w:left w:val="nil"/>
              <w:bottom w:val="single" w:sz="4" w:space="0" w:color="auto"/>
              <w:right w:val="single" w:sz="4" w:space="0" w:color="auto"/>
            </w:tcBorders>
            <w:shd w:val="clear" w:color="000000" w:fill="FFFFFF"/>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337" w:type="pct"/>
            <w:tcBorders>
              <w:top w:val="nil"/>
              <w:left w:val="nil"/>
              <w:bottom w:val="single" w:sz="4" w:space="0" w:color="auto"/>
              <w:right w:val="single" w:sz="4" w:space="0" w:color="auto"/>
            </w:tcBorders>
            <w:shd w:val="clear" w:color="000000" w:fill="FFFFFF"/>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331" w:type="pct"/>
            <w:tcBorders>
              <w:top w:val="nil"/>
              <w:left w:val="nil"/>
              <w:bottom w:val="single" w:sz="4" w:space="0" w:color="auto"/>
              <w:right w:val="single" w:sz="4" w:space="0" w:color="auto"/>
            </w:tcBorders>
            <w:shd w:val="clear" w:color="000000" w:fill="FFFFFF"/>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422" w:type="pct"/>
            <w:tcBorders>
              <w:top w:val="nil"/>
              <w:left w:val="nil"/>
              <w:bottom w:val="single" w:sz="4" w:space="0" w:color="auto"/>
              <w:right w:val="single" w:sz="4" w:space="0" w:color="auto"/>
            </w:tcBorders>
            <w:shd w:val="clear" w:color="000000" w:fill="FFFFFF"/>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396"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373,89</w:t>
            </w:r>
          </w:p>
        </w:tc>
      </w:tr>
      <w:tr w:rsidR="000D313B" w:rsidRPr="002053FA" w:rsidTr="000D313B">
        <w:trPr>
          <w:trHeight w:val="198"/>
        </w:trPr>
        <w:tc>
          <w:tcPr>
            <w:tcW w:w="204" w:type="pct"/>
            <w:tcBorders>
              <w:top w:val="nil"/>
              <w:left w:val="single" w:sz="4" w:space="0" w:color="auto"/>
              <w:bottom w:val="single" w:sz="4" w:space="0" w:color="auto"/>
              <w:right w:val="single" w:sz="4" w:space="0" w:color="auto"/>
            </w:tcBorders>
            <w:noWrap/>
            <w:vAlign w:val="center"/>
          </w:tcPr>
          <w:p w:rsidR="00A664CF" w:rsidRPr="002053FA" w:rsidRDefault="00A664CF" w:rsidP="000D313B">
            <w:pPr>
              <w:spacing w:after="0" w:line="240" w:lineRule="auto"/>
              <w:ind w:left="-108" w:right="-106"/>
              <w:jc w:val="center"/>
              <w:rPr>
                <w:rFonts w:ascii="Times New Roman" w:hAnsi="Times New Roman"/>
                <w:b/>
                <w:bCs/>
                <w:sz w:val="24"/>
                <w:szCs w:val="24"/>
                <w:lang w:eastAsia="ru-RU"/>
              </w:rPr>
            </w:pPr>
            <w:r w:rsidRPr="002053FA">
              <w:rPr>
                <w:rFonts w:ascii="Times New Roman" w:hAnsi="Times New Roman"/>
                <w:b/>
                <w:bCs/>
                <w:sz w:val="24"/>
                <w:szCs w:val="24"/>
                <w:lang w:eastAsia="ru-RU"/>
              </w:rPr>
              <w:t>3</w:t>
            </w:r>
          </w:p>
        </w:tc>
        <w:tc>
          <w:tcPr>
            <w:tcW w:w="1210" w:type="pct"/>
            <w:tcBorders>
              <w:top w:val="nil"/>
              <w:left w:val="nil"/>
              <w:bottom w:val="single" w:sz="4" w:space="0" w:color="auto"/>
              <w:right w:val="single" w:sz="4" w:space="0" w:color="auto"/>
            </w:tcBorders>
            <w:shd w:val="clear" w:color="000000" w:fill="FFFFFF"/>
            <w:vAlign w:val="center"/>
          </w:tcPr>
          <w:p w:rsidR="00A664CF" w:rsidRPr="002053FA" w:rsidRDefault="00A664CF" w:rsidP="003936F8">
            <w:pPr>
              <w:spacing w:after="0" w:line="240" w:lineRule="auto"/>
              <w:rPr>
                <w:rFonts w:ascii="Times New Roman" w:hAnsi="Times New Roman"/>
                <w:b/>
                <w:bCs/>
                <w:sz w:val="24"/>
                <w:szCs w:val="24"/>
                <w:lang w:eastAsia="ru-RU"/>
              </w:rPr>
            </w:pPr>
            <w:r w:rsidRPr="002053FA">
              <w:rPr>
                <w:rFonts w:ascii="Times New Roman" w:hAnsi="Times New Roman"/>
                <w:b/>
                <w:bCs/>
                <w:sz w:val="24"/>
                <w:szCs w:val="24"/>
                <w:lang w:eastAsia="ru-RU"/>
              </w:rPr>
              <w:t>кредиты, в том числе:</w:t>
            </w:r>
          </w:p>
        </w:tc>
        <w:tc>
          <w:tcPr>
            <w:tcW w:w="413" w:type="pct"/>
            <w:tcBorders>
              <w:top w:val="nil"/>
              <w:left w:val="nil"/>
              <w:bottom w:val="single" w:sz="4" w:space="0" w:color="auto"/>
              <w:right w:val="single" w:sz="4" w:space="0" w:color="auto"/>
            </w:tcBorders>
            <w:shd w:val="clear" w:color="000000" w:fill="FFFFFF"/>
            <w:noWrap/>
            <w:tcMar>
              <w:left w:w="0" w:type="dxa"/>
              <w:right w:w="40" w:type="dxa"/>
            </w:tcMar>
            <w:vAlign w:val="center"/>
          </w:tcPr>
          <w:p w:rsidR="00A664CF" w:rsidRPr="002053FA" w:rsidRDefault="00A664CF"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856,85</w:t>
            </w:r>
          </w:p>
        </w:tc>
        <w:tc>
          <w:tcPr>
            <w:tcW w:w="338"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b/>
                <w:bCs/>
                <w:sz w:val="24"/>
                <w:szCs w:val="24"/>
              </w:rPr>
            </w:pPr>
          </w:p>
        </w:tc>
        <w:tc>
          <w:tcPr>
            <w:tcW w:w="337"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b/>
                <w:bCs/>
                <w:sz w:val="24"/>
                <w:szCs w:val="24"/>
              </w:rPr>
            </w:pPr>
          </w:p>
        </w:tc>
        <w:tc>
          <w:tcPr>
            <w:tcW w:w="337"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b/>
                <w:bCs/>
                <w:sz w:val="24"/>
                <w:szCs w:val="24"/>
              </w:rPr>
            </w:pPr>
          </w:p>
        </w:tc>
        <w:tc>
          <w:tcPr>
            <w:tcW w:w="337"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150,00</w:t>
            </w:r>
          </w:p>
        </w:tc>
        <w:tc>
          <w:tcPr>
            <w:tcW w:w="338"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b/>
                <w:bCs/>
                <w:sz w:val="24"/>
                <w:szCs w:val="24"/>
              </w:rPr>
            </w:pPr>
          </w:p>
        </w:tc>
        <w:tc>
          <w:tcPr>
            <w:tcW w:w="337"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b/>
                <w:bCs/>
                <w:sz w:val="24"/>
                <w:szCs w:val="24"/>
              </w:rPr>
            </w:pPr>
          </w:p>
        </w:tc>
        <w:tc>
          <w:tcPr>
            <w:tcW w:w="331"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b/>
                <w:bCs/>
                <w:sz w:val="24"/>
                <w:szCs w:val="24"/>
              </w:rPr>
            </w:pPr>
          </w:p>
        </w:tc>
        <w:tc>
          <w:tcPr>
            <w:tcW w:w="422"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150,00</w:t>
            </w:r>
          </w:p>
        </w:tc>
        <w:tc>
          <w:tcPr>
            <w:tcW w:w="396"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1 006,85</w:t>
            </w:r>
          </w:p>
        </w:tc>
      </w:tr>
      <w:tr w:rsidR="000D313B" w:rsidRPr="002053FA" w:rsidTr="000D313B">
        <w:trPr>
          <w:trHeight w:val="375"/>
        </w:trPr>
        <w:tc>
          <w:tcPr>
            <w:tcW w:w="204" w:type="pct"/>
            <w:tcBorders>
              <w:top w:val="nil"/>
              <w:left w:val="single" w:sz="4" w:space="0" w:color="auto"/>
              <w:bottom w:val="single" w:sz="4" w:space="0" w:color="auto"/>
              <w:right w:val="single" w:sz="4" w:space="0" w:color="auto"/>
            </w:tcBorders>
            <w:noWrap/>
            <w:vAlign w:val="center"/>
          </w:tcPr>
          <w:p w:rsidR="00A664CF" w:rsidRPr="002053FA" w:rsidRDefault="00A664CF" w:rsidP="000D313B">
            <w:pPr>
              <w:spacing w:after="0" w:line="240" w:lineRule="auto"/>
              <w:ind w:left="-108" w:right="-106"/>
              <w:jc w:val="center"/>
              <w:rPr>
                <w:rFonts w:ascii="Times New Roman" w:hAnsi="Times New Roman"/>
                <w:sz w:val="24"/>
                <w:szCs w:val="24"/>
                <w:lang w:eastAsia="ru-RU"/>
              </w:rPr>
            </w:pPr>
            <w:r w:rsidRPr="002053FA">
              <w:rPr>
                <w:rFonts w:ascii="Times New Roman" w:hAnsi="Times New Roman"/>
                <w:sz w:val="24"/>
                <w:szCs w:val="24"/>
                <w:lang w:eastAsia="ru-RU"/>
              </w:rPr>
              <w:t>3.1</w:t>
            </w:r>
          </w:p>
        </w:tc>
        <w:tc>
          <w:tcPr>
            <w:tcW w:w="1210" w:type="pct"/>
            <w:tcBorders>
              <w:top w:val="nil"/>
              <w:left w:val="nil"/>
              <w:bottom w:val="single" w:sz="4" w:space="0" w:color="auto"/>
              <w:right w:val="single" w:sz="4" w:space="0" w:color="auto"/>
            </w:tcBorders>
            <w:shd w:val="clear" w:color="000000" w:fill="FFFFFF"/>
            <w:vAlign w:val="center"/>
          </w:tcPr>
          <w:p w:rsidR="00A664CF" w:rsidRPr="002053FA" w:rsidRDefault="00A664CF" w:rsidP="003936F8">
            <w:pPr>
              <w:spacing w:after="0" w:line="240" w:lineRule="auto"/>
              <w:rPr>
                <w:rFonts w:ascii="Times New Roman" w:hAnsi="Times New Roman"/>
                <w:sz w:val="24"/>
                <w:szCs w:val="24"/>
                <w:lang w:eastAsia="ru-RU"/>
              </w:rPr>
            </w:pPr>
            <w:r w:rsidRPr="002053FA">
              <w:rPr>
                <w:rFonts w:ascii="Times New Roman" w:hAnsi="Times New Roman"/>
                <w:sz w:val="24"/>
                <w:szCs w:val="24"/>
                <w:lang w:eastAsia="ru-RU"/>
              </w:rPr>
              <w:t>кредиты, предоставляемые под залог имущества предприятия</w:t>
            </w:r>
          </w:p>
        </w:tc>
        <w:tc>
          <w:tcPr>
            <w:tcW w:w="413" w:type="pct"/>
            <w:tcBorders>
              <w:top w:val="nil"/>
              <w:left w:val="nil"/>
              <w:bottom w:val="single" w:sz="4" w:space="0" w:color="auto"/>
              <w:right w:val="single" w:sz="4" w:space="0" w:color="auto"/>
            </w:tcBorders>
            <w:shd w:val="clear" w:color="000000" w:fill="FFFFFF"/>
            <w:noWrap/>
            <w:tcMar>
              <w:left w:w="0" w:type="dxa"/>
              <w:right w:w="40" w:type="dxa"/>
            </w:tcMar>
            <w:vAlign w:val="center"/>
          </w:tcPr>
          <w:p w:rsidR="00A664CF" w:rsidRPr="002053FA" w:rsidRDefault="00A664CF" w:rsidP="003936F8">
            <w:pPr>
              <w:spacing w:after="0" w:line="240" w:lineRule="auto"/>
              <w:jc w:val="center"/>
              <w:rPr>
                <w:rFonts w:ascii="Times New Roman" w:hAnsi="Times New Roman"/>
                <w:sz w:val="24"/>
                <w:szCs w:val="24"/>
              </w:rPr>
            </w:pPr>
            <w:r w:rsidRPr="002053FA">
              <w:rPr>
                <w:rFonts w:ascii="Times New Roman" w:hAnsi="Times New Roman"/>
                <w:sz w:val="24"/>
                <w:szCs w:val="24"/>
              </w:rPr>
              <w:t>125,00</w:t>
            </w:r>
          </w:p>
        </w:tc>
        <w:tc>
          <w:tcPr>
            <w:tcW w:w="338"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337"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337"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337"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r w:rsidRPr="002053FA">
              <w:rPr>
                <w:rFonts w:ascii="Times New Roman" w:hAnsi="Times New Roman"/>
                <w:sz w:val="24"/>
                <w:szCs w:val="24"/>
              </w:rPr>
              <w:t>150,00</w:t>
            </w:r>
          </w:p>
        </w:tc>
        <w:tc>
          <w:tcPr>
            <w:tcW w:w="338"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337"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331"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422"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r w:rsidRPr="002053FA">
              <w:rPr>
                <w:rFonts w:ascii="Times New Roman" w:hAnsi="Times New Roman"/>
                <w:sz w:val="24"/>
                <w:szCs w:val="24"/>
              </w:rPr>
              <w:t>150,00</w:t>
            </w:r>
          </w:p>
        </w:tc>
        <w:tc>
          <w:tcPr>
            <w:tcW w:w="396"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275,00</w:t>
            </w:r>
          </w:p>
        </w:tc>
      </w:tr>
      <w:tr w:rsidR="000D313B" w:rsidRPr="002053FA" w:rsidTr="000D313B">
        <w:trPr>
          <w:trHeight w:val="645"/>
        </w:trPr>
        <w:tc>
          <w:tcPr>
            <w:tcW w:w="204" w:type="pct"/>
            <w:tcBorders>
              <w:top w:val="nil"/>
              <w:left w:val="single" w:sz="4" w:space="0" w:color="auto"/>
              <w:bottom w:val="single" w:sz="4" w:space="0" w:color="auto"/>
              <w:right w:val="single" w:sz="4" w:space="0" w:color="auto"/>
            </w:tcBorders>
            <w:noWrap/>
            <w:vAlign w:val="center"/>
          </w:tcPr>
          <w:p w:rsidR="00A664CF" w:rsidRPr="002053FA" w:rsidRDefault="00A664CF" w:rsidP="000D313B">
            <w:pPr>
              <w:spacing w:after="0" w:line="240" w:lineRule="auto"/>
              <w:ind w:left="-108" w:right="-106"/>
              <w:jc w:val="center"/>
              <w:rPr>
                <w:rFonts w:ascii="Times New Roman" w:hAnsi="Times New Roman"/>
                <w:sz w:val="24"/>
                <w:szCs w:val="24"/>
                <w:lang w:eastAsia="ru-RU"/>
              </w:rPr>
            </w:pPr>
            <w:r w:rsidRPr="002053FA">
              <w:rPr>
                <w:rFonts w:ascii="Times New Roman" w:hAnsi="Times New Roman"/>
                <w:sz w:val="24"/>
                <w:szCs w:val="24"/>
                <w:lang w:eastAsia="ru-RU"/>
              </w:rPr>
              <w:t>3.2</w:t>
            </w:r>
          </w:p>
        </w:tc>
        <w:tc>
          <w:tcPr>
            <w:tcW w:w="1210" w:type="pct"/>
            <w:tcBorders>
              <w:top w:val="nil"/>
              <w:left w:val="nil"/>
              <w:bottom w:val="single" w:sz="4" w:space="0" w:color="auto"/>
              <w:right w:val="single" w:sz="4" w:space="0" w:color="auto"/>
            </w:tcBorders>
            <w:shd w:val="clear" w:color="000000" w:fill="FFFFFF"/>
            <w:vAlign w:val="center"/>
          </w:tcPr>
          <w:p w:rsidR="00A664CF" w:rsidRPr="002053FA" w:rsidRDefault="00A664CF" w:rsidP="003936F8">
            <w:pPr>
              <w:spacing w:after="0" w:line="240" w:lineRule="auto"/>
              <w:rPr>
                <w:rFonts w:ascii="Times New Roman" w:hAnsi="Times New Roman"/>
                <w:sz w:val="24"/>
                <w:szCs w:val="24"/>
                <w:lang w:eastAsia="ru-RU"/>
              </w:rPr>
            </w:pPr>
            <w:r w:rsidRPr="002053FA">
              <w:rPr>
                <w:rFonts w:ascii="Times New Roman" w:hAnsi="Times New Roman"/>
                <w:sz w:val="24"/>
                <w:szCs w:val="24"/>
                <w:lang w:eastAsia="ru-RU"/>
              </w:rPr>
              <w:t>кредиты, предоставленные под государственную гарантию Чувашской Республики</w:t>
            </w:r>
          </w:p>
        </w:tc>
        <w:tc>
          <w:tcPr>
            <w:tcW w:w="413" w:type="pct"/>
            <w:tcBorders>
              <w:top w:val="nil"/>
              <w:left w:val="nil"/>
              <w:bottom w:val="single" w:sz="4" w:space="0" w:color="auto"/>
              <w:right w:val="single" w:sz="4" w:space="0" w:color="auto"/>
            </w:tcBorders>
            <w:shd w:val="clear" w:color="000000" w:fill="FFFFFF"/>
            <w:noWrap/>
            <w:tcMar>
              <w:left w:w="0" w:type="dxa"/>
              <w:right w:w="40" w:type="dxa"/>
            </w:tcMar>
            <w:vAlign w:val="center"/>
          </w:tcPr>
          <w:p w:rsidR="00A664CF" w:rsidRPr="002053FA" w:rsidRDefault="00A664CF" w:rsidP="003936F8">
            <w:pPr>
              <w:spacing w:after="0" w:line="240" w:lineRule="auto"/>
              <w:jc w:val="center"/>
              <w:rPr>
                <w:rFonts w:ascii="Times New Roman" w:hAnsi="Times New Roman"/>
                <w:sz w:val="24"/>
                <w:szCs w:val="24"/>
              </w:rPr>
            </w:pPr>
            <w:r w:rsidRPr="002053FA">
              <w:rPr>
                <w:rFonts w:ascii="Times New Roman" w:hAnsi="Times New Roman"/>
                <w:sz w:val="24"/>
                <w:szCs w:val="24"/>
              </w:rPr>
              <w:t>650,00</w:t>
            </w:r>
          </w:p>
        </w:tc>
        <w:tc>
          <w:tcPr>
            <w:tcW w:w="338"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337"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337"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337"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338"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337"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331"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422"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396"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650,00</w:t>
            </w:r>
          </w:p>
        </w:tc>
      </w:tr>
      <w:tr w:rsidR="000D313B" w:rsidRPr="002053FA" w:rsidTr="000D313B">
        <w:trPr>
          <w:trHeight w:val="132"/>
        </w:trPr>
        <w:tc>
          <w:tcPr>
            <w:tcW w:w="204" w:type="pct"/>
            <w:tcBorders>
              <w:top w:val="nil"/>
              <w:left w:val="single" w:sz="4" w:space="0" w:color="auto"/>
              <w:bottom w:val="single" w:sz="4" w:space="0" w:color="auto"/>
              <w:right w:val="single" w:sz="4" w:space="0" w:color="auto"/>
            </w:tcBorders>
            <w:noWrap/>
            <w:vAlign w:val="center"/>
          </w:tcPr>
          <w:p w:rsidR="00A664CF" w:rsidRPr="002053FA" w:rsidRDefault="00A664CF" w:rsidP="000D313B">
            <w:pPr>
              <w:spacing w:after="0" w:line="240" w:lineRule="auto"/>
              <w:ind w:left="-108" w:right="-106"/>
              <w:jc w:val="center"/>
              <w:rPr>
                <w:rFonts w:ascii="Times New Roman" w:hAnsi="Times New Roman"/>
                <w:sz w:val="24"/>
                <w:szCs w:val="24"/>
                <w:lang w:eastAsia="ru-RU"/>
              </w:rPr>
            </w:pPr>
            <w:r w:rsidRPr="002053FA">
              <w:rPr>
                <w:rFonts w:ascii="Times New Roman" w:hAnsi="Times New Roman"/>
                <w:sz w:val="24"/>
                <w:szCs w:val="24"/>
                <w:lang w:eastAsia="ru-RU"/>
              </w:rPr>
              <w:t>3.3</w:t>
            </w:r>
          </w:p>
        </w:tc>
        <w:tc>
          <w:tcPr>
            <w:tcW w:w="1210" w:type="pct"/>
            <w:tcBorders>
              <w:top w:val="nil"/>
              <w:left w:val="nil"/>
              <w:bottom w:val="single" w:sz="4" w:space="0" w:color="auto"/>
              <w:right w:val="single" w:sz="4" w:space="0" w:color="auto"/>
            </w:tcBorders>
            <w:shd w:val="clear" w:color="000000" w:fill="FFFFFF"/>
            <w:vAlign w:val="center"/>
          </w:tcPr>
          <w:p w:rsidR="00A664CF" w:rsidRPr="002053FA" w:rsidRDefault="00A664CF" w:rsidP="003936F8">
            <w:pPr>
              <w:spacing w:after="0" w:line="240" w:lineRule="auto"/>
              <w:rPr>
                <w:rFonts w:ascii="Times New Roman" w:hAnsi="Times New Roman"/>
                <w:sz w:val="24"/>
                <w:szCs w:val="24"/>
                <w:lang w:eastAsia="ru-RU"/>
              </w:rPr>
            </w:pPr>
            <w:r w:rsidRPr="002053FA">
              <w:rPr>
                <w:rFonts w:ascii="Times New Roman" w:hAnsi="Times New Roman"/>
                <w:sz w:val="24"/>
                <w:szCs w:val="24"/>
                <w:lang w:eastAsia="ru-RU"/>
              </w:rPr>
              <w:t>прочие кредиты</w:t>
            </w:r>
          </w:p>
        </w:tc>
        <w:tc>
          <w:tcPr>
            <w:tcW w:w="413" w:type="pct"/>
            <w:tcBorders>
              <w:top w:val="nil"/>
              <w:left w:val="nil"/>
              <w:bottom w:val="single" w:sz="4" w:space="0" w:color="auto"/>
              <w:right w:val="single" w:sz="4" w:space="0" w:color="auto"/>
            </w:tcBorders>
            <w:shd w:val="clear" w:color="000000" w:fill="FFFFFF"/>
            <w:noWrap/>
            <w:tcMar>
              <w:left w:w="0" w:type="dxa"/>
              <w:right w:w="40" w:type="dxa"/>
            </w:tcMar>
            <w:vAlign w:val="center"/>
          </w:tcPr>
          <w:p w:rsidR="00A664CF" w:rsidRPr="002053FA" w:rsidRDefault="00A664CF" w:rsidP="003936F8">
            <w:pPr>
              <w:spacing w:after="0" w:line="240" w:lineRule="auto"/>
              <w:jc w:val="center"/>
              <w:rPr>
                <w:rFonts w:ascii="Times New Roman" w:hAnsi="Times New Roman"/>
                <w:sz w:val="24"/>
                <w:szCs w:val="24"/>
              </w:rPr>
            </w:pPr>
            <w:r w:rsidRPr="002053FA">
              <w:rPr>
                <w:rFonts w:ascii="Times New Roman" w:hAnsi="Times New Roman"/>
                <w:sz w:val="24"/>
                <w:szCs w:val="24"/>
              </w:rPr>
              <w:t>81,85</w:t>
            </w:r>
          </w:p>
        </w:tc>
        <w:tc>
          <w:tcPr>
            <w:tcW w:w="338"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337"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337"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337"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338"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337"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331"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422"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sz w:val="24"/>
                <w:szCs w:val="24"/>
              </w:rPr>
            </w:pPr>
          </w:p>
        </w:tc>
        <w:tc>
          <w:tcPr>
            <w:tcW w:w="396"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81,85</w:t>
            </w:r>
          </w:p>
        </w:tc>
      </w:tr>
      <w:tr w:rsidR="000D313B" w:rsidRPr="002053FA" w:rsidTr="000D313B">
        <w:trPr>
          <w:trHeight w:val="177"/>
        </w:trPr>
        <w:tc>
          <w:tcPr>
            <w:tcW w:w="204" w:type="pct"/>
            <w:tcBorders>
              <w:top w:val="nil"/>
              <w:left w:val="single" w:sz="4" w:space="0" w:color="auto"/>
              <w:bottom w:val="single" w:sz="4" w:space="0" w:color="auto"/>
              <w:right w:val="single" w:sz="4" w:space="0" w:color="auto"/>
            </w:tcBorders>
            <w:noWrap/>
            <w:vAlign w:val="center"/>
          </w:tcPr>
          <w:p w:rsidR="00A664CF" w:rsidRPr="002053FA" w:rsidRDefault="00A664CF" w:rsidP="000D313B">
            <w:pPr>
              <w:spacing w:after="0" w:line="240" w:lineRule="auto"/>
              <w:ind w:left="-108" w:right="-106"/>
              <w:jc w:val="center"/>
              <w:rPr>
                <w:rFonts w:ascii="Times New Roman" w:hAnsi="Times New Roman"/>
                <w:sz w:val="24"/>
                <w:szCs w:val="24"/>
                <w:lang w:eastAsia="ru-RU"/>
              </w:rPr>
            </w:pPr>
          </w:p>
        </w:tc>
        <w:tc>
          <w:tcPr>
            <w:tcW w:w="1210" w:type="pct"/>
            <w:tcBorders>
              <w:top w:val="nil"/>
              <w:left w:val="nil"/>
              <w:bottom w:val="single" w:sz="4" w:space="0" w:color="auto"/>
              <w:right w:val="single" w:sz="4" w:space="0" w:color="auto"/>
            </w:tcBorders>
            <w:shd w:val="clear" w:color="000000" w:fill="FFFFFF"/>
            <w:vAlign w:val="center"/>
          </w:tcPr>
          <w:p w:rsidR="00A664CF" w:rsidRPr="002053FA" w:rsidRDefault="00A664CF" w:rsidP="003936F8">
            <w:pPr>
              <w:spacing w:after="0" w:line="240" w:lineRule="auto"/>
              <w:rPr>
                <w:rFonts w:ascii="Times New Roman" w:hAnsi="Times New Roman"/>
                <w:b/>
                <w:bCs/>
                <w:sz w:val="24"/>
                <w:szCs w:val="24"/>
              </w:rPr>
            </w:pPr>
            <w:r w:rsidRPr="002053FA">
              <w:rPr>
                <w:rFonts w:ascii="Times New Roman" w:hAnsi="Times New Roman"/>
                <w:b/>
                <w:bCs/>
                <w:sz w:val="24"/>
                <w:szCs w:val="24"/>
              </w:rPr>
              <w:t>Итого</w:t>
            </w:r>
          </w:p>
        </w:tc>
        <w:tc>
          <w:tcPr>
            <w:tcW w:w="413" w:type="pct"/>
            <w:tcBorders>
              <w:top w:val="nil"/>
              <w:left w:val="nil"/>
              <w:bottom w:val="single" w:sz="4" w:space="0" w:color="auto"/>
              <w:right w:val="single" w:sz="4" w:space="0" w:color="auto"/>
            </w:tcBorders>
            <w:shd w:val="clear" w:color="000000" w:fill="FFFFFF"/>
            <w:noWrap/>
            <w:tcMar>
              <w:left w:w="0" w:type="dxa"/>
              <w:right w:w="40" w:type="dxa"/>
            </w:tcMar>
            <w:vAlign w:val="center"/>
          </w:tcPr>
          <w:p w:rsidR="00A664CF" w:rsidRPr="002053FA" w:rsidRDefault="00FC3913" w:rsidP="003936F8">
            <w:pPr>
              <w:spacing w:after="0" w:line="240" w:lineRule="auto"/>
              <w:ind w:right="-38"/>
              <w:jc w:val="center"/>
              <w:rPr>
                <w:rFonts w:ascii="Times New Roman" w:hAnsi="Times New Roman"/>
                <w:b/>
                <w:bCs/>
                <w:sz w:val="24"/>
                <w:szCs w:val="24"/>
              </w:rPr>
            </w:pPr>
            <w:r w:rsidRPr="002053FA">
              <w:rPr>
                <w:rFonts w:ascii="Times New Roman" w:hAnsi="Times New Roman"/>
                <w:b/>
                <w:bCs/>
                <w:sz w:val="24"/>
                <w:szCs w:val="24"/>
              </w:rPr>
              <w:t>2 746,91</w:t>
            </w:r>
          </w:p>
        </w:tc>
        <w:tc>
          <w:tcPr>
            <w:tcW w:w="338"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624,29</w:t>
            </w:r>
          </w:p>
        </w:tc>
        <w:tc>
          <w:tcPr>
            <w:tcW w:w="337"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98,76</w:t>
            </w:r>
          </w:p>
        </w:tc>
        <w:tc>
          <w:tcPr>
            <w:tcW w:w="337"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108,37</w:t>
            </w:r>
          </w:p>
        </w:tc>
        <w:tc>
          <w:tcPr>
            <w:tcW w:w="337"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287,15</w:t>
            </w:r>
          </w:p>
        </w:tc>
        <w:tc>
          <w:tcPr>
            <w:tcW w:w="338"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129,85</w:t>
            </w:r>
          </w:p>
        </w:tc>
        <w:tc>
          <w:tcPr>
            <w:tcW w:w="337"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113,27</w:t>
            </w:r>
          </w:p>
        </w:tc>
        <w:tc>
          <w:tcPr>
            <w:tcW w:w="331"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116,04</w:t>
            </w:r>
          </w:p>
        </w:tc>
        <w:tc>
          <w:tcPr>
            <w:tcW w:w="422"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A664CF"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1 477,73</w:t>
            </w:r>
          </w:p>
        </w:tc>
        <w:tc>
          <w:tcPr>
            <w:tcW w:w="396"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A664CF" w:rsidRPr="002053FA" w:rsidRDefault="00FC3913"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4 224,64</w:t>
            </w:r>
          </w:p>
        </w:tc>
      </w:tr>
      <w:tr w:rsidR="000D313B" w:rsidRPr="002053FA" w:rsidTr="000D313B">
        <w:trPr>
          <w:trHeight w:val="58"/>
        </w:trPr>
        <w:tc>
          <w:tcPr>
            <w:tcW w:w="204" w:type="pct"/>
            <w:tcBorders>
              <w:top w:val="nil"/>
              <w:left w:val="single" w:sz="4" w:space="0" w:color="auto"/>
              <w:bottom w:val="single" w:sz="4" w:space="0" w:color="auto"/>
              <w:right w:val="single" w:sz="4" w:space="0" w:color="auto"/>
            </w:tcBorders>
            <w:noWrap/>
            <w:vAlign w:val="center"/>
          </w:tcPr>
          <w:p w:rsidR="001F37E7" w:rsidRPr="002053FA" w:rsidRDefault="001F37E7" w:rsidP="000D313B">
            <w:pPr>
              <w:spacing w:after="0" w:line="240" w:lineRule="auto"/>
              <w:ind w:left="-108" w:right="-106"/>
              <w:jc w:val="center"/>
              <w:rPr>
                <w:rFonts w:ascii="Times New Roman" w:hAnsi="Times New Roman"/>
                <w:b/>
                <w:bCs/>
                <w:sz w:val="24"/>
                <w:szCs w:val="24"/>
                <w:lang w:eastAsia="ru-RU"/>
              </w:rPr>
            </w:pPr>
            <w:r w:rsidRPr="002053FA">
              <w:rPr>
                <w:rFonts w:ascii="Times New Roman" w:hAnsi="Times New Roman"/>
                <w:b/>
                <w:bCs/>
                <w:sz w:val="24"/>
                <w:szCs w:val="24"/>
                <w:lang w:eastAsia="ru-RU"/>
              </w:rPr>
              <w:t>II</w:t>
            </w:r>
          </w:p>
        </w:tc>
        <w:tc>
          <w:tcPr>
            <w:tcW w:w="1210" w:type="pct"/>
            <w:tcBorders>
              <w:top w:val="nil"/>
              <w:left w:val="nil"/>
              <w:bottom w:val="single" w:sz="4" w:space="0" w:color="auto"/>
              <w:right w:val="single" w:sz="4" w:space="0" w:color="auto"/>
            </w:tcBorders>
            <w:shd w:val="clear" w:color="000000" w:fill="FFFFFF"/>
            <w:noWrap/>
            <w:vAlign w:val="center"/>
          </w:tcPr>
          <w:p w:rsidR="001F37E7" w:rsidRPr="002053FA" w:rsidRDefault="001F37E7" w:rsidP="003936F8">
            <w:pPr>
              <w:spacing w:after="0" w:line="240" w:lineRule="auto"/>
              <w:rPr>
                <w:rFonts w:ascii="Times New Roman" w:hAnsi="Times New Roman"/>
                <w:b/>
                <w:bCs/>
                <w:sz w:val="24"/>
                <w:szCs w:val="24"/>
                <w:lang w:eastAsia="ru-RU"/>
              </w:rPr>
            </w:pPr>
            <w:r w:rsidRPr="002053FA">
              <w:rPr>
                <w:rFonts w:ascii="Times New Roman" w:hAnsi="Times New Roman"/>
                <w:b/>
                <w:bCs/>
                <w:sz w:val="24"/>
                <w:szCs w:val="24"/>
                <w:lang w:eastAsia="ru-RU"/>
              </w:rPr>
              <w:t>Расходная часть</w:t>
            </w:r>
          </w:p>
        </w:tc>
        <w:tc>
          <w:tcPr>
            <w:tcW w:w="413" w:type="pct"/>
            <w:tcBorders>
              <w:top w:val="nil"/>
              <w:left w:val="nil"/>
              <w:bottom w:val="single" w:sz="4" w:space="0" w:color="auto"/>
              <w:right w:val="single" w:sz="4" w:space="0" w:color="auto"/>
            </w:tcBorders>
            <w:shd w:val="clear" w:color="000000" w:fill="FFFFFF"/>
            <w:noWrap/>
            <w:tcMar>
              <w:left w:w="0" w:type="dxa"/>
              <w:right w:w="40" w:type="dxa"/>
            </w:tcMar>
            <w:vAlign w:val="center"/>
          </w:tcPr>
          <w:p w:rsidR="001F37E7" w:rsidRPr="002053FA" w:rsidRDefault="001F37E7" w:rsidP="003936F8">
            <w:pPr>
              <w:spacing w:after="0" w:line="240" w:lineRule="auto"/>
              <w:jc w:val="center"/>
              <w:rPr>
                <w:rFonts w:ascii="Times New Roman" w:hAnsi="Times New Roman"/>
                <w:sz w:val="24"/>
                <w:szCs w:val="24"/>
              </w:rPr>
            </w:pPr>
          </w:p>
        </w:tc>
        <w:tc>
          <w:tcPr>
            <w:tcW w:w="338"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1F37E7" w:rsidRPr="002053FA" w:rsidRDefault="001F37E7" w:rsidP="003936F8">
            <w:pPr>
              <w:spacing w:after="0" w:line="240" w:lineRule="auto"/>
              <w:jc w:val="center"/>
              <w:rPr>
                <w:rFonts w:ascii="Times New Roman" w:hAnsi="Times New Roman"/>
                <w:sz w:val="24"/>
                <w:szCs w:val="24"/>
              </w:rPr>
            </w:pPr>
          </w:p>
        </w:tc>
        <w:tc>
          <w:tcPr>
            <w:tcW w:w="337"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1F37E7" w:rsidRPr="002053FA" w:rsidRDefault="001F37E7" w:rsidP="003936F8">
            <w:pPr>
              <w:spacing w:after="0" w:line="240" w:lineRule="auto"/>
              <w:jc w:val="center"/>
              <w:rPr>
                <w:rFonts w:ascii="Times New Roman" w:hAnsi="Times New Roman"/>
                <w:sz w:val="24"/>
                <w:szCs w:val="24"/>
              </w:rPr>
            </w:pPr>
          </w:p>
        </w:tc>
        <w:tc>
          <w:tcPr>
            <w:tcW w:w="337"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1F37E7" w:rsidRPr="002053FA" w:rsidRDefault="001F37E7" w:rsidP="003936F8">
            <w:pPr>
              <w:spacing w:after="0" w:line="240" w:lineRule="auto"/>
              <w:jc w:val="center"/>
              <w:rPr>
                <w:rFonts w:ascii="Times New Roman" w:hAnsi="Times New Roman"/>
                <w:sz w:val="24"/>
                <w:szCs w:val="24"/>
              </w:rPr>
            </w:pPr>
          </w:p>
        </w:tc>
        <w:tc>
          <w:tcPr>
            <w:tcW w:w="337"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1F37E7" w:rsidRPr="002053FA" w:rsidRDefault="001F37E7" w:rsidP="003936F8">
            <w:pPr>
              <w:spacing w:after="0" w:line="240" w:lineRule="auto"/>
              <w:jc w:val="center"/>
              <w:rPr>
                <w:rFonts w:ascii="Times New Roman" w:hAnsi="Times New Roman"/>
                <w:sz w:val="24"/>
                <w:szCs w:val="24"/>
              </w:rPr>
            </w:pPr>
          </w:p>
        </w:tc>
        <w:tc>
          <w:tcPr>
            <w:tcW w:w="338"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1F37E7" w:rsidRPr="002053FA" w:rsidRDefault="001F37E7" w:rsidP="003936F8">
            <w:pPr>
              <w:spacing w:after="0" w:line="240" w:lineRule="auto"/>
              <w:jc w:val="center"/>
              <w:rPr>
                <w:rFonts w:ascii="Times New Roman" w:hAnsi="Times New Roman"/>
                <w:sz w:val="24"/>
                <w:szCs w:val="24"/>
              </w:rPr>
            </w:pPr>
          </w:p>
        </w:tc>
        <w:tc>
          <w:tcPr>
            <w:tcW w:w="337"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1F37E7" w:rsidRPr="002053FA" w:rsidRDefault="001F37E7" w:rsidP="003936F8">
            <w:pPr>
              <w:spacing w:after="0" w:line="240" w:lineRule="auto"/>
              <w:jc w:val="center"/>
              <w:rPr>
                <w:rFonts w:ascii="Times New Roman" w:hAnsi="Times New Roman"/>
                <w:sz w:val="24"/>
                <w:szCs w:val="24"/>
              </w:rPr>
            </w:pPr>
          </w:p>
        </w:tc>
        <w:tc>
          <w:tcPr>
            <w:tcW w:w="331"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1F37E7" w:rsidRPr="002053FA" w:rsidRDefault="001F37E7" w:rsidP="003936F8">
            <w:pPr>
              <w:spacing w:after="0" w:line="240" w:lineRule="auto"/>
              <w:jc w:val="center"/>
              <w:rPr>
                <w:rFonts w:ascii="Times New Roman" w:hAnsi="Times New Roman"/>
                <w:sz w:val="24"/>
                <w:szCs w:val="24"/>
              </w:rPr>
            </w:pPr>
          </w:p>
        </w:tc>
        <w:tc>
          <w:tcPr>
            <w:tcW w:w="422"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1F37E7" w:rsidRPr="002053FA" w:rsidRDefault="001F37E7" w:rsidP="003936F8">
            <w:pPr>
              <w:spacing w:after="0" w:line="240" w:lineRule="auto"/>
              <w:jc w:val="center"/>
              <w:rPr>
                <w:rFonts w:ascii="Times New Roman" w:hAnsi="Times New Roman"/>
                <w:sz w:val="24"/>
                <w:szCs w:val="24"/>
              </w:rPr>
            </w:pPr>
          </w:p>
        </w:tc>
        <w:tc>
          <w:tcPr>
            <w:tcW w:w="396" w:type="pct"/>
            <w:tcBorders>
              <w:top w:val="nil"/>
              <w:left w:val="nil"/>
              <w:bottom w:val="single" w:sz="4" w:space="0" w:color="auto"/>
              <w:right w:val="single" w:sz="4" w:space="0" w:color="auto"/>
            </w:tcBorders>
            <w:shd w:val="clear" w:color="000000" w:fill="FFFFFF"/>
            <w:noWrap/>
            <w:tcMar>
              <w:left w:w="0" w:type="dxa"/>
              <w:right w:w="0" w:type="dxa"/>
            </w:tcMar>
            <w:vAlign w:val="center"/>
          </w:tcPr>
          <w:p w:rsidR="001F37E7" w:rsidRPr="002053FA" w:rsidRDefault="001F37E7" w:rsidP="003936F8">
            <w:pPr>
              <w:spacing w:after="0" w:line="240" w:lineRule="auto"/>
              <w:jc w:val="center"/>
              <w:rPr>
                <w:rFonts w:ascii="Times New Roman" w:hAnsi="Times New Roman"/>
                <w:b/>
                <w:bCs/>
                <w:sz w:val="24"/>
                <w:szCs w:val="24"/>
              </w:rPr>
            </w:pPr>
          </w:p>
        </w:tc>
      </w:tr>
      <w:tr w:rsidR="000D313B" w:rsidRPr="002053FA" w:rsidTr="000D313B">
        <w:trPr>
          <w:trHeight w:val="960"/>
        </w:trPr>
        <w:tc>
          <w:tcPr>
            <w:tcW w:w="204" w:type="pct"/>
            <w:tcBorders>
              <w:top w:val="nil"/>
              <w:left w:val="single" w:sz="4" w:space="0" w:color="auto"/>
              <w:bottom w:val="single" w:sz="4" w:space="0" w:color="auto"/>
              <w:right w:val="single" w:sz="4" w:space="0" w:color="auto"/>
            </w:tcBorders>
            <w:noWrap/>
            <w:vAlign w:val="center"/>
          </w:tcPr>
          <w:p w:rsidR="00C26310" w:rsidRPr="002053FA" w:rsidRDefault="00C26310" w:rsidP="000D313B">
            <w:pPr>
              <w:spacing w:after="0" w:line="240" w:lineRule="auto"/>
              <w:ind w:left="-108" w:right="-106"/>
              <w:jc w:val="center"/>
              <w:rPr>
                <w:rFonts w:ascii="Times New Roman" w:hAnsi="Times New Roman"/>
                <w:sz w:val="24"/>
                <w:szCs w:val="24"/>
                <w:lang w:eastAsia="ru-RU"/>
              </w:rPr>
            </w:pPr>
            <w:r w:rsidRPr="002053FA">
              <w:rPr>
                <w:rFonts w:ascii="Times New Roman" w:hAnsi="Times New Roman"/>
                <w:sz w:val="24"/>
                <w:szCs w:val="24"/>
                <w:lang w:eastAsia="ru-RU"/>
              </w:rPr>
              <w:t>1</w:t>
            </w:r>
          </w:p>
        </w:tc>
        <w:tc>
          <w:tcPr>
            <w:tcW w:w="1210" w:type="pct"/>
            <w:tcBorders>
              <w:top w:val="nil"/>
              <w:left w:val="nil"/>
              <w:bottom w:val="single" w:sz="4" w:space="0" w:color="auto"/>
              <w:right w:val="single" w:sz="4" w:space="0" w:color="auto"/>
            </w:tcBorders>
            <w:shd w:val="clear" w:color="000000" w:fill="FFFFFF"/>
            <w:vAlign w:val="center"/>
          </w:tcPr>
          <w:p w:rsidR="00C26310" w:rsidRPr="002053FA" w:rsidRDefault="00C26310" w:rsidP="003936F8">
            <w:pPr>
              <w:spacing w:after="0" w:line="240" w:lineRule="auto"/>
              <w:rPr>
                <w:rFonts w:ascii="Times New Roman" w:hAnsi="Times New Roman"/>
                <w:sz w:val="24"/>
                <w:szCs w:val="24"/>
                <w:lang w:eastAsia="ru-RU"/>
              </w:rPr>
            </w:pPr>
            <w:r w:rsidRPr="002053FA">
              <w:rPr>
                <w:rFonts w:ascii="Times New Roman" w:hAnsi="Times New Roman"/>
                <w:sz w:val="24"/>
                <w:szCs w:val="24"/>
                <w:lang w:eastAsia="ru-RU"/>
              </w:rPr>
              <w:t>уплата налога на прибыль с расходов на капитальные вложения, возмещённых за счёт тарифа на водоотведение (очистку сточных вод) и надбавки к тарифу на водоотведение (очистку сточных вод)</w:t>
            </w:r>
          </w:p>
        </w:tc>
        <w:tc>
          <w:tcPr>
            <w:tcW w:w="413" w:type="pct"/>
            <w:tcBorders>
              <w:top w:val="nil"/>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r w:rsidRPr="002053FA">
              <w:rPr>
                <w:rFonts w:ascii="Times New Roman" w:hAnsi="Times New Roman"/>
                <w:sz w:val="24"/>
                <w:szCs w:val="24"/>
              </w:rPr>
              <w:t>63,01</w:t>
            </w:r>
          </w:p>
        </w:tc>
        <w:tc>
          <w:tcPr>
            <w:tcW w:w="338" w:type="pct"/>
            <w:tcBorders>
              <w:top w:val="nil"/>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p>
        </w:tc>
        <w:tc>
          <w:tcPr>
            <w:tcW w:w="337" w:type="pct"/>
            <w:tcBorders>
              <w:top w:val="nil"/>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p>
        </w:tc>
        <w:tc>
          <w:tcPr>
            <w:tcW w:w="337" w:type="pct"/>
            <w:tcBorders>
              <w:top w:val="nil"/>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p>
        </w:tc>
        <w:tc>
          <w:tcPr>
            <w:tcW w:w="337" w:type="pct"/>
            <w:tcBorders>
              <w:top w:val="nil"/>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p>
        </w:tc>
        <w:tc>
          <w:tcPr>
            <w:tcW w:w="338" w:type="pct"/>
            <w:tcBorders>
              <w:top w:val="nil"/>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p>
        </w:tc>
        <w:tc>
          <w:tcPr>
            <w:tcW w:w="337" w:type="pct"/>
            <w:tcBorders>
              <w:top w:val="nil"/>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p>
        </w:tc>
        <w:tc>
          <w:tcPr>
            <w:tcW w:w="331" w:type="pct"/>
            <w:tcBorders>
              <w:top w:val="nil"/>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p>
        </w:tc>
        <w:tc>
          <w:tcPr>
            <w:tcW w:w="422" w:type="pct"/>
            <w:tcBorders>
              <w:top w:val="nil"/>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p>
        </w:tc>
        <w:tc>
          <w:tcPr>
            <w:tcW w:w="396" w:type="pct"/>
            <w:tcBorders>
              <w:top w:val="nil"/>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63,01</w:t>
            </w:r>
          </w:p>
        </w:tc>
      </w:tr>
      <w:tr w:rsidR="000D313B" w:rsidRPr="002053FA" w:rsidTr="000D313B">
        <w:trPr>
          <w:trHeight w:val="960"/>
        </w:trPr>
        <w:tc>
          <w:tcPr>
            <w:tcW w:w="204" w:type="pct"/>
            <w:tcBorders>
              <w:top w:val="nil"/>
              <w:left w:val="single" w:sz="4" w:space="0" w:color="auto"/>
              <w:bottom w:val="single" w:sz="4" w:space="0" w:color="auto"/>
              <w:right w:val="single" w:sz="4" w:space="0" w:color="auto"/>
            </w:tcBorders>
            <w:noWrap/>
            <w:vAlign w:val="center"/>
          </w:tcPr>
          <w:p w:rsidR="00C26310" w:rsidRPr="002053FA" w:rsidRDefault="00C26310" w:rsidP="000D313B">
            <w:pPr>
              <w:spacing w:after="0" w:line="240" w:lineRule="auto"/>
              <w:ind w:left="-108" w:right="-106"/>
              <w:jc w:val="center"/>
              <w:rPr>
                <w:rFonts w:ascii="Times New Roman" w:hAnsi="Times New Roman"/>
                <w:sz w:val="24"/>
                <w:szCs w:val="24"/>
                <w:lang w:eastAsia="ru-RU"/>
              </w:rPr>
            </w:pPr>
            <w:r w:rsidRPr="002053FA">
              <w:rPr>
                <w:rFonts w:ascii="Times New Roman" w:hAnsi="Times New Roman"/>
                <w:sz w:val="24"/>
                <w:szCs w:val="24"/>
                <w:lang w:eastAsia="ru-RU"/>
              </w:rPr>
              <w:t>2</w:t>
            </w:r>
          </w:p>
        </w:tc>
        <w:tc>
          <w:tcPr>
            <w:tcW w:w="1210" w:type="pct"/>
            <w:tcBorders>
              <w:top w:val="nil"/>
              <w:left w:val="nil"/>
              <w:bottom w:val="single" w:sz="4" w:space="0" w:color="auto"/>
              <w:right w:val="single" w:sz="4" w:space="0" w:color="auto"/>
            </w:tcBorders>
            <w:shd w:val="clear" w:color="000000" w:fill="FFFFFF"/>
            <w:vAlign w:val="center"/>
          </w:tcPr>
          <w:p w:rsidR="00C26310" w:rsidRPr="002053FA" w:rsidRDefault="00C26310" w:rsidP="003936F8">
            <w:pPr>
              <w:spacing w:after="0" w:line="240" w:lineRule="auto"/>
              <w:rPr>
                <w:rFonts w:ascii="Times New Roman" w:hAnsi="Times New Roman"/>
                <w:sz w:val="24"/>
                <w:szCs w:val="24"/>
                <w:lang w:eastAsia="ru-RU"/>
              </w:rPr>
            </w:pPr>
            <w:r w:rsidRPr="002053FA">
              <w:rPr>
                <w:rFonts w:ascii="Times New Roman" w:hAnsi="Times New Roman"/>
                <w:sz w:val="24"/>
                <w:szCs w:val="24"/>
                <w:lang w:eastAsia="ru-RU"/>
              </w:rPr>
              <w:t xml:space="preserve">возврат кредитов, предоставленных под залог имущества предприятия, за счет надбавки к тарифу на </w:t>
            </w:r>
            <w:r w:rsidRPr="002053FA">
              <w:rPr>
                <w:rFonts w:ascii="Times New Roman" w:hAnsi="Times New Roman"/>
                <w:sz w:val="24"/>
                <w:szCs w:val="24"/>
                <w:lang w:eastAsia="ru-RU"/>
              </w:rPr>
              <w:lastRenderedPageBreak/>
              <w:t>водоотведение (очистку сточных вод)</w:t>
            </w:r>
          </w:p>
        </w:tc>
        <w:tc>
          <w:tcPr>
            <w:tcW w:w="413" w:type="pct"/>
            <w:tcBorders>
              <w:top w:val="nil"/>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r w:rsidRPr="002053FA">
              <w:rPr>
                <w:rFonts w:ascii="Times New Roman" w:hAnsi="Times New Roman"/>
                <w:sz w:val="24"/>
                <w:szCs w:val="24"/>
              </w:rPr>
              <w:lastRenderedPageBreak/>
              <w:t>90,30</w:t>
            </w:r>
          </w:p>
        </w:tc>
        <w:tc>
          <w:tcPr>
            <w:tcW w:w="338" w:type="pct"/>
            <w:tcBorders>
              <w:top w:val="nil"/>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p>
        </w:tc>
        <w:tc>
          <w:tcPr>
            <w:tcW w:w="337" w:type="pct"/>
            <w:tcBorders>
              <w:top w:val="nil"/>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p>
        </w:tc>
        <w:tc>
          <w:tcPr>
            <w:tcW w:w="337" w:type="pct"/>
            <w:tcBorders>
              <w:top w:val="nil"/>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p>
        </w:tc>
        <w:tc>
          <w:tcPr>
            <w:tcW w:w="337" w:type="pct"/>
            <w:tcBorders>
              <w:top w:val="nil"/>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p>
        </w:tc>
        <w:tc>
          <w:tcPr>
            <w:tcW w:w="338" w:type="pct"/>
            <w:tcBorders>
              <w:top w:val="nil"/>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p>
        </w:tc>
        <w:tc>
          <w:tcPr>
            <w:tcW w:w="337" w:type="pct"/>
            <w:tcBorders>
              <w:top w:val="nil"/>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p>
        </w:tc>
        <w:tc>
          <w:tcPr>
            <w:tcW w:w="331" w:type="pct"/>
            <w:tcBorders>
              <w:top w:val="nil"/>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p>
        </w:tc>
        <w:tc>
          <w:tcPr>
            <w:tcW w:w="422" w:type="pct"/>
            <w:tcBorders>
              <w:top w:val="nil"/>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p>
        </w:tc>
        <w:tc>
          <w:tcPr>
            <w:tcW w:w="396" w:type="pct"/>
            <w:tcBorders>
              <w:top w:val="nil"/>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90,30</w:t>
            </w:r>
          </w:p>
        </w:tc>
      </w:tr>
      <w:tr w:rsidR="000D313B" w:rsidRPr="002053FA" w:rsidTr="000D313B">
        <w:trPr>
          <w:trHeight w:val="645"/>
        </w:trPr>
        <w:tc>
          <w:tcPr>
            <w:tcW w:w="204" w:type="pct"/>
            <w:tcBorders>
              <w:top w:val="single" w:sz="4" w:space="0" w:color="auto"/>
              <w:left w:val="single" w:sz="4" w:space="0" w:color="auto"/>
              <w:bottom w:val="single" w:sz="4" w:space="0" w:color="auto"/>
              <w:right w:val="single" w:sz="4" w:space="0" w:color="auto"/>
            </w:tcBorders>
            <w:noWrap/>
            <w:vAlign w:val="center"/>
          </w:tcPr>
          <w:p w:rsidR="00C26310" w:rsidRPr="002053FA" w:rsidRDefault="00C26310" w:rsidP="000D313B">
            <w:pPr>
              <w:spacing w:after="0" w:line="240" w:lineRule="auto"/>
              <w:ind w:left="-108" w:right="-106"/>
              <w:jc w:val="center"/>
              <w:rPr>
                <w:rFonts w:ascii="Times New Roman" w:hAnsi="Times New Roman"/>
                <w:sz w:val="24"/>
                <w:szCs w:val="24"/>
                <w:lang w:eastAsia="ru-RU"/>
              </w:rPr>
            </w:pPr>
            <w:r w:rsidRPr="002053FA">
              <w:rPr>
                <w:rFonts w:ascii="Times New Roman" w:hAnsi="Times New Roman"/>
                <w:sz w:val="24"/>
                <w:szCs w:val="24"/>
                <w:lang w:eastAsia="ru-RU"/>
              </w:rPr>
              <w:lastRenderedPageBreak/>
              <w:t>3</w:t>
            </w:r>
          </w:p>
        </w:tc>
        <w:tc>
          <w:tcPr>
            <w:tcW w:w="1210" w:type="pct"/>
            <w:tcBorders>
              <w:top w:val="single" w:sz="4" w:space="0" w:color="auto"/>
              <w:left w:val="nil"/>
              <w:bottom w:val="single" w:sz="4" w:space="0" w:color="auto"/>
              <w:right w:val="single" w:sz="4" w:space="0" w:color="auto"/>
            </w:tcBorders>
            <w:shd w:val="clear" w:color="000000" w:fill="FFFFFF"/>
            <w:vAlign w:val="center"/>
          </w:tcPr>
          <w:p w:rsidR="00C26310" w:rsidRPr="002053FA" w:rsidRDefault="00C26310" w:rsidP="003936F8">
            <w:pPr>
              <w:spacing w:after="0" w:line="240" w:lineRule="auto"/>
              <w:rPr>
                <w:rFonts w:ascii="Times New Roman" w:hAnsi="Times New Roman"/>
                <w:sz w:val="24"/>
                <w:szCs w:val="24"/>
                <w:lang w:eastAsia="ru-RU"/>
              </w:rPr>
            </w:pPr>
            <w:r w:rsidRPr="002053FA">
              <w:rPr>
                <w:rFonts w:ascii="Times New Roman" w:hAnsi="Times New Roman"/>
                <w:sz w:val="24"/>
                <w:szCs w:val="24"/>
                <w:lang w:eastAsia="ru-RU"/>
              </w:rPr>
              <w:t xml:space="preserve">возврат кредитов, в том числе предоставленных под залог имущества предприятия, за счет амортизационных отчислений </w:t>
            </w:r>
          </w:p>
        </w:tc>
        <w:tc>
          <w:tcPr>
            <w:tcW w:w="413" w:type="pct"/>
            <w:tcBorders>
              <w:top w:val="single" w:sz="4" w:space="0" w:color="auto"/>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r w:rsidRPr="002053FA">
              <w:rPr>
                <w:rFonts w:ascii="Times New Roman" w:hAnsi="Times New Roman"/>
                <w:sz w:val="24"/>
                <w:szCs w:val="24"/>
              </w:rPr>
              <w:t>34,70</w:t>
            </w:r>
          </w:p>
        </w:tc>
        <w:tc>
          <w:tcPr>
            <w:tcW w:w="338" w:type="pct"/>
            <w:tcBorders>
              <w:top w:val="single" w:sz="4" w:space="0" w:color="auto"/>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r w:rsidRPr="002053FA">
              <w:rPr>
                <w:rFonts w:ascii="Times New Roman" w:hAnsi="Times New Roman"/>
                <w:sz w:val="24"/>
                <w:szCs w:val="24"/>
              </w:rPr>
              <w:t>16,37</w:t>
            </w:r>
          </w:p>
        </w:tc>
        <w:tc>
          <w:tcPr>
            <w:tcW w:w="337" w:type="pct"/>
            <w:tcBorders>
              <w:top w:val="single" w:sz="4" w:space="0" w:color="auto"/>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r w:rsidRPr="002053FA">
              <w:rPr>
                <w:rFonts w:ascii="Times New Roman" w:hAnsi="Times New Roman"/>
                <w:sz w:val="24"/>
                <w:szCs w:val="24"/>
              </w:rPr>
              <w:t>8,00</w:t>
            </w:r>
          </w:p>
        </w:tc>
        <w:tc>
          <w:tcPr>
            <w:tcW w:w="337" w:type="pct"/>
            <w:tcBorders>
              <w:top w:val="single" w:sz="4" w:space="0" w:color="auto"/>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r w:rsidRPr="002053FA">
              <w:rPr>
                <w:rFonts w:ascii="Times New Roman" w:hAnsi="Times New Roman"/>
                <w:sz w:val="24"/>
                <w:szCs w:val="24"/>
              </w:rPr>
              <w:t>27,40</w:t>
            </w:r>
          </w:p>
        </w:tc>
        <w:tc>
          <w:tcPr>
            <w:tcW w:w="337" w:type="pct"/>
            <w:tcBorders>
              <w:top w:val="single" w:sz="4" w:space="0" w:color="auto"/>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r w:rsidRPr="002053FA">
              <w:rPr>
                <w:rFonts w:ascii="Times New Roman" w:hAnsi="Times New Roman"/>
                <w:sz w:val="24"/>
                <w:szCs w:val="24"/>
              </w:rPr>
              <w:t>24,61</w:t>
            </w:r>
          </w:p>
        </w:tc>
        <w:tc>
          <w:tcPr>
            <w:tcW w:w="338" w:type="pct"/>
            <w:tcBorders>
              <w:top w:val="single" w:sz="4" w:space="0" w:color="auto"/>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r w:rsidRPr="002053FA">
              <w:rPr>
                <w:rFonts w:ascii="Times New Roman" w:hAnsi="Times New Roman"/>
                <w:sz w:val="24"/>
                <w:szCs w:val="24"/>
              </w:rPr>
              <w:t>13,16</w:t>
            </w:r>
          </w:p>
        </w:tc>
        <w:tc>
          <w:tcPr>
            <w:tcW w:w="337" w:type="pct"/>
            <w:tcBorders>
              <w:top w:val="single" w:sz="4" w:space="0" w:color="auto"/>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r w:rsidRPr="002053FA">
              <w:rPr>
                <w:rFonts w:ascii="Times New Roman" w:hAnsi="Times New Roman"/>
                <w:sz w:val="24"/>
                <w:szCs w:val="24"/>
              </w:rPr>
              <w:t>41,62</w:t>
            </w:r>
          </w:p>
        </w:tc>
        <w:tc>
          <w:tcPr>
            <w:tcW w:w="331" w:type="pct"/>
            <w:tcBorders>
              <w:top w:val="single" w:sz="4" w:space="0" w:color="auto"/>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r w:rsidRPr="002053FA">
              <w:rPr>
                <w:rFonts w:ascii="Times New Roman" w:hAnsi="Times New Roman"/>
                <w:sz w:val="24"/>
                <w:szCs w:val="24"/>
              </w:rPr>
              <w:t>38,60</w:t>
            </w:r>
          </w:p>
        </w:tc>
        <w:tc>
          <w:tcPr>
            <w:tcW w:w="422" w:type="pct"/>
            <w:tcBorders>
              <w:top w:val="single" w:sz="4" w:space="0" w:color="auto"/>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r w:rsidRPr="002053FA">
              <w:rPr>
                <w:rFonts w:ascii="Times New Roman" w:hAnsi="Times New Roman"/>
                <w:sz w:val="24"/>
                <w:szCs w:val="24"/>
              </w:rPr>
              <w:t>169,76</w:t>
            </w:r>
          </w:p>
        </w:tc>
        <w:tc>
          <w:tcPr>
            <w:tcW w:w="396" w:type="pct"/>
            <w:tcBorders>
              <w:top w:val="single" w:sz="4" w:space="0" w:color="auto"/>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204,46</w:t>
            </w:r>
          </w:p>
        </w:tc>
      </w:tr>
      <w:tr w:rsidR="000D313B" w:rsidRPr="002053FA" w:rsidTr="000D313B">
        <w:trPr>
          <w:trHeight w:val="960"/>
        </w:trPr>
        <w:tc>
          <w:tcPr>
            <w:tcW w:w="204" w:type="pct"/>
            <w:tcBorders>
              <w:top w:val="single" w:sz="4" w:space="0" w:color="auto"/>
              <w:left w:val="single" w:sz="4" w:space="0" w:color="auto"/>
              <w:bottom w:val="single" w:sz="4" w:space="0" w:color="auto"/>
              <w:right w:val="single" w:sz="4" w:space="0" w:color="auto"/>
            </w:tcBorders>
            <w:noWrap/>
            <w:vAlign w:val="center"/>
          </w:tcPr>
          <w:p w:rsidR="00C26310" w:rsidRPr="002053FA" w:rsidRDefault="00C26310" w:rsidP="000D313B">
            <w:pPr>
              <w:spacing w:after="0" w:line="240" w:lineRule="auto"/>
              <w:ind w:left="-108" w:right="-106"/>
              <w:jc w:val="center"/>
              <w:rPr>
                <w:rFonts w:ascii="Times New Roman" w:hAnsi="Times New Roman"/>
                <w:sz w:val="24"/>
                <w:szCs w:val="24"/>
                <w:lang w:eastAsia="ru-RU"/>
              </w:rPr>
            </w:pPr>
            <w:r w:rsidRPr="002053FA">
              <w:rPr>
                <w:rFonts w:ascii="Times New Roman" w:hAnsi="Times New Roman"/>
                <w:sz w:val="24"/>
                <w:szCs w:val="24"/>
                <w:lang w:eastAsia="ru-RU"/>
              </w:rPr>
              <w:t>4</w:t>
            </w:r>
          </w:p>
        </w:tc>
        <w:tc>
          <w:tcPr>
            <w:tcW w:w="1210" w:type="pct"/>
            <w:tcBorders>
              <w:top w:val="single" w:sz="4" w:space="0" w:color="auto"/>
              <w:left w:val="nil"/>
              <w:bottom w:val="single" w:sz="4" w:space="0" w:color="auto"/>
              <w:right w:val="single" w:sz="4" w:space="0" w:color="auto"/>
            </w:tcBorders>
            <w:shd w:val="clear" w:color="000000" w:fill="FFFFFF"/>
            <w:vAlign w:val="center"/>
          </w:tcPr>
          <w:p w:rsidR="00C26310" w:rsidRPr="002053FA" w:rsidRDefault="00C26310" w:rsidP="003936F8">
            <w:pPr>
              <w:spacing w:after="0" w:line="240" w:lineRule="auto"/>
              <w:rPr>
                <w:rFonts w:ascii="Times New Roman" w:hAnsi="Times New Roman"/>
                <w:sz w:val="24"/>
                <w:szCs w:val="24"/>
                <w:lang w:eastAsia="ru-RU"/>
              </w:rPr>
            </w:pPr>
            <w:r w:rsidRPr="002053FA">
              <w:rPr>
                <w:rFonts w:ascii="Times New Roman" w:hAnsi="Times New Roman"/>
                <w:sz w:val="24"/>
                <w:szCs w:val="24"/>
                <w:lang w:eastAsia="ru-RU"/>
              </w:rPr>
              <w:t xml:space="preserve">возврат кредитов, предоставленных под государственную гарантию Чувашской Республики, за счет ассигнований из бюджета Чувашской Республики </w:t>
            </w:r>
          </w:p>
        </w:tc>
        <w:tc>
          <w:tcPr>
            <w:tcW w:w="413" w:type="pct"/>
            <w:tcBorders>
              <w:top w:val="single" w:sz="4" w:space="0" w:color="auto"/>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r w:rsidRPr="002053FA">
              <w:rPr>
                <w:rFonts w:ascii="Times New Roman" w:hAnsi="Times New Roman"/>
                <w:sz w:val="24"/>
                <w:szCs w:val="24"/>
              </w:rPr>
              <w:t>130,00</w:t>
            </w:r>
          </w:p>
        </w:tc>
        <w:tc>
          <w:tcPr>
            <w:tcW w:w="338" w:type="pct"/>
            <w:tcBorders>
              <w:top w:val="single" w:sz="4" w:space="0" w:color="auto"/>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r w:rsidRPr="002053FA">
              <w:rPr>
                <w:rFonts w:ascii="Times New Roman" w:hAnsi="Times New Roman"/>
                <w:sz w:val="24"/>
                <w:szCs w:val="24"/>
              </w:rPr>
              <w:t>520,00</w:t>
            </w:r>
          </w:p>
        </w:tc>
        <w:tc>
          <w:tcPr>
            <w:tcW w:w="337" w:type="pct"/>
            <w:tcBorders>
              <w:top w:val="single" w:sz="4" w:space="0" w:color="auto"/>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p>
        </w:tc>
        <w:tc>
          <w:tcPr>
            <w:tcW w:w="337" w:type="pct"/>
            <w:tcBorders>
              <w:top w:val="single" w:sz="4" w:space="0" w:color="auto"/>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p>
        </w:tc>
        <w:tc>
          <w:tcPr>
            <w:tcW w:w="337" w:type="pct"/>
            <w:tcBorders>
              <w:top w:val="single" w:sz="4" w:space="0" w:color="auto"/>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p>
        </w:tc>
        <w:tc>
          <w:tcPr>
            <w:tcW w:w="338" w:type="pct"/>
            <w:tcBorders>
              <w:top w:val="single" w:sz="4" w:space="0" w:color="auto"/>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p>
        </w:tc>
        <w:tc>
          <w:tcPr>
            <w:tcW w:w="337" w:type="pct"/>
            <w:tcBorders>
              <w:top w:val="single" w:sz="4" w:space="0" w:color="auto"/>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p>
        </w:tc>
        <w:tc>
          <w:tcPr>
            <w:tcW w:w="331" w:type="pct"/>
            <w:tcBorders>
              <w:top w:val="single" w:sz="4" w:space="0" w:color="auto"/>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p>
        </w:tc>
        <w:tc>
          <w:tcPr>
            <w:tcW w:w="422" w:type="pct"/>
            <w:tcBorders>
              <w:top w:val="single" w:sz="4" w:space="0" w:color="auto"/>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r w:rsidRPr="002053FA">
              <w:rPr>
                <w:rFonts w:ascii="Times New Roman" w:hAnsi="Times New Roman"/>
                <w:sz w:val="24"/>
                <w:szCs w:val="24"/>
              </w:rPr>
              <w:t>520,00</w:t>
            </w:r>
          </w:p>
        </w:tc>
        <w:tc>
          <w:tcPr>
            <w:tcW w:w="396" w:type="pct"/>
            <w:tcBorders>
              <w:top w:val="single" w:sz="4" w:space="0" w:color="auto"/>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650,00</w:t>
            </w:r>
          </w:p>
        </w:tc>
      </w:tr>
      <w:tr w:rsidR="000D313B" w:rsidRPr="002053FA" w:rsidTr="000D313B">
        <w:trPr>
          <w:trHeight w:val="645"/>
        </w:trPr>
        <w:tc>
          <w:tcPr>
            <w:tcW w:w="204" w:type="pct"/>
            <w:tcBorders>
              <w:top w:val="single" w:sz="4" w:space="0" w:color="auto"/>
              <w:left w:val="single" w:sz="4" w:space="0" w:color="auto"/>
              <w:bottom w:val="single" w:sz="4" w:space="0" w:color="auto"/>
              <w:right w:val="single" w:sz="4" w:space="0" w:color="auto"/>
            </w:tcBorders>
            <w:noWrap/>
            <w:vAlign w:val="center"/>
          </w:tcPr>
          <w:p w:rsidR="00C26310" w:rsidRPr="002053FA" w:rsidRDefault="00C26310" w:rsidP="000D313B">
            <w:pPr>
              <w:spacing w:after="0" w:line="240" w:lineRule="auto"/>
              <w:ind w:left="-108" w:right="-106"/>
              <w:jc w:val="center"/>
              <w:rPr>
                <w:rFonts w:ascii="Times New Roman" w:hAnsi="Times New Roman"/>
                <w:sz w:val="24"/>
                <w:szCs w:val="24"/>
                <w:lang w:eastAsia="ru-RU"/>
              </w:rPr>
            </w:pPr>
            <w:r w:rsidRPr="002053FA">
              <w:rPr>
                <w:rFonts w:ascii="Times New Roman" w:hAnsi="Times New Roman"/>
                <w:sz w:val="24"/>
                <w:szCs w:val="24"/>
                <w:lang w:eastAsia="ru-RU"/>
              </w:rPr>
              <w:t>5</w:t>
            </w:r>
          </w:p>
        </w:tc>
        <w:tc>
          <w:tcPr>
            <w:tcW w:w="1210" w:type="pct"/>
            <w:tcBorders>
              <w:top w:val="single" w:sz="4" w:space="0" w:color="auto"/>
              <w:left w:val="single" w:sz="4" w:space="0" w:color="auto"/>
              <w:bottom w:val="single" w:sz="4" w:space="0" w:color="auto"/>
              <w:right w:val="single" w:sz="4" w:space="0" w:color="auto"/>
            </w:tcBorders>
            <w:shd w:val="clear" w:color="000000" w:fill="FFFFFF"/>
            <w:vAlign w:val="center"/>
          </w:tcPr>
          <w:p w:rsidR="00C26310" w:rsidRPr="002053FA" w:rsidRDefault="00C26310" w:rsidP="003936F8">
            <w:pPr>
              <w:spacing w:after="0" w:line="240" w:lineRule="auto"/>
              <w:rPr>
                <w:rFonts w:ascii="Times New Roman" w:hAnsi="Times New Roman"/>
                <w:sz w:val="24"/>
                <w:szCs w:val="24"/>
                <w:lang w:eastAsia="ru-RU"/>
              </w:rPr>
            </w:pPr>
            <w:r w:rsidRPr="002053FA">
              <w:rPr>
                <w:rFonts w:ascii="Times New Roman" w:hAnsi="Times New Roman"/>
                <w:sz w:val="24"/>
                <w:szCs w:val="24"/>
                <w:lang w:eastAsia="ru-RU"/>
              </w:rPr>
              <w:t xml:space="preserve">погашение  процентов по кредитам за счёт субсидий, выделяемых из бюджета Чувашской Республики </w:t>
            </w:r>
          </w:p>
        </w:tc>
        <w:tc>
          <w:tcPr>
            <w:tcW w:w="413" w:type="pct"/>
            <w:tcBorders>
              <w:top w:val="single" w:sz="4" w:space="0" w:color="auto"/>
              <w:left w:val="single" w:sz="4" w:space="0" w:color="auto"/>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r w:rsidRPr="002053FA">
              <w:rPr>
                <w:rFonts w:ascii="Times New Roman" w:hAnsi="Times New Roman"/>
                <w:sz w:val="24"/>
                <w:szCs w:val="24"/>
              </w:rPr>
              <w:t>214,18</w:t>
            </w:r>
          </w:p>
        </w:tc>
        <w:tc>
          <w:tcPr>
            <w:tcW w:w="338" w:type="pct"/>
            <w:tcBorders>
              <w:top w:val="single" w:sz="4" w:space="0" w:color="auto"/>
              <w:left w:val="single" w:sz="4" w:space="0" w:color="auto"/>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r w:rsidRPr="002053FA">
              <w:rPr>
                <w:rFonts w:ascii="Times New Roman" w:hAnsi="Times New Roman"/>
                <w:sz w:val="24"/>
                <w:szCs w:val="24"/>
              </w:rPr>
              <w:t>46,00</w:t>
            </w:r>
          </w:p>
        </w:tc>
        <w:tc>
          <w:tcPr>
            <w:tcW w:w="337" w:type="pct"/>
            <w:tcBorders>
              <w:top w:val="single" w:sz="4" w:space="0" w:color="auto"/>
              <w:left w:val="single" w:sz="4" w:space="0" w:color="auto"/>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r w:rsidRPr="002053FA">
              <w:rPr>
                <w:rFonts w:ascii="Times New Roman" w:hAnsi="Times New Roman"/>
                <w:sz w:val="24"/>
                <w:szCs w:val="24"/>
              </w:rPr>
              <w:t>1,32</w:t>
            </w:r>
          </w:p>
        </w:tc>
        <w:tc>
          <w:tcPr>
            <w:tcW w:w="337" w:type="pct"/>
            <w:tcBorders>
              <w:top w:val="single" w:sz="4" w:space="0" w:color="auto"/>
              <w:left w:val="single" w:sz="4" w:space="0" w:color="auto"/>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p>
        </w:tc>
        <w:tc>
          <w:tcPr>
            <w:tcW w:w="337" w:type="pct"/>
            <w:tcBorders>
              <w:top w:val="single" w:sz="4" w:space="0" w:color="auto"/>
              <w:left w:val="single" w:sz="4" w:space="0" w:color="auto"/>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p>
        </w:tc>
        <w:tc>
          <w:tcPr>
            <w:tcW w:w="338" w:type="pct"/>
            <w:tcBorders>
              <w:top w:val="single" w:sz="4" w:space="0" w:color="auto"/>
              <w:left w:val="single" w:sz="4" w:space="0" w:color="auto"/>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p>
        </w:tc>
        <w:tc>
          <w:tcPr>
            <w:tcW w:w="337" w:type="pct"/>
            <w:tcBorders>
              <w:top w:val="single" w:sz="4" w:space="0" w:color="auto"/>
              <w:left w:val="single" w:sz="4" w:space="0" w:color="auto"/>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p>
        </w:tc>
        <w:tc>
          <w:tcPr>
            <w:tcW w:w="422" w:type="pct"/>
            <w:tcBorders>
              <w:top w:val="single" w:sz="4" w:space="0" w:color="auto"/>
              <w:left w:val="single" w:sz="4" w:space="0" w:color="auto"/>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r w:rsidRPr="002053FA">
              <w:rPr>
                <w:rFonts w:ascii="Times New Roman" w:hAnsi="Times New Roman"/>
                <w:sz w:val="24"/>
                <w:szCs w:val="24"/>
              </w:rPr>
              <w:t>47,32</w:t>
            </w:r>
          </w:p>
        </w:tc>
        <w:tc>
          <w:tcPr>
            <w:tcW w:w="396" w:type="pct"/>
            <w:tcBorders>
              <w:top w:val="single" w:sz="4" w:space="0" w:color="auto"/>
              <w:left w:val="single" w:sz="4" w:space="0" w:color="auto"/>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261,50</w:t>
            </w:r>
          </w:p>
        </w:tc>
      </w:tr>
      <w:tr w:rsidR="000D313B" w:rsidRPr="002053FA" w:rsidTr="000D313B">
        <w:trPr>
          <w:trHeight w:val="623"/>
        </w:trPr>
        <w:tc>
          <w:tcPr>
            <w:tcW w:w="204" w:type="pct"/>
            <w:tcBorders>
              <w:top w:val="single" w:sz="4" w:space="0" w:color="auto"/>
              <w:left w:val="single" w:sz="4" w:space="0" w:color="auto"/>
              <w:bottom w:val="single" w:sz="4" w:space="0" w:color="auto"/>
              <w:right w:val="single" w:sz="4" w:space="0" w:color="auto"/>
            </w:tcBorders>
            <w:noWrap/>
            <w:vAlign w:val="center"/>
          </w:tcPr>
          <w:p w:rsidR="00C26310" w:rsidRPr="002053FA" w:rsidRDefault="00C26310" w:rsidP="000D313B">
            <w:pPr>
              <w:spacing w:after="0" w:line="240" w:lineRule="auto"/>
              <w:ind w:left="-108" w:right="-106"/>
              <w:jc w:val="center"/>
              <w:rPr>
                <w:rFonts w:ascii="Times New Roman" w:hAnsi="Times New Roman"/>
                <w:sz w:val="24"/>
                <w:szCs w:val="24"/>
                <w:lang w:eastAsia="ru-RU"/>
              </w:rPr>
            </w:pPr>
            <w:r w:rsidRPr="002053FA">
              <w:rPr>
                <w:rFonts w:ascii="Times New Roman" w:hAnsi="Times New Roman"/>
                <w:sz w:val="24"/>
                <w:szCs w:val="24"/>
                <w:lang w:eastAsia="ru-RU"/>
              </w:rPr>
              <w:t>6</w:t>
            </w:r>
          </w:p>
        </w:tc>
        <w:tc>
          <w:tcPr>
            <w:tcW w:w="1210" w:type="pct"/>
            <w:tcBorders>
              <w:top w:val="single" w:sz="4" w:space="0" w:color="auto"/>
              <w:left w:val="single" w:sz="4" w:space="0" w:color="auto"/>
              <w:bottom w:val="single" w:sz="4" w:space="0" w:color="auto"/>
              <w:right w:val="single" w:sz="4" w:space="0" w:color="auto"/>
            </w:tcBorders>
            <w:shd w:val="clear" w:color="000000" w:fill="FFFFFF"/>
            <w:vAlign w:val="center"/>
          </w:tcPr>
          <w:p w:rsidR="00C26310" w:rsidRPr="002053FA" w:rsidRDefault="00C26310" w:rsidP="003936F8">
            <w:pPr>
              <w:spacing w:after="0" w:line="240" w:lineRule="auto"/>
              <w:rPr>
                <w:rFonts w:ascii="Times New Roman" w:hAnsi="Times New Roman"/>
                <w:sz w:val="24"/>
                <w:szCs w:val="24"/>
                <w:lang w:eastAsia="ru-RU"/>
              </w:rPr>
            </w:pPr>
            <w:r w:rsidRPr="002053FA">
              <w:rPr>
                <w:rFonts w:ascii="Times New Roman" w:hAnsi="Times New Roman"/>
                <w:sz w:val="24"/>
                <w:szCs w:val="24"/>
                <w:lang w:eastAsia="ru-RU"/>
              </w:rPr>
              <w:t>погашение процентов по кредитам за счёт инвестиционных средств, полученных от реализации услуг водоотведения  (тарифа на водоотведение (очистку сточных вод) и надбавки к тарифу на водоотведение (очистку сточных вод))</w:t>
            </w:r>
          </w:p>
        </w:tc>
        <w:tc>
          <w:tcPr>
            <w:tcW w:w="413" w:type="pct"/>
            <w:tcBorders>
              <w:top w:val="single" w:sz="4" w:space="0" w:color="auto"/>
              <w:left w:val="single" w:sz="4" w:space="0" w:color="auto"/>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r w:rsidRPr="002053FA">
              <w:rPr>
                <w:rFonts w:ascii="Times New Roman" w:hAnsi="Times New Roman"/>
                <w:sz w:val="24"/>
                <w:szCs w:val="24"/>
              </w:rPr>
              <w:t>34,69</w:t>
            </w:r>
          </w:p>
        </w:tc>
        <w:tc>
          <w:tcPr>
            <w:tcW w:w="338" w:type="pct"/>
            <w:tcBorders>
              <w:top w:val="single" w:sz="4" w:space="0" w:color="auto"/>
              <w:left w:val="single" w:sz="4" w:space="0" w:color="auto"/>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r w:rsidRPr="002053FA">
              <w:rPr>
                <w:rFonts w:ascii="Times New Roman" w:hAnsi="Times New Roman"/>
                <w:sz w:val="24"/>
                <w:szCs w:val="24"/>
              </w:rPr>
              <w:t>2,92</w:t>
            </w:r>
          </w:p>
        </w:tc>
        <w:tc>
          <w:tcPr>
            <w:tcW w:w="337" w:type="pct"/>
            <w:tcBorders>
              <w:top w:val="single" w:sz="4" w:space="0" w:color="auto"/>
              <w:left w:val="single" w:sz="4" w:space="0" w:color="auto"/>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r w:rsidRPr="002053FA">
              <w:rPr>
                <w:rFonts w:ascii="Times New Roman" w:hAnsi="Times New Roman"/>
                <w:sz w:val="24"/>
                <w:szCs w:val="24"/>
              </w:rPr>
              <w:t>5,19</w:t>
            </w:r>
          </w:p>
        </w:tc>
        <w:tc>
          <w:tcPr>
            <w:tcW w:w="337" w:type="pct"/>
            <w:tcBorders>
              <w:top w:val="single" w:sz="4" w:space="0" w:color="auto"/>
              <w:left w:val="single" w:sz="4" w:space="0" w:color="auto"/>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r w:rsidRPr="002053FA">
              <w:rPr>
                <w:rFonts w:ascii="Times New Roman" w:hAnsi="Times New Roman"/>
                <w:sz w:val="24"/>
                <w:szCs w:val="24"/>
              </w:rPr>
              <w:t>4,76</w:t>
            </w:r>
          </w:p>
        </w:tc>
        <w:tc>
          <w:tcPr>
            <w:tcW w:w="337" w:type="pct"/>
            <w:tcBorders>
              <w:top w:val="single" w:sz="4" w:space="0" w:color="auto"/>
              <w:left w:val="single" w:sz="4" w:space="0" w:color="auto"/>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r w:rsidRPr="002053FA">
              <w:rPr>
                <w:rFonts w:ascii="Times New Roman" w:hAnsi="Times New Roman"/>
                <w:sz w:val="24"/>
                <w:szCs w:val="24"/>
              </w:rPr>
              <w:t>7,16</w:t>
            </w:r>
          </w:p>
        </w:tc>
        <w:tc>
          <w:tcPr>
            <w:tcW w:w="338" w:type="pct"/>
            <w:tcBorders>
              <w:top w:val="single" w:sz="4" w:space="0" w:color="auto"/>
              <w:left w:val="single" w:sz="4" w:space="0" w:color="auto"/>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r w:rsidRPr="002053FA">
              <w:rPr>
                <w:rFonts w:ascii="Times New Roman" w:hAnsi="Times New Roman"/>
                <w:sz w:val="24"/>
                <w:szCs w:val="24"/>
              </w:rPr>
              <w:t>10,58</w:t>
            </w:r>
          </w:p>
        </w:tc>
        <w:tc>
          <w:tcPr>
            <w:tcW w:w="337" w:type="pct"/>
            <w:tcBorders>
              <w:top w:val="single" w:sz="4" w:space="0" w:color="auto"/>
              <w:left w:val="single" w:sz="4" w:space="0" w:color="auto"/>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r w:rsidRPr="002053FA">
              <w:rPr>
                <w:rFonts w:ascii="Times New Roman" w:hAnsi="Times New Roman"/>
                <w:sz w:val="24"/>
                <w:szCs w:val="24"/>
              </w:rPr>
              <w:t>7,63</w:t>
            </w:r>
          </w:p>
        </w:tc>
        <w:tc>
          <w:tcPr>
            <w:tcW w:w="331" w:type="pct"/>
            <w:tcBorders>
              <w:top w:val="single" w:sz="4" w:space="0" w:color="auto"/>
              <w:left w:val="single" w:sz="4" w:space="0" w:color="auto"/>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r w:rsidRPr="002053FA">
              <w:rPr>
                <w:rFonts w:ascii="Times New Roman" w:hAnsi="Times New Roman"/>
                <w:sz w:val="24"/>
                <w:szCs w:val="24"/>
              </w:rPr>
              <w:t>3,93</w:t>
            </w:r>
          </w:p>
        </w:tc>
        <w:tc>
          <w:tcPr>
            <w:tcW w:w="422" w:type="pct"/>
            <w:tcBorders>
              <w:top w:val="single" w:sz="4" w:space="0" w:color="auto"/>
              <w:left w:val="single" w:sz="4" w:space="0" w:color="auto"/>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r w:rsidRPr="002053FA">
              <w:rPr>
                <w:rFonts w:ascii="Times New Roman" w:hAnsi="Times New Roman"/>
                <w:sz w:val="24"/>
                <w:szCs w:val="24"/>
              </w:rPr>
              <w:t>42,17</w:t>
            </w:r>
          </w:p>
        </w:tc>
        <w:tc>
          <w:tcPr>
            <w:tcW w:w="396" w:type="pct"/>
            <w:tcBorders>
              <w:top w:val="single" w:sz="4" w:space="0" w:color="auto"/>
              <w:left w:val="single" w:sz="4" w:space="0" w:color="auto"/>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76,86</w:t>
            </w:r>
          </w:p>
        </w:tc>
      </w:tr>
      <w:tr w:rsidR="000D313B" w:rsidRPr="002053FA" w:rsidTr="000D313B">
        <w:trPr>
          <w:trHeight w:val="960"/>
        </w:trPr>
        <w:tc>
          <w:tcPr>
            <w:tcW w:w="204" w:type="pct"/>
            <w:tcBorders>
              <w:top w:val="single" w:sz="4" w:space="0" w:color="auto"/>
              <w:left w:val="single" w:sz="4" w:space="0" w:color="auto"/>
              <w:bottom w:val="single" w:sz="4" w:space="0" w:color="auto"/>
              <w:right w:val="single" w:sz="4" w:space="0" w:color="auto"/>
            </w:tcBorders>
            <w:noWrap/>
            <w:vAlign w:val="center"/>
          </w:tcPr>
          <w:p w:rsidR="00C26310" w:rsidRPr="002053FA" w:rsidRDefault="00C26310" w:rsidP="000D313B">
            <w:pPr>
              <w:spacing w:after="0" w:line="240" w:lineRule="auto"/>
              <w:ind w:left="-108" w:right="-106"/>
              <w:jc w:val="center"/>
              <w:rPr>
                <w:rFonts w:ascii="Times New Roman" w:hAnsi="Times New Roman"/>
                <w:sz w:val="24"/>
                <w:szCs w:val="24"/>
                <w:lang w:eastAsia="ru-RU"/>
              </w:rPr>
            </w:pPr>
            <w:r w:rsidRPr="002053FA">
              <w:rPr>
                <w:rFonts w:ascii="Times New Roman" w:hAnsi="Times New Roman"/>
                <w:sz w:val="24"/>
                <w:szCs w:val="24"/>
                <w:lang w:eastAsia="ru-RU"/>
              </w:rPr>
              <w:t>7</w:t>
            </w:r>
          </w:p>
        </w:tc>
        <w:tc>
          <w:tcPr>
            <w:tcW w:w="1210" w:type="pct"/>
            <w:tcBorders>
              <w:top w:val="single" w:sz="4" w:space="0" w:color="auto"/>
              <w:left w:val="single" w:sz="4" w:space="0" w:color="auto"/>
              <w:bottom w:val="single" w:sz="4" w:space="0" w:color="auto"/>
              <w:right w:val="single" w:sz="4" w:space="0" w:color="auto"/>
            </w:tcBorders>
            <w:shd w:val="clear" w:color="000000" w:fill="FFFFFF"/>
            <w:vAlign w:val="center"/>
          </w:tcPr>
          <w:p w:rsidR="00C26310" w:rsidRPr="002053FA" w:rsidRDefault="00C26310" w:rsidP="003936F8">
            <w:pPr>
              <w:spacing w:after="0" w:line="240" w:lineRule="auto"/>
              <w:rPr>
                <w:rFonts w:ascii="Times New Roman" w:hAnsi="Times New Roman"/>
                <w:sz w:val="24"/>
                <w:szCs w:val="24"/>
                <w:lang w:eastAsia="ru-RU"/>
              </w:rPr>
            </w:pPr>
            <w:r w:rsidRPr="002053FA">
              <w:rPr>
                <w:rFonts w:ascii="Times New Roman" w:hAnsi="Times New Roman"/>
                <w:sz w:val="24"/>
                <w:szCs w:val="24"/>
                <w:lang w:eastAsia="ru-RU"/>
              </w:rPr>
              <w:t xml:space="preserve">уплата НДС с суммы надбавки к тарифу на водоотведение (очистку сточных вод), </w:t>
            </w:r>
            <w:r w:rsidRPr="002053FA">
              <w:rPr>
                <w:rFonts w:ascii="Times New Roman" w:hAnsi="Times New Roman"/>
                <w:sz w:val="24"/>
                <w:szCs w:val="24"/>
                <w:lang w:eastAsia="ru-RU"/>
              </w:rPr>
              <w:lastRenderedPageBreak/>
              <w:t>предъявляемой потребителям при реализации  услуг водоотведения</w:t>
            </w:r>
          </w:p>
        </w:tc>
        <w:tc>
          <w:tcPr>
            <w:tcW w:w="413" w:type="pct"/>
            <w:tcBorders>
              <w:top w:val="single" w:sz="4" w:space="0" w:color="auto"/>
              <w:left w:val="single" w:sz="4" w:space="0" w:color="auto"/>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r w:rsidRPr="002053FA">
              <w:rPr>
                <w:rFonts w:ascii="Times New Roman" w:hAnsi="Times New Roman"/>
                <w:sz w:val="24"/>
                <w:szCs w:val="24"/>
              </w:rPr>
              <w:lastRenderedPageBreak/>
              <w:t>24,46</w:t>
            </w:r>
          </w:p>
        </w:tc>
        <w:tc>
          <w:tcPr>
            <w:tcW w:w="338" w:type="pct"/>
            <w:tcBorders>
              <w:top w:val="single" w:sz="4" w:space="0" w:color="auto"/>
              <w:left w:val="single" w:sz="4" w:space="0" w:color="auto"/>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p>
        </w:tc>
        <w:tc>
          <w:tcPr>
            <w:tcW w:w="337" w:type="pct"/>
            <w:tcBorders>
              <w:top w:val="single" w:sz="4" w:space="0" w:color="auto"/>
              <w:left w:val="single" w:sz="4" w:space="0" w:color="auto"/>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p>
        </w:tc>
        <w:tc>
          <w:tcPr>
            <w:tcW w:w="337" w:type="pct"/>
            <w:tcBorders>
              <w:top w:val="single" w:sz="4" w:space="0" w:color="auto"/>
              <w:left w:val="single" w:sz="4" w:space="0" w:color="auto"/>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p>
        </w:tc>
        <w:tc>
          <w:tcPr>
            <w:tcW w:w="337" w:type="pct"/>
            <w:tcBorders>
              <w:top w:val="single" w:sz="4" w:space="0" w:color="auto"/>
              <w:left w:val="single" w:sz="4" w:space="0" w:color="auto"/>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p>
        </w:tc>
        <w:tc>
          <w:tcPr>
            <w:tcW w:w="338" w:type="pct"/>
            <w:tcBorders>
              <w:top w:val="single" w:sz="4" w:space="0" w:color="auto"/>
              <w:left w:val="single" w:sz="4" w:space="0" w:color="auto"/>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p>
        </w:tc>
        <w:tc>
          <w:tcPr>
            <w:tcW w:w="337" w:type="pct"/>
            <w:tcBorders>
              <w:top w:val="single" w:sz="4" w:space="0" w:color="auto"/>
              <w:left w:val="single" w:sz="4" w:space="0" w:color="auto"/>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p>
        </w:tc>
        <w:tc>
          <w:tcPr>
            <w:tcW w:w="422" w:type="pct"/>
            <w:tcBorders>
              <w:top w:val="single" w:sz="4" w:space="0" w:color="auto"/>
              <w:left w:val="single" w:sz="4" w:space="0" w:color="auto"/>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p>
        </w:tc>
        <w:tc>
          <w:tcPr>
            <w:tcW w:w="396" w:type="pct"/>
            <w:tcBorders>
              <w:top w:val="single" w:sz="4" w:space="0" w:color="auto"/>
              <w:left w:val="single" w:sz="4" w:space="0" w:color="auto"/>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24,46</w:t>
            </w:r>
          </w:p>
        </w:tc>
      </w:tr>
      <w:tr w:rsidR="000D313B" w:rsidRPr="002053FA" w:rsidTr="000D313B">
        <w:trPr>
          <w:trHeight w:val="354"/>
        </w:trPr>
        <w:tc>
          <w:tcPr>
            <w:tcW w:w="204" w:type="pct"/>
            <w:tcBorders>
              <w:top w:val="single" w:sz="4" w:space="0" w:color="auto"/>
              <w:left w:val="single" w:sz="4" w:space="0" w:color="auto"/>
              <w:bottom w:val="single" w:sz="4" w:space="0" w:color="auto"/>
              <w:right w:val="single" w:sz="4" w:space="0" w:color="auto"/>
            </w:tcBorders>
            <w:noWrap/>
            <w:vAlign w:val="center"/>
          </w:tcPr>
          <w:p w:rsidR="00C26310" w:rsidRPr="002053FA" w:rsidRDefault="00C26310" w:rsidP="000D313B">
            <w:pPr>
              <w:spacing w:after="0" w:line="240" w:lineRule="auto"/>
              <w:ind w:left="-108" w:right="-106"/>
              <w:jc w:val="center"/>
              <w:rPr>
                <w:rFonts w:ascii="Times New Roman" w:hAnsi="Times New Roman"/>
                <w:sz w:val="24"/>
                <w:szCs w:val="24"/>
                <w:lang w:eastAsia="ru-RU"/>
              </w:rPr>
            </w:pPr>
            <w:r w:rsidRPr="002053FA">
              <w:rPr>
                <w:rFonts w:ascii="Times New Roman" w:hAnsi="Times New Roman"/>
                <w:sz w:val="24"/>
                <w:szCs w:val="24"/>
                <w:lang w:eastAsia="ru-RU"/>
              </w:rPr>
              <w:lastRenderedPageBreak/>
              <w:t>8</w:t>
            </w:r>
          </w:p>
        </w:tc>
        <w:tc>
          <w:tcPr>
            <w:tcW w:w="1210" w:type="pct"/>
            <w:tcBorders>
              <w:top w:val="single" w:sz="4" w:space="0" w:color="auto"/>
              <w:left w:val="single" w:sz="4" w:space="0" w:color="auto"/>
              <w:bottom w:val="single" w:sz="4" w:space="0" w:color="auto"/>
              <w:right w:val="single" w:sz="4" w:space="0" w:color="auto"/>
            </w:tcBorders>
            <w:shd w:val="clear" w:color="000000" w:fill="FFFFFF"/>
            <w:vAlign w:val="center"/>
          </w:tcPr>
          <w:p w:rsidR="00C26310" w:rsidRPr="002053FA" w:rsidRDefault="00C26310" w:rsidP="003936F8">
            <w:pPr>
              <w:spacing w:after="0" w:line="240" w:lineRule="auto"/>
              <w:rPr>
                <w:rFonts w:ascii="Times New Roman" w:hAnsi="Times New Roman"/>
                <w:sz w:val="24"/>
                <w:szCs w:val="24"/>
                <w:lang w:eastAsia="ru-RU"/>
              </w:rPr>
            </w:pPr>
            <w:r w:rsidRPr="002053FA">
              <w:rPr>
                <w:rFonts w:ascii="Times New Roman" w:hAnsi="Times New Roman"/>
                <w:sz w:val="24"/>
                <w:szCs w:val="24"/>
                <w:lang w:eastAsia="ru-RU"/>
              </w:rPr>
              <w:t xml:space="preserve">уплата НДС с капитальных вложений (уменьшенная на сумму налоговых вычетов по НДС, предъявляемому при приобретении товаров (работ, услуг)) </w:t>
            </w:r>
          </w:p>
        </w:tc>
        <w:tc>
          <w:tcPr>
            <w:tcW w:w="413" w:type="pct"/>
            <w:tcBorders>
              <w:top w:val="single" w:sz="4" w:space="0" w:color="auto"/>
              <w:left w:val="single" w:sz="4" w:space="0" w:color="auto"/>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p>
        </w:tc>
        <w:tc>
          <w:tcPr>
            <w:tcW w:w="338" w:type="pct"/>
            <w:tcBorders>
              <w:top w:val="single" w:sz="4" w:space="0" w:color="auto"/>
              <w:left w:val="single" w:sz="4" w:space="0" w:color="auto"/>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r w:rsidRPr="002053FA">
              <w:rPr>
                <w:rFonts w:ascii="Times New Roman" w:hAnsi="Times New Roman"/>
                <w:sz w:val="24"/>
                <w:szCs w:val="24"/>
              </w:rPr>
              <w:t>3,47</w:t>
            </w:r>
          </w:p>
        </w:tc>
        <w:tc>
          <w:tcPr>
            <w:tcW w:w="337" w:type="pct"/>
            <w:tcBorders>
              <w:top w:val="single" w:sz="4" w:space="0" w:color="auto"/>
              <w:left w:val="single" w:sz="4" w:space="0" w:color="auto"/>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r w:rsidRPr="002053FA">
              <w:rPr>
                <w:rFonts w:ascii="Times New Roman" w:hAnsi="Times New Roman"/>
                <w:sz w:val="24"/>
                <w:szCs w:val="24"/>
              </w:rPr>
              <w:t>2,40</w:t>
            </w:r>
          </w:p>
        </w:tc>
        <w:tc>
          <w:tcPr>
            <w:tcW w:w="337" w:type="pct"/>
            <w:tcBorders>
              <w:top w:val="single" w:sz="4" w:space="0" w:color="auto"/>
              <w:left w:val="single" w:sz="4" w:space="0" w:color="auto"/>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r w:rsidRPr="002053FA">
              <w:rPr>
                <w:rFonts w:ascii="Times New Roman" w:hAnsi="Times New Roman"/>
                <w:sz w:val="24"/>
                <w:szCs w:val="24"/>
              </w:rPr>
              <w:t>5,79</w:t>
            </w:r>
          </w:p>
        </w:tc>
        <w:tc>
          <w:tcPr>
            <w:tcW w:w="337" w:type="pct"/>
            <w:tcBorders>
              <w:top w:val="single" w:sz="4" w:space="0" w:color="auto"/>
              <w:left w:val="single" w:sz="4" w:space="0" w:color="auto"/>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p>
        </w:tc>
        <w:tc>
          <w:tcPr>
            <w:tcW w:w="338" w:type="pct"/>
            <w:tcBorders>
              <w:top w:val="single" w:sz="4" w:space="0" w:color="auto"/>
              <w:left w:val="single" w:sz="4" w:space="0" w:color="auto"/>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r w:rsidRPr="002053FA">
              <w:rPr>
                <w:rFonts w:ascii="Times New Roman" w:hAnsi="Times New Roman"/>
                <w:sz w:val="24"/>
                <w:szCs w:val="24"/>
              </w:rPr>
              <w:t>4,75</w:t>
            </w:r>
          </w:p>
        </w:tc>
        <w:tc>
          <w:tcPr>
            <w:tcW w:w="337" w:type="pct"/>
            <w:tcBorders>
              <w:top w:val="single" w:sz="4" w:space="0" w:color="auto"/>
              <w:left w:val="single" w:sz="4" w:space="0" w:color="auto"/>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r w:rsidRPr="002053FA">
              <w:rPr>
                <w:rFonts w:ascii="Times New Roman" w:hAnsi="Times New Roman"/>
                <w:sz w:val="24"/>
                <w:szCs w:val="24"/>
              </w:rPr>
              <w:t>9,85</w:t>
            </w:r>
          </w:p>
        </w:tc>
        <w:tc>
          <w:tcPr>
            <w:tcW w:w="331" w:type="pct"/>
            <w:tcBorders>
              <w:top w:val="single" w:sz="4" w:space="0" w:color="auto"/>
              <w:left w:val="single" w:sz="4" w:space="0" w:color="auto"/>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r w:rsidRPr="002053FA">
              <w:rPr>
                <w:rFonts w:ascii="Times New Roman" w:hAnsi="Times New Roman"/>
                <w:sz w:val="24"/>
                <w:szCs w:val="24"/>
              </w:rPr>
              <w:t>8,51</w:t>
            </w:r>
          </w:p>
        </w:tc>
        <w:tc>
          <w:tcPr>
            <w:tcW w:w="422" w:type="pct"/>
            <w:tcBorders>
              <w:top w:val="single" w:sz="4" w:space="0" w:color="auto"/>
              <w:left w:val="single" w:sz="4" w:space="0" w:color="auto"/>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sz w:val="24"/>
                <w:szCs w:val="24"/>
              </w:rPr>
            </w:pPr>
            <w:r w:rsidRPr="002053FA">
              <w:rPr>
                <w:rFonts w:ascii="Times New Roman" w:hAnsi="Times New Roman"/>
                <w:sz w:val="24"/>
                <w:szCs w:val="24"/>
              </w:rPr>
              <w:t>34,77</w:t>
            </w:r>
          </w:p>
        </w:tc>
        <w:tc>
          <w:tcPr>
            <w:tcW w:w="396" w:type="pct"/>
            <w:tcBorders>
              <w:top w:val="single" w:sz="4" w:space="0" w:color="auto"/>
              <w:left w:val="single" w:sz="4" w:space="0" w:color="auto"/>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34,77</w:t>
            </w:r>
          </w:p>
        </w:tc>
      </w:tr>
      <w:tr w:rsidR="000D313B" w:rsidRPr="002053FA" w:rsidTr="000D313B">
        <w:trPr>
          <w:trHeight w:val="225"/>
        </w:trPr>
        <w:tc>
          <w:tcPr>
            <w:tcW w:w="204" w:type="pct"/>
            <w:tcBorders>
              <w:top w:val="single" w:sz="4" w:space="0" w:color="auto"/>
              <w:left w:val="single" w:sz="4" w:space="0" w:color="auto"/>
              <w:bottom w:val="single" w:sz="4" w:space="0" w:color="auto"/>
              <w:right w:val="single" w:sz="4" w:space="0" w:color="auto"/>
            </w:tcBorders>
            <w:noWrap/>
            <w:vAlign w:val="center"/>
          </w:tcPr>
          <w:p w:rsidR="00C26310" w:rsidRPr="002053FA" w:rsidRDefault="00C26310" w:rsidP="000D313B">
            <w:pPr>
              <w:spacing w:after="0" w:line="240" w:lineRule="auto"/>
              <w:ind w:left="-108" w:right="-106"/>
              <w:jc w:val="center"/>
              <w:rPr>
                <w:rFonts w:ascii="Times New Roman" w:hAnsi="Times New Roman"/>
                <w:b/>
                <w:bCs/>
                <w:sz w:val="24"/>
                <w:szCs w:val="24"/>
                <w:lang w:eastAsia="ru-RU"/>
              </w:rPr>
            </w:pPr>
          </w:p>
        </w:tc>
        <w:tc>
          <w:tcPr>
            <w:tcW w:w="1210" w:type="pct"/>
            <w:tcBorders>
              <w:top w:val="single" w:sz="4" w:space="0" w:color="auto"/>
              <w:left w:val="nil"/>
              <w:bottom w:val="single" w:sz="4" w:space="0" w:color="auto"/>
              <w:right w:val="single" w:sz="4" w:space="0" w:color="auto"/>
            </w:tcBorders>
            <w:shd w:val="clear" w:color="000000" w:fill="FFFFFF"/>
            <w:noWrap/>
            <w:vAlign w:val="center"/>
          </w:tcPr>
          <w:p w:rsidR="00C26310" w:rsidRPr="002053FA" w:rsidRDefault="00C26310" w:rsidP="003936F8">
            <w:pPr>
              <w:spacing w:after="0" w:line="240" w:lineRule="auto"/>
              <w:jc w:val="center"/>
              <w:rPr>
                <w:rFonts w:ascii="Times New Roman" w:hAnsi="Times New Roman"/>
                <w:b/>
                <w:bCs/>
                <w:sz w:val="24"/>
                <w:szCs w:val="24"/>
                <w:lang w:eastAsia="ru-RU"/>
              </w:rPr>
            </w:pPr>
            <w:r w:rsidRPr="002053FA">
              <w:rPr>
                <w:rFonts w:ascii="Times New Roman" w:hAnsi="Times New Roman"/>
                <w:b/>
                <w:bCs/>
                <w:sz w:val="24"/>
                <w:szCs w:val="24"/>
              </w:rPr>
              <w:t>Итого</w:t>
            </w:r>
          </w:p>
        </w:tc>
        <w:tc>
          <w:tcPr>
            <w:tcW w:w="413" w:type="pct"/>
            <w:tcBorders>
              <w:top w:val="single" w:sz="4" w:space="0" w:color="auto"/>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591,34</w:t>
            </w:r>
          </w:p>
        </w:tc>
        <w:tc>
          <w:tcPr>
            <w:tcW w:w="338" w:type="pct"/>
            <w:tcBorders>
              <w:top w:val="single" w:sz="4" w:space="0" w:color="auto"/>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588,76</w:t>
            </w:r>
          </w:p>
        </w:tc>
        <w:tc>
          <w:tcPr>
            <w:tcW w:w="337" w:type="pct"/>
            <w:tcBorders>
              <w:top w:val="single" w:sz="4" w:space="0" w:color="auto"/>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16,91</w:t>
            </w:r>
          </w:p>
        </w:tc>
        <w:tc>
          <w:tcPr>
            <w:tcW w:w="337" w:type="pct"/>
            <w:tcBorders>
              <w:top w:val="single" w:sz="4" w:space="0" w:color="auto"/>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37,95</w:t>
            </w:r>
          </w:p>
        </w:tc>
        <w:tc>
          <w:tcPr>
            <w:tcW w:w="337" w:type="pct"/>
            <w:tcBorders>
              <w:top w:val="single" w:sz="4" w:space="0" w:color="auto"/>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31,77</w:t>
            </w:r>
          </w:p>
        </w:tc>
        <w:tc>
          <w:tcPr>
            <w:tcW w:w="338" w:type="pct"/>
            <w:tcBorders>
              <w:top w:val="single" w:sz="4" w:space="0" w:color="auto"/>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28,49</w:t>
            </w:r>
          </w:p>
        </w:tc>
        <w:tc>
          <w:tcPr>
            <w:tcW w:w="337" w:type="pct"/>
            <w:tcBorders>
              <w:top w:val="single" w:sz="4" w:space="0" w:color="auto"/>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59,10</w:t>
            </w:r>
          </w:p>
        </w:tc>
        <w:tc>
          <w:tcPr>
            <w:tcW w:w="331" w:type="pct"/>
            <w:tcBorders>
              <w:top w:val="single" w:sz="4" w:space="0" w:color="auto"/>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51,04</w:t>
            </w:r>
          </w:p>
        </w:tc>
        <w:tc>
          <w:tcPr>
            <w:tcW w:w="422" w:type="pct"/>
            <w:tcBorders>
              <w:top w:val="single" w:sz="4" w:space="0" w:color="auto"/>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814,02</w:t>
            </w:r>
          </w:p>
        </w:tc>
        <w:tc>
          <w:tcPr>
            <w:tcW w:w="396" w:type="pct"/>
            <w:tcBorders>
              <w:top w:val="single" w:sz="4" w:space="0" w:color="auto"/>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1 405,36</w:t>
            </w:r>
          </w:p>
        </w:tc>
      </w:tr>
      <w:tr w:rsidR="003936F8" w:rsidRPr="002053FA" w:rsidTr="000D313B">
        <w:trPr>
          <w:trHeight w:val="563"/>
        </w:trPr>
        <w:tc>
          <w:tcPr>
            <w:tcW w:w="204" w:type="pct"/>
            <w:tcBorders>
              <w:top w:val="single" w:sz="4" w:space="0" w:color="auto"/>
              <w:left w:val="single" w:sz="4" w:space="0" w:color="auto"/>
              <w:bottom w:val="single" w:sz="4" w:space="0" w:color="auto"/>
              <w:right w:val="single" w:sz="4" w:space="0" w:color="auto"/>
            </w:tcBorders>
            <w:noWrap/>
            <w:vAlign w:val="center"/>
          </w:tcPr>
          <w:p w:rsidR="00C26310" w:rsidRPr="002053FA" w:rsidRDefault="00C26310" w:rsidP="000D313B">
            <w:pPr>
              <w:spacing w:after="0" w:line="240" w:lineRule="auto"/>
              <w:ind w:left="-108" w:right="-106"/>
              <w:jc w:val="center"/>
              <w:rPr>
                <w:rFonts w:ascii="Times New Roman" w:hAnsi="Times New Roman"/>
                <w:b/>
                <w:bCs/>
                <w:sz w:val="24"/>
                <w:szCs w:val="24"/>
                <w:lang w:eastAsia="ru-RU"/>
              </w:rPr>
            </w:pPr>
            <w:r w:rsidRPr="002053FA">
              <w:rPr>
                <w:rFonts w:ascii="Times New Roman" w:hAnsi="Times New Roman"/>
                <w:b/>
                <w:bCs/>
                <w:sz w:val="24"/>
                <w:szCs w:val="24"/>
                <w:lang w:eastAsia="ru-RU"/>
              </w:rPr>
              <w:t>III</w:t>
            </w:r>
          </w:p>
          <w:p w:rsidR="00C26310" w:rsidRPr="002053FA" w:rsidRDefault="00C26310" w:rsidP="000D313B">
            <w:pPr>
              <w:spacing w:after="0" w:line="240" w:lineRule="auto"/>
              <w:ind w:left="-108" w:right="-106"/>
              <w:jc w:val="center"/>
              <w:rPr>
                <w:rFonts w:ascii="Times New Roman" w:hAnsi="Times New Roman"/>
                <w:b/>
                <w:bCs/>
                <w:sz w:val="24"/>
                <w:szCs w:val="24"/>
                <w:lang w:eastAsia="ru-RU"/>
              </w:rPr>
            </w:pPr>
          </w:p>
        </w:tc>
        <w:tc>
          <w:tcPr>
            <w:tcW w:w="1210" w:type="pct"/>
            <w:tcBorders>
              <w:top w:val="single" w:sz="4" w:space="0" w:color="auto"/>
              <w:left w:val="nil"/>
              <w:bottom w:val="single" w:sz="4" w:space="0" w:color="auto"/>
              <w:right w:val="single" w:sz="4" w:space="0" w:color="auto"/>
            </w:tcBorders>
            <w:shd w:val="clear" w:color="000000" w:fill="FFFFFF"/>
            <w:noWrap/>
            <w:vAlign w:val="center"/>
          </w:tcPr>
          <w:p w:rsidR="00C26310" w:rsidRPr="002053FA" w:rsidRDefault="00C26310" w:rsidP="000D313B">
            <w:pPr>
              <w:spacing w:after="0" w:line="240" w:lineRule="auto"/>
              <w:jc w:val="center"/>
              <w:rPr>
                <w:rFonts w:ascii="Times New Roman" w:hAnsi="Times New Roman"/>
                <w:b/>
                <w:bCs/>
                <w:sz w:val="24"/>
                <w:szCs w:val="24"/>
                <w:lang w:eastAsia="ru-RU"/>
              </w:rPr>
            </w:pPr>
            <w:r w:rsidRPr="002053FA">
              <w:rPr>
                <w:rFonts w:ascii="Times New Roman" w:hAnsi="Times New Roman"/>
                <w:b/>
                <w:bCs/>
                <w:sz w:val="24"/>
                <w:szCs w:val="24"/>
                <w:lang w:eastAsia="ru-RU"/>
              </w:rPr>
              <w:t>Всего на финансирование мероприятий Программы</w:t>
            </w:r>
            <w:r w:rsidR="003936F8" w:rsidRPr="002053FA">
              <w:rPr>
                <w:rFonts w:ascii="Times New Roman" w:hAnsi="Times New Roman"/>
                <w:b/>
                <w:bCs/>
                <w:sz w:val="24"/>
                <w:szCs w:val="24"/>
                <w:lang w:eastAsia="ru-RU"/>
              </w:rPr>
              <w:t xml:space="preserve">, в </w:t>
            </w:r>
            <w:r w:rsidR="000D313B" w:rsidRPr="002053FA">
              <w:rPr>
                <w:rFonts w:ascii="Times New Roman" w:hAnsi="Times New Roman"/>
                <w:b/>
                <w:bCs/>
                <w:sz w:val="24"/>
                <w:szCs w:val="24"/>
                <w:lang w:eastAsia="ru-RU"/>
              </w:rPr>
              <w:t>том числе:</w:t>
            </w:r>
          </w:p>
        </w:tc>
        <w:tc>
          <w:tcPr>
            <w:tcW w:w="413" w:type="pct"/>
            <w:tcBorders>
              <w:top w:val="single" w:sz="4" w:space="0" w:color="auto"/>
              <w:left w:val="nil"/>
              <w:bottom w:val="single" w:sz="4" w:space="0" w:color="auto"/>
              <w:right w:val="single" w:sz="4" w:space="0" w:color="auto"/>
            </w:tcBorders>
            <w:shd w:val="clear" w:color="000000" w:fill="FFFFFF"/>
            <w:noWrap/>
            <w:tcMar>
              <w:left w:w="0" w:type="dxa"/>
              <w:right w:w="40" w:type="dxa"/>
            </w:tcMar>
            <w:vAlign w:val="center"/>
          </w:tcPr>
          <w:p w:rsidR="00C26310" w:rsidRPr="002053FA" w:rsidRDefault="00A64626"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2 746,91</w:t>
            </w:r>
          </w:p>
        </w:tc>
        <w:tc>
          <w:tcPr>
            <w:tcW w:w="338" w:type="pct"/>
            <w:tcBorders>
              <w:top w:val="single" w:sz="4" w:space="0" w:color="auto"/>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624,29</w:t>
            </w:r>
          </w:p>
        </w:tc>
        <w:tc>
          <w:tcPr>
            <w:tcW w:w="337" w:type="pct"/>
            <w:tcBorders>
              <w:top w:val="single" w:sz="4" w:space="0" w:color="auto"/>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98,76</w:t>
            </w:r>
          </w:p>
        </w:tc>
        <w:tc>
          <w:tcPr>
            <w:tcW w:w="337" w:type="pct"/>
            <w:tcBorders>
              <w:top w:val="single" w:sz="4" w:space="0" w:color="auto"/>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108,37</w:t>
            </w:r>
          </w:p>
        </w:tc>
        <w:tc>
          <w:tcPr>
            <w:tcW w:w="337" w:type="pct"/>
            <w:tcBorders>
              <w:top w:val="single" w:sz="4" w:space="0" w:color="auto"/>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287,15</w:t>
            </w:r>
          </w:p>
        </w:tc>
        <w:tc>
          <w:tcPr>
            <w:tcW w:w="338" w:type="pct"/>
            <w:tcBorders>
              <w:top w:val="single" w:sz="4" w:space="0" w:color="auto"/>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129,85</w:t>
            </w:r>
          </w:p>
        </w:tc>
        <w:tc>
          <w:tcPr>
            <w:tcW w:w="337" w:type="pct"/>
            <w:tcBorders>
              <w:top w:val="single" w:sz="4" w:space="0" w:color="auto"/>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113,27</w:t>
            </w:r>
          </w:p>
        </w:tc>
        <w:tc>
          <w:tcPr>
            <w:tcW w:w="331" w:type="pct"/>
            <w:tcBorders>
              <w:top w:val="single" w:sz="4" w:space="0" w:color="auto"/>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116,04</w:t>
            </w:r>
          </w:p>
        </w:tc>
        <w:tc>
          <w:tcPr>
            <w:tcW w:w="422" w:type="pct"/>
            <w:tcBorders>
              <w:top w:val="single" w:sz="4" w:space="0" w:color="auto"/>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1477,73</w:t>
            </w:r>
          </w:p>
        </w:tc>
        <w:tc>
          <w:tcPr>
            <w:tcW w:w="396" w:type="pct"/>
            <w:tcBorders>
              <w:top w:val="single" w:sz="4" w:space="0" w:color="auto"/>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A64626"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4 224,64</w:t>
            </w:r>
          </w:p>
        </w:tc>
      </w:tr>
      <w:tr w:rsidR="003936F8" w:rsidRPr="002053FA" w:rsidTr="000D313B">
        <w:trPr>
          <w:trHeight w:val="563"/>
        </w:trPr>
        <w:tc>
          <w:tcPr>
            <w:tcW w:w="204" w:type="pct"/>
            <w:tcBorders>
              <w:top w:val="single" w:sz="4" w:space="0" w:color="auto"/>
              <w:left w:val="single" w:sz="4" w:space="0" w:color="auto"/>
              <w:bottom w:val="single" w:sz="4" w:space="0" w:color="auto"/>
              <w:right w:val="single" w:sz="4" w:space="0" w:color="auto"/>
            </w:tcBorders>
            <w:noWrap/>
            <w:vAlign w:val="center"/>
          </w:tcPr>
          <w:p w:rsidR="00C26310" w:rsidRPr="002053FA" w:rsidRDefault="00C26310" w:rsidP="000D313B">
            <w:pPr>
              <w:spacing w:after="0" w:line="240" w:lineRule="auto"/>
              <w:ind w:left="-108" w:right="-106"/>
              <w:jc w:val="center"/>
              <w:rPr>
                <w:rFonts w:ascii="Times New Roman" w:hAnsi="Times New Roman"/>
                <w:b/>
                <w:bCs/>
                <w:sz w:val="24"/>
                <w:szCs w:val="24"/>
                <w:lang w:eastAsia="ru-RU"/>
              </w:rPr>
            </w:pPr>
          </w:p>
        </w:tc>
        <w:tc>
          <w:tcPr>
            <w:tcW w:w="1210" w:type="pct"/>
            <w:tcBorders>
              <w:top w:val="single" w:sz="4" w:space="0" w:color="auto"/>
              <w:left w:val="nil"/>
              <w:bottom w:val="single" w:sz="4" w:space="0" w:color="auto"/>
              <w:right w:val="single" w:sz="4" w:space="0" w:color="auto"/>
            </w:tcBorders>
            <w:shd w:val="clear" w:color="000000" w:fill="FFFFFF"/>
            <w:noWrap/>
            <w:vAlign w:val="center"/>
          </w:tcPr>
          <w:p w:rsidR="00C26310" w:rsidRPr="002053FA" w:rsidRDefault="00C26310" w:rsidP="003936F8">
            <w:pPr>
              <w:spacing w:after="0" w:line="240" w:lineRule="auto"/>
              <w:jc w:val="center"/>
              <w:rPr>
                <w:rFonts w:ascii="Times New Roman" w:hAnsi="Times New Roman"/>
                <w:b/>
                <w:bCs/>
                <w:sz w:val="24"/>
                <w:szCs w:val="24"/>
                <w:lang w:eastAsia="ru-RU"/>
              </w:rPr>
            </w:pPr>
            <w:r w:rsidRPr="002053FA">
              <w:rPr>
                <w:rFonts w:ascii="Times New Roman" w:hAnsi="Times New Roman"/>
                <w:b/>
                <w:bCs/>
                <w:sz w:val="24"/>
                <w:szCs w:val="24"/>
                <w:lang w:eastAsia="ru-RU"/>
              </w:rPr>
              <w:t>на выполнение строительно-монтажных и проектных работ</w:t>
            </w:r>
          </w:p>
        </w:tc>
        <w:tc>
          <w:tcPr>
            <w:tcW w:w="413" w:type="pct"/>
            <w:tcBorders>
              <w:top w:val="single" w:sz="4" w:space="0" w:color="auto"/>
              <w:left w:val="nil"/>
              <w:bottom w:val="single" w:sz="4" w:space="0" w:color="auto"/>
              <w:right w:val="single" w:sz="4" w:space="0" w:color="auto"/>
            </w:tcBorders>
            <w:shd w:val="clear" w:color="000000" w:fill="FFFFFF"/>
            <w:noWrap/>
            <w:tcMar>
              <w:left w:w="0" w:type="dxa"/>
              <w:right w:w="40" w:type="dxa"/>
            </w:tcMar>
            <w:vAlign w:val="center"/>
          </w:tcPr>
          <w:p w:rsidR="00C26310" w:rsidRPr="002053FA" w:rsidRDefault="00C26310" w:rsidP="00A64626">
            <w:pPr>
              <w:spacing w:after="0" w:line="240" w:lineRule="auto"/>
              <w:jc w:val="center"/>
              <w:rPr>
                <w:rFonts w:ascii="Times New Roman" w:hAnsi="Times New Roman"/>
                <w:b/>
                <w:bCs/>
                <w:sz w:val="24"/>
                <w:szCs w:val="24"/>
              </w:rPr>
            </w:pPr>
            <w:r w:rsidRPr="002053FA">
              <w:rPr>
                <w:rFonts w:ascii="Times New Roman" w:hAnsi="Times New Roman"/>
                <w:b/>
                <w:bCs/>
                <w:sz w:val="24"/>
                <w:szCs w:val="24"/>
              </w:rPr>
              <w:t>2</w:t>
            </w:r>
            <w:r w:rsidR="00A64626" w:rsidRPr="002053FA">
              <w:rPr>
                <w:rFonts w:ascii="Times New Roman" w:hAnsi="Times New Roman"/>
                <w:b/>
                <w:bCs/>
                <w:sz w:val="24"/>
                <w:szCs w:val="24"/>
              </w:rPr>
              <w:t> 155,57</w:t>
            </w:r>
          </w:p>
        </w:tc>
        <w:tc>
          <w:tcPr>
            <w:tcW w:w="338" w:type="pct"/>
            <w:tcBorders>
              <w:top w:val="single" w:sz="4" w:space="0" w:color="auto"/>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35,53</w:t>
            </w:r>
          </w:p>
        </w:tc>
        <w:tc>
          <w:tcPr>
            <w:tcW w:w="337" w:type="pct"/>
            <w:tcBorders>
              <w:top w:val="single" w:sz="4" w:space="0" w:color="auto"/>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81,85</w:t>
            </w:r>
          </w:p>
        </w:tc>
        <w:tc>
          <w:tcPr>
            <w:tcW w:w="337" w:type="pct"/>
            <w:tcBorders>
              <w:top w:val="single" w:sz="4" w:space="0" w:color="auto"/>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70,42</w:t>
            </w:r>
          </w:p>
        </w:tc>
        <w:tc>
          <w:tcPr>
            <w:tcW w:w="337" w:type="pct"/>
            <w:tcBorders>
              <w:top w:val="single" w:sz="4" w:space="0" w:color="auto"/>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255,38</w:t>
            </w:r>
          </w:p>
        </w:tc>
        <w:tc>
          <w:tcPr>
            <w:tcW w:w="338" w:type="pct"/>
            <w:tcBorders>
              <w:top w:val="single" w:sz="4" w:space="0" w:color="auto"/>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101,36</w:t>
            </w:r>
          </w:p>
        </w:tc>
        <w:tc>
          <w:tcPr>
            <w:tcW w:w="337" w:type="pct"/>
            <w:tcBorders>
              <w:top w:val="single" w:sz="4" w:space="0" w:color="auto"/>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54,17</w:t>
            </w:r>
          </w:p>
        </w:tc>
        <w:tc>
          <w:tcPr>
            <w:tcW w:w="331" w:type="pct"/>
            <w:tcBorders>
              <w:top w:val="single" w:sz="4" w:space="0" w:color="auto"/>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65,00</w:t>
            </w:r>
          </w:p>
        </w:tc>
        <w:tc>
          <w:tcPr>
            <w:tcW w:w="422" w:type="pct"/>
            <w:tcBorders>
              <w:top w:val="single" w:sz="4" w:space="0" w:color="auto"/>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C26310"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663,71</w:t>
            </w:r>
          </w:p>
        </w:tc>
        <w:tc>
          <w:tcPr>
            <w:tcW w:w="396" w:type="pct"/>
            <w:tcBorders>
              <w:top w:val="single" w:sz="4" w:space="0" w:color="auto"/>
              <w:left w:val="nil"/>
              <w:bottom w:val="single" w:sz="4" w:space="0" w:color="auto"/>
              <w:right w:val="single" w:sz="4" w:space="0" w:color="auto"/>
            </w:tcBorders>
            <w:shd w:val="clear" w:color="000000" w:fill="FFFFFF"/>
            <w:noWrap/>
            <w:tcMar>
              <w:left w:w="0" w:type="dxa"/>
              <w:right w:w="28" w:type="dxa"/>
            </w:tcMar>
            <w:vAlign w:val="center"/>
          </w:tcPr>
          <w:p w:rsidR="00C26310" w:rsidRPr="002053FA" w:rsidRDefault="00A64626" w:rsidP="003936F8">
            <w:pPr>
              <w:spacing w:after="0" w:line="240" w:lineRule="auto"/>
              <w:jc w:val="center"/>
              <w:rPr>
                <w:rFonts w:ascii="Times New Roman" w:hAnsi="Times New Roman"/>
                <w:b/>
                <w:bCs/>
                <w:sz w:val="24"/>
                <w:szCs w:val="24"/>
              </w:rPr>
            </w:pPr>
            <w:r w:rsidRPr="002053FA">
              <w:rPr>
                <w:rFonts w:ascii="Times New Roman" w:hAnsi="Times New Roman"/>
                <w:b/>
                <w:bCs/>
                <w:sz w:val="24"/>
                <w:szCs w:val="24"/>
              </w:rPr>
              <w:t>2 819,28</w:t>
            </w:r>
          </w:p>
        </w:tc>
      </w:tr>
    </w:tbl>
    <w:p w:rsidR="00DC1436" w:rsidRPr="002053FA" w:rsidRDefault="00BB0E6B" w:rsidP="000D313B">
      <w:pPr>
        <w:pStyle w:val="1"/>
        <w:tabs>
          <w:tab w:val="clear" w:pos="7920"/>
        </w:tabs>
        <w:spacing w:line="240" w:lineRule="auto"/>
        <w:ind w:right="-456" w:firstLine="709"/>
        <w:rPr>
          <w:sz w:val="26"/>
          <w:szCs w:val="26"/>
        </w:rPr>
      </w:pPr>
      <w:r w:rsidRPr="002053FA">
        <w:rPr>
          <w:sz w:val="26"/>
          <w:szCs w:val="26"/>
        </w:rPr>
        <w:t>»</w:t>
      </w:r>
      <w:r w:rsidR="003936F8" w:rsidRPr="002053FA">
        <w:rPr>
          <w:sz w:val="26"/>
          <w:szCs w:val="26"/>
        </w:rPr>
        <w:t>;</w:t>
      </w:r>
    </w:p>
    <w:p w:rsidR="000D313B" w:rsidRPr="002053FA" w:rsidRDefault="000D313B" w:rsidP="000D313B">
      <w:pPr>
        <w:rPr>
          <w:lang w:eastAsia="ru-RU"/>
        </w:rPr>
      </w:pPr>
    </w:p>
    <w:p w:rsidR="00197FE7" w:rsidRPr="002053FA" w:rsidRDefault="00324B0C" w:rsidP="00580ADE">
      <w:pPr>
        <w:pStyle w:val="1"/>
        <w:tabs>
          <w:tab w:val="clear" w:pos="7920"/>
        </w:tabs>
        <w:spacing w:line="240" w:lineRule="auto"/>
        <w:ind w:right="-28" w:firstLine="709"/>
        <w:jc w:val="both"/>
        <w:rPr>
          <w:sz w:val="26"/>
          <w:szCs w:val="26"/>
        </w:rPr>
      </w:pPr>
      <w:r w:rsidRPr="002053FA">
        <w:rPr>
          <w:sz w:val="26"/>
          <w:szCs w:val="26"/>
        </w:rPr>
        <w:t>р</w:t>
      </w:r>
      <w:r w:rsidR="00197FE7" w:rsidRPr="002053FA">
        <w:rPr>
          <w:sz w:val="26"/>
          <w:szCs w:val="26"/>
        </w:rPr>
        <w:t xml:space="preserve">аздел </w:t>
      </w:r>
      <w:r w:rsidR="00197FE7" w:rsidRPr="002053FA">
        <w:rPr>
          <w:sz w:val="26"/>
          <w:szCs w:val="26"/>
          <w:lang w:val="en-US"/>
        </w:rPr>
        <w:t>V</w:t>
      </w:r>
      <w:r w:rsidR="00197FE7" w:rsidRPr="002053FA">
        <w:rPr>
          <w:spacing w:val="-10"/>
          <w:sz w:val="26"/>
          <w:szCs w:val="26"/>
        </w:rPr>
        <w:t>I</w:t>
      </w:r>
      <w:r w:rsidR="00197FE7" w:rsidRPr="002053FA">
        <w:rPr>
          <w:sz w:val="26"/>
          <w:szCs w:val="26"/>
        </w:rPr>
        <w:t xml:space="preserve"> «Сведения об объеме финансовых потребностей, необходимых для реализации мероприятий Программы» изложить в следующей редакции:</w:t>
      </w:r>
    </w:p>
    <w:bookmarkEnd w:id="9"/>
    <w:p w:rsidR="00E81BB7" w:rsidRPr="002053FA" w:rsidRDefault="00E81BB7" w:rsidP="00580ADE">
      <w:pPr>
        <w:pStyle w:val="1"/>
        <w:tabs>
          <w:tab w:val="clear" w:pos="7920"/>
        </w:tabs>
        <w:spacing w:line="240" w:lineRule="auto"/>
        <w:ind w:firstLine="709"/>
        <w:jc w:val="both"/>
        <w:rPr>
          <w:spacing w:val="-10"/>
          <w:sz w:val="24"/>
          <w:szCs w:val="24"/>
        </w:rPr>
      </w:pPr>
    </w:p>
    <w:p w:rsidR="000D313B" w:rsidRPr="002053FA" w:rsidRDefault="000D313B" w:rsidP="000D313B">
      <w:pPr>
        <w:rPr>
          <w:lang w:eastAsia="ru-RU"/>
        </w:rPr>
      </w:pPr>
    </w:p>
    <w:p w:rsidR="000D313B" w:rsidRPr="002053FA" w:rsidRDefault="000D313B" w:rsidP="000D313B">
      <w:pPr>
        <w:rPr>
          <w:lang w:eastAsia="ru-RU"/>
        </w:rPr>
      </w:pPr>
    </w:p>
    <w:p w:rsidR="007E0B4F" w:rsidRPr="002053FA" w:rsidRDefault="007E0B4F" w:rsidP="000D313B">
      <w:pPr>
        <w:pStyle w:val="1"/>
        <w:tabs>
          <w:tab w:val="clear" w:pos="7920"/>
        </w:tabs>
        <w:spacing w:line="240" w:lineRule="auto"/>
        <w:ind w:right="-144" w:firstLine="709"/>
        <w:jc w:val="center"/>
        <w:rPr>
          <w:spacing w:val="-10"/>
          <w:sz w:val="26"/>
          <w:szCs w:val="26"/>
        </w:rPr>
      </w:pPr>
    </w:p>
    <w:p w:rsidR="00944F2A" w:rsidRPr="002053FA" w:rsidRDefault="007E0B4F" w:rsidP="000D313B">
      <w:pPr>
        <w:pStyle w:val="1"/>
        <w:tabs>
          <w:tab w:val="clear" w:pos="7920"/>
        </w:tabs>
        <w:spacing w:line="240" w:lineRule="auto"/>
        <w:ind w:right="-144" w:firstLine="709"/>
        <w:jc w:val="center"/>
        <w:rPr>
          <w:spacing w:val="-10"/>
          <w:sz w:val="26"/>
          <w:szCs w:val="26"/>
        </w:rPr>
      </w:pPr>
      <w:r w:rsidRPr="002053FA">
        <w:rPr>
          <w:spacing w:val="-10"/>
          <w:sz w:val="26"/>
          <w:szCs w:val="26"/>
        </w:rPr>
        <w:t xml:space="preserve"> </w:t>
      </w:r>
      <w:r w:rsidR="00944F2A" w:rsidRPr="002053FA">
        <w:rPr>
          <w:spacing w:val="-10"/>
          <w:sz w:val="26"/>
          <w:szCs w:val="26"/>
        </w:rPr>
        <w:t>« VI. Сведения об объеме финансовых потребностей, необходимых для реализации мероприятий Программы</w:t>
      </w:r>
    </w:p>
    <w:tbl>
      <w:tblPr>
        <w:tblW w:w="5198" w:type="pct"/>
        <w:tblInd w:w="-176" w:type="dxa"/>
        <w:tblLayout w:type="fixed"/>
        <w:tblLook w:val="04A0"/>
      </w:tblPr>
      <w:tblGrid>
        <w:gridCol w:w="5672"/>
        <w:gridCol w:w="1037"/>
        <w:gridCol w:w="990"/>
        <w:gridCol w:w="949"/>
        <w:gridCol w:w="1021"/>
        <w:gridCol w:w="1021"/>
        <w:gridCol w:w="1078"/>
        <w:gridCol w:w="1103"/>
        <w:gridCol w:w="896"/>
        <w:gridCol w:w="1015"/>
        <w:gridCol w:w="884"/>
      </w:tblGrid>
      <w:tr w:rsidR="007E0B4F" w:rsidRPr="002053FA" w:rsidTr="007E0B4F">
        <w:trPr>
          <w:trHeight w:val="660"/>
        </w:trPr>
        <w:tc>
          <w:tcPr>
            <w:tcW w:w="1810"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Наименование и источники финансирования мероприятий</w:t>
            </w:r>
          </w:p>
        </w:tc>
        <w:tc>
          <w:tcPr>
            <w:tcW w:w="33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D5C7A" w:rsidRPr="002053FA" w:rsidRDefault="00AD5C7A" w:rsidP="003C2305">
            <w:pPr>
              <w:spacing w:after="0" w:line="240" w:lineRule="auto"/>
              <w:ind w:left="-108" w:right="-117"/>
              <w:jc w:val="center"/>
              <w:rPr>
                <w:rFonts w:ascii="Times New Roman" w:hAnsi="Times New Roman"/>
                <w:b/>
                <w:bCs/>
                <w:lang w:eastAsia="ru-RU"/>
              </w:rPr>
            </w:pPr>
            <w:proofErr w:type="spellStart"/>
            <w:r w:rsidRPr="002053FA">
              <w:rPr>
                <w:rFonts w:ascii="Times New Roman" w:hAnsi="Times New Roman"/>
                <w:b/>
                <w:bCs/>
                <w:lang w:eastAsia="ru-RU"/>
              </w:rPr>
              <w:t>Финансо</w:t>
            </w:r>
            <w:proofErr w:type="spellEnd"/>
            <w:r w:rsidR="00E87B01" w:rsidRPr="002053FA">
              <w:rPr>
                <w:rFonts w:ascii="Times New Roman" w:hAnsi="Times New Roman"/>
                <w:b/>
                <w:bCs/>
                <w:lang w:eastAsia="ru-RU"/>
              </w:rPr>
              <w:t>-</w:t>
            </w:r>
          </w:p>
          <w:p w:rsidR="00AD5C7A" w:rsidRPr="002053FA" w:rsidRDefault="00AD5C7A" w:rsidP="003C2305">
            <w:pPr>
              <w:spacing w:after="0" w:line="240" w:lineRule="auto"/>
              <w:ind w:left="-108" w:right="-117"/>
              <w:jc w:val="center"/>
              <w:rPr>
                <w:rFonts w:ascii="Times New Roman" w:hAnsi="Times New Roman"/>
                <w:b/>
                <w:bCs/>
                <w:lang w:eastAsia="ru-RU"/>
              </w:rPr>
            </w:pPr>
            <w:r w:rsidRPr="002053FA">
              <w:rPr>
                <w:rFonts w:ascii="Times New Roman" w:hAnsi="Times New Roman"/>
                <w:b/>
                <w:bCs/>
                <w:lang w:eastAsia="ru-RU"/>
              </w:rPr>
              <w:t>вые потреб</w:t>
            </w:r>
          </w:p>
          <w:p w:rsidR="00AD5C7A" w:rsidRPr="002053FA" w:rsidRDefault="00AD5C7A" w:rsidP="003C2305">
            <w:pPr>
              <w:spacing w:after="0" w:line="240" w:lineRule="auto"/>
              <w:ind w:left="-108" w:right="-117"/>
              <w:jc w:val="center"/>
              <w:rPr>
                <w:rFonts w:ascii="Times New Roman" w:hAnsi="Times New Roman"/>
                <w:b/>
                <w:bCs/>
                <w:lang w:eastAsia="ru-RU"/>
              </w:rPr>
            </w:pPr>
            <w:proofErr w:type="spellStart"/>
            <w:r w:rsidRPr="002053FA">
              <w:rPr>
                <w:rFonts w:ascii="Times New Roman" w:hAnsi="Times New Roman"/>
                <w:b/>
                <w:bCs/>
                <w:lang w:eastAsia="ru-RU"/>
              </w:rPr>
              <w:t>ности</w:t>
            </w:r>
            <w:proofErr w:type="spellEnd"/>
            <w:r w:rsidRPr="002053FA">
              <w:rPr>
                <w:rFonts w:ascii="Times New Roman" w:hAnsi="Times New Roman"/>
                <w:b/>
                <w:bCs/>
                <w:lang w:eastAsia="ru-RU"/>
              </w:rPr>
              <w:t>,  всего  (2009-2021 годы),  млн.</w:t>
            </w:r>
            <w:r w:rsidR="00E75155" w:rsidRPr="002053FA">
              <w:rPr>
                <w:rFonts w:ascii="Times New Roman" w:hAnsi="Times New Roman"/>
                <w:b/>
                <w:bCs/>
                <w:lang w:eastAsia="ru-RU"/>
              </w:rPr>
              <w:t xml:space="preserve"> </w:t>
            </w:r>
            <w:r w:rsidRPr="002053FA">
              <w:rPr>
                <w:rFonts w:ascii="Times New Roman" w:hAnsi="Times New Roman"/>
                <w:b/>
                <w:bCs/>
                <w:lang w:eastAsia="ru-RU"/>
              </w:rPr>
              <w:t>руб.</w:t>
            </w:r>
          </w:p>
        </w:tc>
        <w:tc>
          <w:tcPr>
            <w:tcW w:w="31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D5C7A" w:rsidRPr="002053FA" w:rsidRDefault="00AD5C7A" w:rsidP="003C2305">
            <w:pPr>
              <w:spacing w:after="0" w:line="240" w:lineRule="auto"/>
              <w:ind w:left="-99" w:right="-50"/>
              <w:jc w:val="center"/>
              <w:rPr>
                <w:rFonts w:ascii="Times New Roman" w:hAnsi="Times New Roman"/>
                <w:b/>
                <w:bCs/>
                <w:lang w:eastAsia="ru-RU"/>
              </w:rPr>
            </w:pPr>
            <w:proofErr w:type="spellStart"/>
            <w:r w:rsidRPr="002053FA">
              <w:rPr>
                <w:rFonts w:ascii="Times New Roman" w:hAnsi="Times New Roman"/>
                <w:b/>
                <w:bCs/>
                <w:lang w:eastAsia="ru-RU"/>
              </w:rPr>
              <w:t>Факти</w:t>
            </w:r>
            <w:proofErr w:type="spellEnd"/>
            <w:r w:rsidR="00E87B01" w:rsidRPr="002053FA">
              <w:rPr>
                <w:rFonts w:ascii="Times New Roman" w:hAnsi="Times New Roman"/>
                <w:b/>
                <w:bCs/>
                <w:lang w:eastAsia="ru-RU"/>
              </w:rPr>
              <w:t>-</w:t>
            </w:r>
          </w:p>
          <w:p w:rsidR="00AD5C7A" w:rsidRPr="002053FA" w:rsidRDefault="00AD5C7A" w:rsidP="003C2305">
            <w:pPr>
              <w:spacing w:after="0" w:line="240" w:lineRule="auto"/>
              <w:ind w:left="-99" w:right="-50"/>
              <w:jc w:val="center"/>
              <w:rPr>
                <w:rFonts w:ascii="Times New Roman" w:hAnsi="Times New Roman"/>
                <w:b/>
                <w:bCs/>
                <w:lang w:eastAsia="ru-RU"/>
              </w:rPr>
            </w:pPr>
            <w:r w:rsidRPr="002053FA">
              <w:rPr>
                <w:rFonts w:ascii="Times New Roman" w:hAnsi="Times New Roman"/>
                <w:b/>
                <w:bCs/>
                <w:lang w:eastAsia="ru-RU"/>
              </w:rPr>
              <w:t>чески за 2009-2014 годы</w:t>
            </w:r>
          </w:p>
        </w:tc>
        <w:tc>
          <w:tcPr>
            <w:tcW w:w="2543" w:type="pct"/>
            <w:gridSpan w:val="8"/>
            <w:tcBorders>
              <w:top w:val="single" w:sz="4" w:space="0" w:color="auto"/>
              <w:left w:val="nil"/>
              <w:bottom w:val="single" w:sz="4" w:space="0" w:color="auto"/>
              <w:right w:val="single" w:sz="4" w:space="0" w:color="000000"/>
            </w:tcBorders>
            <w:shd w:val="clear" w:color="000000" w:fill="FFFFFF"/>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Планируемая реализация мероприятий</w:t>
            </w:r>
            <w:r w:rsidRPr="002053FA">
              <w:rPr>
                <w:rFonts w:ascii="Times New Roman" w:eastAsia="Times New Roman" w:hAnsi="Times New Roman"/>
                <w:lang w:eastAsia="ru-RU"/>
              </w:rPr>
              <w:br/>
              <w:t xml:space="preserve"> по годам /оплата налога на прибыль, возврат заемных средств и др./, млн.руб.</w:t>
            </w:r>
          </w:p>
        </w:tc>
      </w:tr>
      <w:tr w:rsidR="007E0B4F" w:rsidRPr="002053FA" w:rsidTr="007E0B4F">
        <w:trPr>
          <w:trHeight w:val="930"/>
        </w:trPr>
        <w:tc>
          <w:tcPr>
            <w:tcW w:w="1810" w:type="pct"/>
            <w:vMerge/>
            <w:tcBorders>
              <w:top w:val="single" w:sz="4" w:space="0" w:color="auto"/>
              <w:left w:val="single" w:sz="4" w:space="0" w:color="auto"/>
              <w:bottom w:val="single" w:sz="4" w:space="0" w:color="000000"/>
              <w:right w:val="single" w:sz="4" w:space="0" w:color="000000"/>
            </w:tcBorders>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31" w:type="pct"/>
            <w:vMerge/>
            <w:tcBorders>
              <w:top w:val="single" w:sz="4" w:space="0" w:color="auto"/>
              <w:left w:val="single" w:sz="4" w:space="0" w:color="auto"/>
              <w:bottom w:val="single" w:sz="4" w:space="0" w:color="000000"/>
              <w:right w:val="single" w:sz="4" w:space="0" w:color="auto"/>
            </w:tcBorders>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p>
        </w:tc>
        <w:tc>
          <w:tcPr>
            <w:tcW w:w="316" w:type="pct"/>
            <w:vMerge/>
            <w:tcBorders>
              <w:top w:val="single" w:sz="4" w:space="0" w:color="auto"/>
              <w:left w:val="single" w:sz="4" w:space="0" w:color="auto"/>
              <w:bottom w:val="single" w:sz="4" w:space="0" w:color="000000"/>
              <w:right w:val="single" w:sz="4" w:space="0" w:color="auto"/>
            </w:tcBorders>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E75155">
            <w:pPr>
              <w:spacing w:after="0" w:line="240" w:lineRule="auto"/>
              <w:ind w:left="-108" w:right="-104"/>
              <w:jc w:val="center"/>
              <w:rPr>
                <w:rFonts w:ascii="Times New Roman" w:hAnsi="Times New Roman"/>
                <w:b/>
                <w:lang w:eastAsia="ru-RU"/>
              </w:rPr>
            </w:pPr>
            <w:r w:rsidRPr="002053FA">
              <w:rPr>
                <w:rFonts w:ascii="Times New Roman" w:hAnsi="Times New Roman"/>
                <w:b/>
                <w:lang w:eastAsia="ru-RU"/>
              </w:rPr>
              <w:t>2015 г</w:t>
            </w:r>
            <w:r w:rsidR="00E75155" w:rsidRPr="002053FA">
              <w:rPr>
                <w:rFonts w:ascii="Times New Roman" w:hAnsi="Times New Roman"/>
                <w:b/>
                <w:lang w:eastAsia="ru-RU"/>
              </w:rPr>
              <w:t>од</w:t>
            </w:r>
          </w:p>
        </w:tc>
        <w:tc>
          <w:tcPr>
            <w:tcW w:w="326" w:type="pct"/>
            <w:tcBorders>
              <w:top w:val="nil"/>
              <w:left w:val="nil"/>
              <w:bottom w:val="single" w:sz="4" w:space="0" w:color="auto"/>
              <w:right w:val="single" w:sz="4" w:space="0" w:color="auto"/>
            </w:tcBorders>
            <w:shd w:val="clear" w:color="000000" w:fill="FFFFFF"/>
            <w:noWrap/>
            <w:vAlign w:val="center"/>
            <w:hideMark/>
          </w:tcPr>
          <w:p w:rsidR="00E75155" w:rsidRPr="002053FA" w:rsidRDefault="00AD5C7A" w:rsidP="00E75155">
            <w:pPr>
              <w:spacing w:after="0" w:line="240" w:lineRule="auto"/>
              <w:ind w:left="-108" w:right="-104"/>
              <w:jc w:val="center"/>
              <w:rPr>
                <w:rFonts w:ascii="Times New Roman" w:hAnsi="Times New Roman"/>
                <w:b/>
                <w:lang w:eastAsia="ru-RU"/>
              </w:rPr>
            </w:pPr>
            <w:r w:rsidRPr="002053FA">
              <w:rPr>
                <w:rFonts w:ascii="Times New Roman" w:hAnsi="Times New Roman"/>
                <w:b/>
                <w:lang w:eastAsia="ru-RU"/>
              </w:rPr>
              <w:t xml:space="preserve">2016 </w:t>
            </w:r>
          </w:p>
          <w:p w:rsidR="00AD5C7A" w:rsidRPr="002053FA" w:rsidRDefault="00AD5C7A" w:rsidP="00E75155">
            <w:pPr>
              <w:spacing w:after="0" w:line="240" w:lineRule="auto"/>
              <w:ind w:left="-108" w:right="-104"/>
              <w:jc w:val="center"/>
              <w:rPr>
                <w:rFonts w:ascii="Times New Roman" w:hAnsi="Times New Roman"/>
                <w:b/>
                <w:lang w:eastAsia="ru-RU"/>
              </w:rPr>
            </w:pPr>
            <w:r w:rsidRPr="002053FA">
              <w:rPr>
                <w:rFonts w:ascii="Times New Roman" w:hAnsi="Times New Roman"/>
                <w:b/>
                <w:lang w:eastAsia="ru-RU"/>
              </w:rPr>
              <w:t>г</w:t>
            </w:r>
            <w:r w:rsidR="00E75155" w:rsidRPr="002053FA">
              <w:rPr>
                <w:rFonts w:ascii="Times New Roman" w:hAnsi="Times New Roman"/>
                <w:b/>
                <w:lang w:eastAsia="ru-RU"/>
              </w:rPr>
              <w:t>од</w:t>
            </w: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E75155">
            <w:pPr>
              <w:spacing w:after="0" w:line="240" w:lineRule="auto"/>
              <w:ind w:left="-108" w:right="-104"/>
              <w:jc w:val="center"/>
              <w:rPr>
                <w:rFonts w:ascii="Times New Roman" w:hAnsi="Times New Roman"/>
                <w:b/>
                <w:lang w:eastAsia="ru-RU"/>
              </w:rPr>
            </w:pPr>
            <w:r w:rsidRPr="002053FA">
              <w:rPr>
                <w:rFonts w:ascii="Times New Roman" w:hAnsi="Times New Roman"/>
                <w:b/>
                <w:lang w:eastAsia="ru-RU"/>
              </w:rPr>
              <w:t xml:space="preserve">2017 </w:t>
            </w:r>
          </w:p>
          <w:p w:rsidR="00E75155" w:rsidRPr="002053FA" w:rsidRDefault="00E75155" w:rsidP="00E75155">
            <w:pPr>
              <w:spacing w:after="0" w:line="240" w:lineRule="auto"/>
              <w:ind w:left="-108" w:right="-104"/>
              <w:jc w:val="center"/>
              <w:rPr>
                <w:rFonts w:ascii="Times New Roman" w:hAnsi="Times New Roman"/>
                <w:b/>
                <w:lang w:eastAsia="ru-RU"/>
              </w:rPr>
            </w:pPr>
            <w:r w:rsidRPr="002053FA">
              <w:rPr>
                <w:rFonts w:ascii="Times New Roman" w:hAnsi="Times New Roman"/>
                <w:b/>
                <w:lang w:eastAsia="ru-RU"/>
              </w:rPr>
              <w:t>год</w:t>
            </w: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E75155">
            <w:pPr>
              <w:spacing w:after="0" w:line="240" w:lineRule="auto"/>
              <w:ind w:left="-108" w:right="-104"/>
              <w:jc w:val="center"/>
              <w:rPr>
                <w:rFonts w:ascii="Times New Roman" w:hAnsi="Times New Roman"/>
                <w:b/>
                <w:lang w:eastAsia="ru-RU"/>
              </w:rPr>
            </w:pPr>
            <w:r w:rsidRPr="002053FA">
              <w:rPr>
                <w:rFonts w:ascii="Times New Roman" w:hAnsi="Times New Roman"/>
                <w:b/>
                <w:lang w:eastAsia="ru-RU"/>
              </w:rPr>
              <w:t xml:space="preserve">2018 </w:t>
            </w:r>
          </w:p>
          <w:p w:rsidR="00E75155" w:rsidRPr="002053FA" w:rsidRDefault="00E75155" w:rsidP="00E75155">
            <w:pPr>
              <w:spacing w:after="0" w:line="240" w:lineRule="auto"/>
              <w:ind w:left="-108" w:right="-104"/>
              <w:jc w:val="center"/>
              <w:rPr>
                <w:rFonts w:ascii="Times New Roman" w:hAnsi="Times New Roman"/>
                <w:b/>
                <w:lang w:eastAsia="ru-RU"/>
              </w:rPr>
            </w:pPr>
            <w:r w:rsidRPr="002053FA">
              <w:rPr>
                <w:rFonts w:ascii="Times New Roman" w:hAnsi="Times New Roman"/>
                <w:b/>
                <w:lang w:eastAsia="ru-RU"/>
              </w:rPr>
              <w:t>год</w:t>
            </w:r>
          </w:p>
        </w:tc>
        <w:tc>
          <w:tcPr>
            <w:tcW w:w="352" w:type="pct"/>
            <w:tcBorders>
              <w:top w:val="nil"/>
              <w:left w:val="nil"/>
              <w:bottom w:val="single" w:sz="4" w:space="0" w:color="auto"/>
              <w:right w:val="single" w:sz="4" w:space="0" w:color="auto"/>
            </w:tcBorders>
            <w:shd w:val="clear" w:color="000000" w:fill="FFFFFF"/>
            <w:noWrap/>
            <w:vAlign w:val="center"/>
            <w:hideMark/>
          </w:tcPr>
          <w:p w:rsidR="00E75155" w:rsidRPr="002053FA" w:rsidRDefault="00AD5C7A" w:rsidP="003C2305">
            <w:pPr>
              <w:spacing w:after="0" w:line="240" w:lineRule="auto"/>
              <w:ind w:left="-108" w:right="-104"/>
              <w:jc w:val="center"/>
              <w:rPr>
                <w:rFonts w:ascii="Times New Roman" w:hAnsi="Times New Roman"/>
                <w:b/>
                <w:lang w:eastAsia="ru-RU"/>
              </w:rPr>
            </w:pPr>
            <w:r w:rsidRPr="002053FA">
              <w:rPr>
                <w:rFonts w:ascii="Times New Roman" w:hAnsi="Times New Roman"/>
                <w:b/>
                <w:lang w:eastAsia="ru-RU"/>
              </w:rPr>
              <w:t xml:space="preserve">2019 </w:t>
            </w:r>
          </w:p>
          <w:p w:rsidR="00AD5C7A" w:rsidRPr="002053FA" w:rsidRDefault="00E75155" w:rsidP="003C2305">
            <w:pPr>
              <w:spacing w:after="0" w:line="240" w:lineRule="auto"/>
              <w:ind w:left="-108" w:right="-104"/>
              <w:jc w:val="center"/>
              <w:rPr>
                <w:rFonts w:ascii="Times New Roman" w:hAnsi="Times New Roman"/>
                <w:b/>
                <w:lang w:eastAsia="ru-RU"/>
              </w:rPr>
            </w:pPr>
            <w:r w:rsidRPr="002053FA">
              <w:rPr>
                <w:rFonts w:ascii="Times New Roman" w:hAnsi="Times New Roman"/>
                <w:b/>
                <w:lang w:eastAsia="ru-RU"/>
              </w:rPr>
              <w:t>год</w:t>
            </w: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E75155">
            <w:pPr>
              <w:spacing w:after="0" w:line="240" w:lineRule="auto"/>
              <w:ind w:left="-108" w:right="-104"/>
              <w:jc w:val="center"/>
              <w:rPr>
                <w:rFonts w:ascii="Times New Roman" w:hAnsi="Times New Roman"/>
                <w:b/>
                <w:lang w:eastAsia="ru-RU"/>
              </w:rPr>
            </w:pPr>
            <w:r w:rsidRPr="002053FA">
              <w:rPr>
                <w:rFonts w:ascii="Times New Roman" w:hAnsi="Times New Roman"/>
                <w:b/>
                <w:lang w:eastAsia="ru-RU"/>
              </w:rPr>
              <w:t xml:space="preserve">2020 </w:t>
            </w:r>
          </w:p>
          <w:p w:rsidR="00E75155" w:rsidRPr="002053FA" w:rsidRDefault="00E75155" w:rsidP="00E75155">
            <w:pPr>
              <w:spacing w:after="0" w:line="240" w:lineRule="auto"/>
              <w:ind w:left="-108" w:right="-104"/>
              <w:jc w:val="center"/>
              <w:rPr>
                <w:rFonts w:ascii="Times New Roman" w:hAnsi="Times New Roman"/>
                <w:b/>
                <w:lang w:eastAsia="ru-RU"/>
              </w:rPr>
            </w:pPr>
            <w:r w:rsidRPr="002053FA">
              <w:rPr>
                <w:rFonts w:ascii="Times New Roman" w:hAnsi="Times New Roman"/>
                <w:b/>
                <w:lang w:eastAsia="ru-RU"/>
              </w:rPr>
              <w:t>год</w:t>
            </w:r>
          </w:p>
        </w:tc>
        <w:tc>
          <w:tcPr>
            <w:tcW w:w="324" w:type="pct"/>
            <w:tcBorders>
              <w:top w:val="nil"/>
              <w:left w:val="nil"/>
              <w:bottom w:val="single" w:sz="4" w:space="0" w:color="auto"/>
              <w:right w:val="single" w:sz="4" w:space="0" w:color="auto"/>
            </w:tcBorders>
            <w:shd w:val="clear" w:color="000000" w:fill="FFFFFF"/>
            <w:noWrap/>
            <w:vAlign w:val="center"/>
            <w:hideMark/>
          </w:tcPr>
          <w:p w:rsidR="00E75155" w:rsidRPr="002053FA" w:rsidRDefault="00AD5C7A" w:rsidP="003C2305">
            <w:pPr>
              <w:spacing w:after="0" w:line="240" w:lineRule="auto"/>
              <w:ind w:left="-108" w:right="-104"/>
              <w:jc w:val="center"/>
              <w:rPr>
                <w:rFonts w:ascii="Times New Roman" w:hAnsi="Times New Roman"/>
                <w:b/>
                <w:lang w:eastAsia="ru-RU"/>
              </w:rPr>
            </w:pPr>
            <w:r w:rsidRPr="002053FA">
              <w:rPr>
                <w:rFonts w:ascii="Times New Roman" w:hAnsi="Times New Roman"/>
                <w:b/>
                <w:lang w:eastAsia="ru-RU"/>
              </w:rPr>
              <w:t>2021</w:t>
            </w:r>
          </w:p>
          <w:p w:rsidR="00AD5C7A" w:rsidRPr="002053FA" w:rsidRDefault="00AD5C7A" w:rsidP="003C2305">
            <w:pPr>
              <w:spacing w:after="0" w:line="240" w:lineRule="auto"/>
              <w:ind w:left="-108" w:right="-104"/>
              <w:jc w:val="center"/>
              <w:rPr>
                <w:rFonts w:ascii="Times New Roman" w:hAnsi="Times New Roman"/>
                <w:b/>
                <w:lang w:eastAsia="ru-RU"/>
              </w:rPr>
            </w:pPr>
            <w:r w:rsidRPr="002053FA">
              <w:rPr>
                <w:rFonts w:ascii="Times New Roman" w:hAnsi="Times New Roman"/>
                <w:b/>
                <w:lang w:eastAsia="ru-RU"/>
              </w:rPr>
              <w:t xml:space="preserve"> </w:t>
            </w:r>
            <w:r w:rsidR="00E75155" w:rsidRPr="002053FA">
              <w:rPr>
                <w:rFonts w:ascii="Times New Roman" w:hAnsi="Times New Roman"/>
                <w:b/>
                <w:lang w:eastAsia="ru-RU"/>
              </w:rPr>
              <w:t>год</w:t>
            </w:r>
          </w:p>
        </w:tc>
        <w:tc>
          <w:tcPr>
            <w:tcW w:w="282" w:type="pct"/>
            <w:tcBorders>
              <w:top w:val="nil"/>
              <w:left w:val="nil"/>
              <w:bottom w:val="single" w:sz="4" w:space="0" w:color="auto"/>
              <w:right w:val="single" w:sz="4" w:space="0" w:color="auto"/>
            </w:tcBorders>
            <w:shd w:val="clear" w:color="000000" w:fill="FFFFFF"/>
            <w:vAlign w:val="center"/>
            <w:hideMark/>
          </w:tcPr>
          <w:p w:rsidR="00AD5C7A" w:rsidRPr="002053FA" w:rsidRDefault="00AD5C7A" w:rsidP="003C2305">
            <w:pPr>
              <w:spacing w:after="0" w:line="240" w:lineRule="auto"/>
              <w:jc w:val="center"/>
              <w:rPr>
                <w:rFonts w:ascii="Times New Roman" w:hAnsi="Times New Roman"/>
                <w:b/>
                <w:bCs/>
                <w:lang w:eastAsia="ru-RU"/>
              </w:rPr>
            </w:pPr>
            <w:r w:rsidRPr="002053FA">
              <w:rPr>
                <w:rFonts w:ascii="Times New Roman" w:hAnsi="Times New Roman"/>
                <w:b/>
                <w:bCs/>
                <w:lang w:eastAsia="ru-RU"/>
              </w:rPr>
              <w:t>Итого 2015-2021 годы</w:t>
            </w:r>
          </w:p>
        </w:tc>
      </w:tr>
      <w:tr w:rsidR="002956A4" w:rsidRPr="002053FA" w:rsidTr="007E0B4F">
        <w:trPr>
          <w:trHeight w:val="200"/>
        </w:trPr>
        <w:tc>
          <w:tcPr>
            <w:tcW w:w="5000" w:type="pct"/>
            <w:gridSpan w:val="1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56A4" w:rsidRPr="002053FA" w:rsidRDefault="002956A4" w:rsidP="003C2305">
            <w:pPr>
              <w:spacing w:after="0" w:line="240" w:lineRule="auto"/>
              <w:jc w:val="center"/>
              <w:rPr>
                <w:rFonts w:ascii="Times New Roman" w:eastAsia="Times New Roman" w:hAnsi="Times New Roman"/>
                <w:b/>
                <w:sz w:val="24"/>
                <w:szCs w:val="24"/>
                <w:lang w:eastAsia="ru-RU"/>
              </w:rPr>
            </w:pPr>
            <w:r w:rsidRPr="002053FA">
              <w:rPr>
                <w:rFonts w:ascii="Times New Roman" w:eastAsia="Times New Roman" w:hAnsi="Times New Roman"/>
                <w:b/>
                <w:sz w:val="24"/>
                <w:szCs w:val="24"/>
                <w:lang w:eastAsia="ru-RU"/>
              </w:rPr>
              <w:t>Мероприятия Программы, реализуемые в сфере водоотведения</w:t>
            </w:r>
          </w:p>
        </w:tc>
      </w:tr>
      <w:tr w:rsidR="007E0B4F" w:rsidRPr="002053FA" w:rsidTr="007E0B4F">
        <w:trPr>
          <w:trHeight w:val="1357"/>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1. Строительство новых объектов централизованных систем водоотведения, не связанных с подключением (технологическим присоединением) новых объектов капитального строительства абонентов, в том числе: строительство новых сетей водоотведения:</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r>
      <w:tr w:rsidR="007E0B4F" w:rsidRPr="002053FA" w:rsidTr="007E0B4F">
        <w:trPr>
          <w:trHeight w:val="510"/>
        </w:trPr>
        <w:tc>
          <w:tcPr>
            <w:tcW w:w="18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5155" w:rsidRPr="002053FA" w:rsidRDefault="00AD5C7A" w:rsidP="00E75155">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1.1.  Строительство третьей очереди биологических очистны</w:t>
            </w:r>
            <w:r w:rsidR="00E75155" w:rsidRPr="002053FA">
              <w:rPr>
                <w:rFonts w:ascii="Times New Roman" w:eastAsia="Times New Roman" w:hAnsi="Times New Roman"/>
                <w:b/>
                <w:bCs/>
                <w:lang w:eastAsia="ru-RU"/>
              </w:rPr>
              <w:t xml:space="preserve">х сооружений </w:t>
            </w:r>
            <w:r w:rsidRPr="002053FA">
              <w:rPr>
                <w:rFonts w:ascii="Times New Roman" w:eastAsia="Times New Roman" w:hAnsi="Times New Roman"/>
                <w:b/>
                <w:bCs/>
                <w:lang w:eastAsia="ru-RU"/>
              </w:rPr>
              <w:t xml:space="preserve">на 100 тыс. </w:t>
            </w:r>
            <w:r w:rsidR="00E75155" w:rsidRPr="002053FA">
              <w:rPr>
                <w:rFonts w:ascii="Times New Roman" w:eastAsia="Times New Roman" w:hAnsi="Times New Roman"/>
                <w:b/>
                <w:bCs/>
                <w:lang w:eastAsia="ru-RU"/>
              </w:rPr>
              <w:t>м3</w:t>
            </w:r>
            <w:r w:rsidRPr="002053FA">
              <w:rPr>
                <w:rFonts w:ascii="Times New Roman" w:eastAsia="Times New Roman" w:hAnsi="Times New Roman"/>
                <w:b/>
                <w:bCs/>
                <w:lang w:eastAsia="ru-RU"/>
              </w:rPr>
              <w:t>/</w:t>
            </w:r>
            <w:proofErr w:type="spellStart"/>
            <w:r w:rsidRPr="002053FA">
              <w:rPr>
                <w:rFonts w:ascii="Times New Roman" w:eastAsia="Times New Roman" w:hAnsi="Times New Roman"/>
                <w:b/>
                <w:bCs/>
                <w:lang w:eastAsia="ru-RU"/>
              </w:rPr>
              <w:t>сут</w:t>
            </w:r>
            <w:proofErr w:type="spellEnd"/>
            <w:r w:rsidRPr="002053FA">
              <w:rPr>
                <w:rFonts w:ascii="Times New Roman" w:eastAsia="Times New Roman" w:hAnsi="Times New Roman"/>
                <w:b/>
                <w:bCs/>
                <w:lang w:eastAsia="ru-RU"/>
              </w:rPr>
              <w:t>.,</w:t>
            </w:r>
          </w:p>
          <w:p w:rsidR="00AD5C7A" w:rsidRPr="002053FA" w:rsidRDefault="00AD5C7A" w:rsidP="00E75155">
            <w:pPr>
              <w:spacing w:after="0" w:line="240" w:lineRule="auto"/>
              <w:rPr>
                <w:rFonts w:ascii="Times New Roman" w:eastAsia="Times New Roman" w:hAnsi="Times New Roman"/>
                <w:b/>
                <w:bCs/>
                <w:lang w:eastAsia="ru-RU"/>
              </w:rPr>
            </w:pPr>
            <w:r w:rsidRPr="002053FA">
              <w:rPr>
                <w:rFonts w:ascii="Times New Roman" w:eastAsia="Times New Roman" w:hAnsi="Times New Roman"/>
                <w:b/>
                <w:bCs/>
                <w:lang w:eastAsia="ru-RU"/>
              </w:rPr>
              <w:t xml:space="preserve"> г. Новочебоксарск, ул. Промышленная, 1</w:t>
            </w:r>
          </w:p>
        </w:tc>
        <w:tc>
          <w:tcPr>
            <w:tcW w:w="331" w:type="pct"/>
            <w:tcBorders>
              <w:top w:val="nil"/>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1 732,97</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1 152,31</w:t>
            </w: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35,53</w:t>
            </w: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81,85</w:t>
            </w: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70,42</w:t>
            </w: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255,38</w:t>
            </w: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101,36</w:t>
            </w: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26,14</w:t>
            </w: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9,98</w:t>
            </w: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580,66</w:t>
            </w:r>
          </w:p>
        </w:tc>
      </w:tr>
      <w:tr w:rsidR="007E0B4F" w:rsidRPr="002053FA" w:rsidTr="007E0B4F">
        <w:trPr>
          <w:trHeight w:val="240"/>
        </w:trPr>
        <w:tc>
          <w:tcPr>
            <w:tcW w:w="181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r w:rsidRPr="002053FA">
              <w:rPr>
                <w:rFonts w:ascii="Times New Roman" w:eastAsia="Times New Roman" w:hAnsi="Times New Roman"/>
                <w:b/>
                <w:lang w:eastAsia="ru-RU"/>
              </w:rPr>
              <w:t>Всего инвестиций за период, в т.ч.</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r w:rsidRPr="002053FA">
              <w:rPr>
                <w:rFonts w:ascii="Times New Roman" w:eastAsia="Times New Roman" w:hAnsi="Times New Roman"/>
                <w:b/>
                <w:lang w:eastAsia="ru-RU"/>
              </w:rPr>
              <w:t>1 732,97</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r w:rsidRPr="002053FA">
              <w:rPr>
                <w:rFonts w:ascii="Times New Roman" w:eastAsia="Times New Roman" w:hAnsi="Times New Roman"/>
                <w:b/>
                <w:lang w:eastAsia="ru-RU"/>
              </w:rPr>
              <w:t>1 152,31</w:t>
            </w: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r w:rsidRPr="002053FA">
              <w:rPr>
                <w:rFonts w:ascii="Times New Roman" w:eastAsia="Times New Roman" w:hAnsi="Times New Roman"/>
                <w:b/>
                <w:lang w:eastAsia="ru-RU"/>
              </w:rPr>
              <w:t>35,53</w:t>
            </w: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r w:rsidRPr="002053FA">
              <w:rPr>
                <w:rFonts w:ascii="Times New Roman" w:eastAsia="Times New Roman" w:hAnsi="Times New Roman"/>
                <w:b/>
                <w:lang w:eastAsia="ru-RU"/>
              </w:rPr>
              <w:t>81,85</w:t>
            </w: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r w:rsidRPr="002053FA">
              <w:rPr>
                <w:rFonts w:ascii="Times New Roman" w:eastAsia="Times New Roman" w:hAnsi="Times New Roman"/>
                <w:b/>
                <w:lang w:eastAsia="ru-RU"/>
              </w:rPr>
              <w:t>70,42</w:t>
            </w: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r w:rsidRPr="002053FA">
              <w:rPr>
                <w:rFonts w:ascii="Times New Roman" w:eastAsia="Times New Roman" w:hAnsi="Times New Roman"/>
                <w:b/>
                <w:lang w:eastAsia="ru-RU"/>
              </w:rPr>
              <w:t>255,38</w:t>
            </w: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r w:rsidRPr="002053FA">
              <w:rPr>
                <w:rFonts w:ascii="Times New Roman" w:eastAsia="Times New Roman" w:hAnsi="Times New Roman"/>
                <w:b/>
                <w:lang w:eastAsia="ru-RU"/>
              </w:rPr>
              <w:t>101,36</w:t>
            </w: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r w:rsidRPr="002053FA">
              <w:rPr>
                <w:rFonts w:ascii="Times New Roman" w:eastAsia="Times New Roman" w:hAnsi="Times New Roman"/>
                <w:b/>
                <w:lang w:eastAsia="ru-RU"/>
              </w:rPr>
              <w:t>26,14</w:t>
            </w: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r w:rsidRPr="002053FA">
              <w:rPr>
                <w:rFonts w:ascii="Times New Roman" w:eastAsia="Times New Roman" w:hAnsi="Times New Roman"/>
                <w:b/>
                <w:lang w:eastAsia="ru-RU"/>
              </w:rPr>
              <w:t>9,98</w:t>
            </w: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r w:rsidRPr="002053FA">
              <w:rPr>
                <w:rFonts w:ascii="Times New Roman" w:eastAsia="Times New Roman" w:hAnsi="Times New Roman"/>
                <w:b/>
                <w:lang w:eastAsia="ru-RU"/>
              </w:rPr>
              <w:t>580,66</w:t>
            </w:r>
          </w:p>
        </w:tc>
      </w:tr>
      <w:tr w:rsidR="007E0B4F" w:rsidRPr="002053FA" w:rsidTr="007E0B4F">
        <w:trPr>
          <w:trHeight w:val="240"/>
        </w:trPr>
        <w:tc>
          <w:tcPr>
            <w:tcW w:w="18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5C7A" w:rsidRPr="002053FA" w:rsidRDefault="00AD5C7A" w:rsidP="00E75155">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А.1</w:t>
            </w:r>
            <w:r w:rsidR="00E75155" w:rsidRPr="002053FA">
              <w:rPr>
                <w:rFonts w:ascii="Times New Roman" w:eastAsia="Times New Roman" w:hAnsi="Times New Roman"/>
                <w:lang w:eastAsia="ru-RU"/>
              </w:rPr>
              <w:t>.</w:t>
            </w:r>
            <w:r w:rsidRPr="002053FA">
              <w:rPr>
                <w:rFonts w:ascii="Times New Roman" w:eastAsia="Times New Roman" w:hAnsi="Times New Roman"/>
                <w:lang w:eastAsia="ru-RU"/>
              </w:rPr>
              <w:t xml:space="preserve"> Расходы на капитальные вложения, возмещённые за счёт надбавки к тарифу на водоотведение (очистку сточных вод) (с учетом налога на прибыль), с НДС</w:t>
            </w:r>
            <w:r w:rsidRPr="002053FA">
              <w:rPr>
                <w:rFonts w:ascii="Times New Roman" w:eastAsia="Times New Roman" w:hAnsi="Times New Roman"/>
                <w:b/>
                <w:bCs/>
                <w:lang w:eastAsia="ru-RU"/>
              </w:rPr>
              <w:t xml:space="preserve">, </w:t>
            </w:r>
            <w:r w:rsidRPr="002053FA">
              <w:rPr>
                <w:rFonts w:ascii="Times New Roman" w:eastAsia="Times New Roman" w:hAnsi="Times New Roman"/>
                <w:bCs/>
                <w:lang w:eastAsia="ru-RU"/>
              </w:rPr>
              <w:t xml:space="preserve">в </w:t>
            </w:r>
            <w:r w:rsidR="00E75155" w:rsidRPr="002053FA">
              <w:rPr>
                <w:rFonts w:ascii="Times New Roman" w:eastAsia="Times New Roman" w:hAnsi="Times New Roman"/>
                <w:bCs/>
                <w:lang w:eastAsia="ru-RU"/>
              </w:rPr>
              <w:t>т</w:t>
            </w:r>
            <w:r w:rsidRPr="002053FA">
              <w:rPr>
                <w:rFonts w:ascii="Times New Roman" w:eastAsia="Times New Roman" w:hAnsi="Times New Roman"/>
                <w:bCs/>
                <w:lang w:eastAsia="ru-RU"/>
              </w:rPr>
              <w:t>.ч.:</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12,18</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12,18</w:t>
            </w: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r>
      <w:tr w:rsidR="007E0B4F" w:rsidRPr="002053FA" w:rsidTr="007E0B4F">
        <w:trPr>
          <w:trHeight w:val="915"/>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D5C7A" w:rsidRPr="002053FA" w:rsidRDefault="00AD5C7A" w:rsidP="00E75155">
            <w:pPr>
              <w:spacing w:after="0" w:line="240" w:lineRule="auto"/>
              <w:rPr>
                <w:rFonts w:ascii="Times New Roman" w:eastAsia="Times New Roman" w:hAnsi="Times New Roman"/>
                <w:i/>
                <w:iCs/>
                <w:lang w:eastAsia="ru-RU"/>
              </w:rPr>
            </w:pPr>
            <w:r w:rsidRPr="002053FA">
              <w:rPr>
                <w:rFonts w:ascii="Times New Roman" w:eastAsia="Times New Roman" w:hAnsi="Times New Roman"/>
                <w:i/>
                <w:iCs/>
                <w:lang w:eastAsia="ru-RU"/>
              </w:rPr>
              <w:t>А.1.1</w:t>
            </w:r>
            <w:r w:rsidR="00E75155" w:rsidRPr="002053FA">
              <w:rPr>
                <w:rFonts w:ascii="Times New Roman" w:eastAsia="Times New Roman" w:hAnsi="Times New Roman"/>
                <w:i/>
                <w:iCs/>
                <w:lang w:eastAsia="ru-RU"/>
              </w:rPr>
              <w:t>.</w:t>
            </w:r>
            <w:r w:rsidRPr="002053FA">
              <w:rPr>
                <w:rFonts w:ascii="Times New Roman" w:eastAsia="Times New Roman" w:hAnsi="Times New Roman"/>
                <w:i/>
                <w:iCs/>
                <w:lang w:eastAsia="ru-RU"/>
              </w:rPr>
              <w:t xml:space="preserve"> Уплата налога на прибыль с расходов на капитальные вложения, возмещённых за счёт надбавки к тарифу на водоотведение (очистку сточных вод)</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0,79</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0,79</w:t>
            </w: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r>
      <w:tr w:rsidR="007E0B4F" w:rsidRPr="002053FA" w:rsidTr="007E0B4F">
        <w:trPr>
          <w:trHeight w:val="495"/>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D5C7A" w:rsidRPr="002053FA" w:rsidRDefault="00AD5C7A" w:rsidP="00E75155">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А.2</w:t>
            </w:r>
            <w:r w:rsidR="00E75155" w:rsidRPr="002053FA">
              <w:rPr>
                <w:rFonts w:ascii="Times New Roman" w:eastAsia="Times New Roman" w:hAnsi="Times New Roman"/>
                <w:lang w:eastAsia="ru-RU"/>
              </w:rPr>
              <w:t>.</w:t>
            </w:r>
            <w:r w:rsidRPr="002053FA">
              <w:rPr>
                <w:rFonts w:ascii="Times New Roman" w:eastAsia="Times New Roman" w:hAnsi="Times New Roman"/>
                <w:lang w:eastAsia="ru-RU"/>
              </w:rPr>
              <w:t xml:space="preserve"> Собственные средства предприятия за счёт амортизации</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556,82</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6,69</w:t>
            </w: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49,40</w:t>
            </w: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81,67</w:t>
            </w: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91,84</w:t>
            </w: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101,23</w:t>
            </w: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104,11</w:t>
            </w: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71,03</w:t>
            </w: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50,85</w:t>
            </w: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550,13</w:t>
            </w:r>
          </w:p>
        </w:tc>
      </w:tr>
      <w:tr w:rsidR="007E0B4F" w:rsidRPr="002053FA" w:rsidTr="007E0B4F">
        <w:trPr>
          <w:trHeight w:val="720"/>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D5C7A" w:rsidRPr="002053FA" w:rsidRDefault="00AD5C7A" w:rsidP="00E75155">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А.3</w:t>
            </w:r>
            <w:r w:rsidR="00E75155" w:rsidRPr="002053FA">
              <w:rPr>
                <w:rFonts w:ascii="Times New Roman" w:eastAsia="Times New Roman" w:hAnsi="Times New Roman"/>
                <w:lang w:eastAsia="ru-RU"/>
              </w:rPr>
              <w:t>.</w:t>
            </w:r>
            <w:r w:rsidRPr="002053FA">
              <w:rPr>
                <w:rFonts w:ascii="Times New Roman" w:eastAsia="Times New Roman" w:hAnsi="Times New Roman"/>
                <w:lang w:eastAsia="ru-RU"/>
              </w:rPr>
              <w:t xml:space="preserve"> Собственные средства предприятия - расходы на капитальные вложения (с учетом налога на прибыль), возмещённые за счёт прибыли от реализации услуг по тарифу на водоотведение (очистку сточных вод)</w:t>
            </w:r>
            <w:r w:rsidRPr="002053FA">
              <w:rPr>
                <w:rFonts w:ascii="Times New Roman" w:eastAsia="Times New Roman" w:hAnsi="Times New Roman"/>
                <w:bCs/>
                <w:lang w:eastAsia="ru-RU"/>
              </w:rPr>
              <w:t>, в т.ч.:</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12,13</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12,13</w:t>
            </w: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r>
      <w:tr w:rsidR="007E0B4F" w:rsidRPr="002053FA" w:rsidTr="007E0B4F">
        <w:trPr>
          <w:trHeight w:val="843"/>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D5C7A" w:rsidRPr="002053FA" w:rsidRDefault="00AD5C7A" w:rsidP="00E75155">
            <w:pPr>
              <w:spacing w:after="0" w:line="240" w:lineRule="auto"/>
              <w:rPr>
                <w:rFonts w:ascii="Times New Roman" w:eastAsia="Times New Roman" w:hAnsi="Times New Roman"/>
                <w:i/>
                <w:iCs/>
                <w:lang w:eastAsia="ru-RU"/>
              </w:rPr>
            </w:pPr>
            <w:r w:rsidRPr="002053FA">
              <w:rPr>
                <w:rFonts w:ascii="Times New Roman" w:eastAsia="Times New Roman" w:hAnsi="Times New Roman"/>
                <w:i/>
                <w:iCs/>
                <w:lang w:eastAsia="ru-RU"/>
              </w:rPr>
              <w:t>А.3.1</w:t>
            </w:r>
            <w:r w:rsidR="00E75155" w:rsidRPr="002053FA">
              <w:rPr>
                <w:rFonts w:ascii="Times New Roman" w:eastAsia="Times New Roman" w:hAnsi="Times New Roman"/>
                <w:i/>
                <w:iCs/>
                <w:lang w:eastAsia="ru-RU"/>
              </w:rPr>
              <w:t>.</w:t>
            </w:r>
            <w:r w:rsidRPr="002053FA">
              <w:rPr>
                <w:rFonts w:ascii="Times New Roman" w:eastAsia="Times New Roman" w:hAnsi="Times New Roman"/>
                <w:i/>
                <w:iCs/>
                <w:lang w:eastAsia="ru-RU"/>
              </w:rPr>
              <w:t xml:space="preserve"> Уплата налога на прибыль с расходов на капитальные вложения, возмещённых за счёт тарифа на водоотведение (очистку сточных вод)</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2,42</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2,42</w:t>
            </w: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r>
      <w:tr w:rsidR="007E0B4F" w:rsidRPr="002053FA" w:rsidTr="007E0B4F">
        <w:trPr>
          <w:trHeight w:val="825"/>
        </w:trPr>
        <w:tc>
          <w:tcPr>
            <w:tcW w:w="18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5C7A" w:rsidRPr="002053FA" w:rsidRDefault="00AD5C7A" w:rsidP="00E75155">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lastRenderedPageBreak/>
              <w:t>А.4</w:t>
            </w:r>
            <w:r w:rsidR="00E75155" w:rsidRPr="002053FA">
              <w:rPr>
                <w:rFonts w:ascii="Times New Roman" w:eastAsia="Times New Roman" w:hAnsi="Times New Roman"/>
                <w:lang w:eastAsia="ru-RU"/>
              </w:rPr>
              <w:t>.</w:t>
            </w:r>
            <w:r w:rsidRPr="002053FA">
              <w:rPr>
                <w:rFonts w:ascii="Times New Roman" w:eastAsia="Times New Roman" w:hAnsi="Times New Roman"/>
                <w:lang w:eastAsia="ru-RU"/>
              </w:rPr>
              <w:t xml:space="preserve"> Собственные средства предприятия - сумма  НДС с расходов на амортизацию, предъявляемая потребителям при реализации  услуг  по тарифу на водоотведение (очистку сточных вод)</w:t>
            </w:r>
          </w:p>
        </w:tc>
        <w:tc>
          <w:tcPr>
            <w:tcW w:w="3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110,99</w:t>
            </w:r>
          </w:p>
        </w:tc>
        <w:tc>
          <w:tcPr>
            <w:tcW w:w="3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7,45</w:t>
            </w:r>
          </w:p>
        </w:tc>
        <w:tc>
          <w:tcPr>
            <w:tcW w:w="30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8,89</w:t>
            </w:r>
          </w:p>
        </w:tc>
        <w:tc>
          <w:tcPr>
            <w:tcW w:w="3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14,70</w:t>
            </w:r>
          </w:p>
        </w:tc>
        <w:tc>
          <w:tcPr>
            <w:tcW w:w="3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16,53</w:t>
            </w: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18,22</w:t>
            </w:r>
          </w:p>
        </w:tc>
        <w:tc>
          <w:tcPr>
            <w:tcW w:w="35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20,82</w:t>
            </w:r>
          </w:p>
        </w:tc>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14,21</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10,17</w:t>
            </w:r>
          </w:p>
        </w:tc>
        <w:tc>
          <w:tcPr>
            <w:tcW w:w="28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103,54</w:t>
            </w:r>
          </w:p>
        </w:tc>
      </w:tr>
      <w:tr w:rsidR="007E0B4F" w:rsidRPr="002053FA" w:rsidTr="007E0B4F">
        <w:trPr>
          <w:trHeight w:val="244"/>
        </w:trPr>
        <w:tc>
          <w:tcPr>
            <w:tcW w:w="18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5C7A" w:rsidRPr="002053FA" w:rsidRDefault="00AD5C7A" w:rsidP="00E75155">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Б.1</w:t>
            </w:r>
            <w:r w:rsidR="00E75155" w:rsidRPr="002053FA">
              <w:rPr>
                <w:rFonts w:ascii="Times New Roman" w:eastAsia="Times New Roman" w:hAnsi="Times New Roman"/>
                <w:lang w:eastAsia="ru-RU"/>
              </w:rPr>
              <w:t>.</w:t>
            </w:r>
            <w:r w:rsidRPr="002053FA">
              <w:rPr>
                <w:rFonts w:ascii="Times New Roman" w:eastAsia="Times New Roman" w:hAnsi="Times New Roman"/>
                <w:lang w:eastAsia="ru-RU"/>
              </w:rPr>
              <w:t xml:space="preserve"> Кредиты, предоставленные под залог имущества предприятия</w:t>
            </w:r>
          </w:p>
        </w:tc>
        <w:tc>
          <w:tcPr>
            <w:tcW w:w="331"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150,00</w:t>
            </w:r>
          </w:p>
        </w:tc>
        <w:tc>
          <w:tcPr>
            <w:tcW w:w="316"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0,00</w:t>
            </w:r>
          </w:p>
        </w:tc>
        <w:tc>
          <w:tcPr>
            <w:tcW w:w="303"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150,00</w:t>
            </w:r>
          </w:p>
        </w:tc>
        <w:tc>
          <w:tcPr>
            <w:tcW w:w="352"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4"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2"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150,00</w:t>
            </w:r>
          </w:p>
        </w:tc>
      </w:tr>
      <w:tr w:rsidR="007E0B4F" w:rsidRPr="002053FA" w:rsidTr="007E0B4F">
        <w:trPr>
          <w:trHeight w:val="293"/>
        </w:trPr>
        <w:tc>
          <w:tcPr>
            <w:tcW w:w="18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5C7A" w:rsidRPr="002053FA" w:rsidRDefault="00AD5C7A" w:rsidP="00E75155">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Б.2</w:t>
            </w:r>
            <w:r w:rsidR="00E75155" w:rsidRPr="002053FA">
              <w:rPr>
                <w:rFonts w:ascii="Times New Roman" w:eastAsia="Times New Roman" w:hAnsi="Times New Roman"/>
                <w:lang w:eastAsia="ru-RU"/>
              </w:rPr>
              <w:t xml:space="preserve">. </w:t>
            </w:r>
            <w:r w:rsidRPr="002053FA">
              <w:rPr>
                <w:rFonts w:ascii="Times New Roman" w:eastAsia="Times New Roman" w:hAnsi="Times New Roman"/>
                <w:lang w:eastAsia="ru-RU"/>
              </w:rPr>
              <w:t>Кредиты, предоставленные под государственную гарантию Чувашской Республики</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93,88</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93,88</w:t>
            </w: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r>
      <w:tr w:rsidR="007E0B4F" w:rsidRPr="002053FA" w:rsidTr="007E0B4F">
        <w:trPr>
          <w:trHeight w:val="60"/>
        </w:trPr>
        <w:tc>
          <w:tcPr>
            <w:tcW w:w="18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5C7A" w:rsidRPr="002053FA" w:rsidRDefault="00AD5C7A" w:rsidP="00E75155">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Б.3</w:t>
            </w:r>
            <w:r w:rsidR="00E75155" w:rsidRPr="002053FA">
              <w:rPr>
                <w:rFonts w:ascii="Times New Roman" w:eastAsia="Times New Roman" w:hAnsi="Times New Roman"/>
                <w:lang w:eastAsia="ru-RU"/>
              </w:rPr>
              <w:t xml:space="preserve">. </w:t>
            </w:r>
            <w:r w:rsidRPr="002053FA">
              <w:rPr>
                <w:rFonts w:ascii="Times New Roman" w:eastAsia="Times New Roman" w:hAnsi="Times New Roman"/>
                <w:lang w:eastAsia="ru-RU"/>
              </w:rPr>
              <w:t>Прочие кредиты</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81,85</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81,85</w:t>
            </w: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r>
      <w:tr w:rsidR="007E0B4F" w:rsidRPr="002053FA" w:rsidTr="007E0B4F">
        <w:trPr>
          <w:trHeight w:val="240"/>
        </w:trPr>
        <w:tc>
          <w:tcPr>
            <w:tcW w:w="18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5C7A" w:rsidRPr="002053FA" w:rsidRDefault="00AD5C7A" w:rsidP="00E75155">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В.1</w:t>
            </w:r>
            <w:r w:rsidR="00E75155" w:rsidRPr="002053FA">
              <w:rPr>
                <w:rFonts w:ascii="Times New Roman" w:eastAsia="Times New Roman" w:hAnsi="Times New Roman"/>
                <w:lang w:eastAsia="ru-RU"/>
              </w:rPr>
              <w:t>.</w:t>
            </w:r>
            <w:r w:rsidRPr="002053FA">
              <w:rPr>
                <w:rFonts w:ascii="Times New Roman" w:eastAsia="Times New Roman" w:hAnsi="Times New Roman"/>
                <w:lang w:eastAsia="ru-RU"/>
              </w:rPr>
              <w:t xml:space="preserve"> Ассигнования из республиканского бюджета Чувашской Республики</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1 037,27</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1 037,27</w:t>
            </w: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r>
      <w:tr w:rsidR="007E0B4F" w:rsidRPr="002053FA" w:rsidTr="007E0B4F">
        <w:trPr>
          <w:trHeight w:val="570"/>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D5C7A" w:rsidRPr="002053FA" w:rsidRDefault="00AD5C7A" w:rsidP="00E75155">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В.2</w:t>
            </w:r>
            <w:r w:rsidR="00E75155" w:rsidRPr="002053FA">
              <w:rPr>
                <w:rFonts w:ascii="Times New Roman" w:eastAsia="Times New Roman" w:hAnsi="Times New Roman"/>
                <w:lang w:eastAsia="ru-RU"/>
              </w:rPr>
              <w:t xml:space="preserve">. </w:t>
            </w:r>
            <w:r w:rsidRPr="002053FA">
              <w:rPr>
                <w:rFonts w:ascii="Times New Roman" w:eastAsia="Times New Roman" w:hAnsi="Times New Roman"/>
                <w:lang w:eastAsia="ru-RU"/>
              </w:rPr>
              <w:t>Субсидии из бюджета Чувашской Республики на возмещение затрат на уплату процентов по кредитам</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40,21</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34,77</w:t>
            </w: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4,12</w:t>
            </w: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1,32</w:t>
            </w: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5,44</w:t>
            </w:r>
          </w:p>
        </w:tc>
      </w:tr>
      <w:tr w:rsidR="007E0B4F" w:rsidRPr="002053FA" w:rsidTr="007E0B4F">
        <w:trPr>
          <w:trHeight w:val="600"/>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D5C7A" w:rsidRPr="002053FA" w:rsidRDefault="00AD5C7A" w:rsidP="00E75155">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Г.1</w:t>
            </w:r>
            <w:r w:rsidR="00E75155" w:rsidRPr="002053FA">
              <w:rPr>
                <w:rFonts w:ascii="Times New Roman" w:eastAsia="Times New Roman" w:hAnsi="Times New Roman"/>
                <w:lang w:eastAsia="ru-RU"/>
              </w:rPr>
              <w:t>.</w:t>
            </w:r>
            <w:r w:rsidRPr="002053FA">
              <w:rPr>
                <w:rFonts w:ascii="Times New Roman" w:eastAsia="Times New Roman" w:hAnsi="Times New Roman"/>
                <w:lang w:eastAsia="ru-RU"/>
              </w:rPr>
              <w:t xml:space="preserve"> Возврат кредитов, в том числе предоставленных под залог имущества предприятия, за счет амортизационных отчислений</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169,76</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0,00</w:t>
            </w: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16,37</w:t>
            </w: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8,00</w:t>
            </w: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27,40</w:t>
            </w: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24,61</w:t>
            </w: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13,16</w:t>
            </w: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41,62</w:t>
            </w: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38,60</w:t>
            </w: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169,76</w:t>
            </w:r>
          </w:p>
        </w:tc>
      </w:tr>
      <w:tr w:rsidR="007E0B4F" w:rsidRPr="002053FA" w:rsidTr="007E0B4F">
        <w:trPr>
          <w:trHeight w:val="585"/>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D5C7A" w:rsidRPr="002053FA" w:rsidRDefault="00AD5C7A" w:rsidP="00E75155">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Г.2</w:t>
            </w:r>
            <w:r w:rsidR="00E75155" w:rsidRPr="002053FA">
              <w:rPr>
                <w:rFonts w:ascii="Times New Roman" w:eastAsia="Times New Roman" w:hAnsi="Times New Roman"/>
                <w:lang w:eastAsia="ru-RU"/>
              </w:rPr>
              <w:t>.</w:t>
            </w:r>
            <w:r w:rsidRPr="002053FA">
              <w:rPr>
                <w:rFonts w:ascii="Times New Roman" w:eastAsia="Times New Roman" w:hAnsi="Times New Roman"/>
                <w:lang w:eastAsia="ru-RU"/>
              </w:rPr>
              <w:t xml:space="preserve"> Возврат кредитов, предоставленных под государственную гарантию Чувашской Республики, за счет ассигнований из бюджета Чувашской Республики</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93,88</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93,88</w:t>
            </w: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r>
      <w:tr w:rsidR="007E0B4F" w:rsidRPr="002053FA" w:rsidTr="007E0B4F">
        <w:trPr>
          <w:trHeight w:val="780"/>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D5C7A" w:rsidRPr="002053FA" w:rsidRDefault="00AD5C7A" w:rsidP="00837710">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Д. Погашение процентов по кредитам за счёт инвестиционных средств, полученных от реализации услуг водоотведения  (тарифа на водоотведение (очистку сточных вод) и надбавки к тарифу на водоотведение (очистку сточных вод))</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42,17</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0,00</w:t>
            </w: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2,92</w:t>
            </w: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5,19</w:t>
            </w: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4,76</w:t>
            </w: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7,16</w:t>
            </w: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10,58</w:t>
            </w: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7,63</w:t>
            </w: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3,93</w:t>
            </w: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42,17</w:t>
            </w:r>
          </w:p>
        </w:tc>
      </w:tr>
      <w:tr w:rsidR="007E0B4F" w:rsidRPr="002053FA" w:rsidTr="007E0B4F">
        <w:trPr>
          <w:trHeight w:val="289"/>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D5C7A" w:rsidRPr="002053FA" w:rsidRDefault="00AD5C7A" w:rsidP="00E75155">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Е. Погашение  процентов по кредитам за счёт субсидий, выделяемых из бюджета Чувашской Республики</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40,21</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34,77</w:t>
            </w: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4,12</w:t>
            </w: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1,32</w:t>
            </w: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5,44</w:t>
            </w:r>
          </w:p>
        </w:tc>
      </w:tr>
      <w:tr w:rsidR="007E0B4F" w:rsidRPr="002053FA" w:rsidTr="007E0B4F">
        <w:trPr>
          <w:trHeight w:val="780"/>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D5C7A" w:rsidRPr="002053FA" w:rsidRDefault="00AD5C7A" w:rsidP="00E75155">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Ж. Собственные средства - расходы на капитальные вложения, возмещённые за счёт прибыли (доходы  от взимания платы за негативное воздействие на работу централизованной системы водоотведения)  (без налога на прибыль), с НДС</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29,82</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6,13</w:t>
            </w: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1,07</w:t>
            </w: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17,70</w:t>
            </w: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4,92</w:t>
            </w: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23,69</w:t>
            </w:r>
          </w:p>
        </w:tc>
      </w:tr>
      <w:tr w:rsidR="007E0B4F" w:rsidRPr="002053FA" w:rsidTr="007E0B4F">
        <w:trPr>
          <w:trHeight w:val="540"/>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D5C7A" w:rsidRPr="002053FA" w:rsidRDefault="00AD5C7A" w:rsidP="00E75155">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З.1</w:t>
            </w:r>
            <w:r w:rsidR="00E75155" w:rsidRPr="002053FA">
              <w:rPr>
                <w:rFonts w:ascii="Times New Roman" w:eastAsia="Times New Roman" w:hAnsi="Times New Roman"/>
                <w:lang w:eastAsia="ru-RU"/>
              </w:rPr>
              <w:t>.</w:t>
            </w:r>
            <w:r w:rsidRPr="002053FA">
              <w:rPr>
                <w:rFonts w:ascii="Times New Roman" w:eastAsia="Times New Roman" w:hAnsi="Times New Roman"/>
                <w:lang w:eastAsia="ru-RU"/>
              </w:rPr>
              <w:t xml:space="preserve"> Уплата НДС с суммы надбавки к тарифу на водоотведение (очистку сточных вод), предъявляемой потребителям при реализации  услуг водоотведения</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8,18</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8,18</w:t>
            </w: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r>
      <w:tr w:rsidR="007E0B4F" w:rsidRPr="002053FA" w:rsidTr="007E0B4F">
        <w:trPr>
          <w:trHeight w:val="585"/>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D5C7A" w:rsidRPr="002053FA" w:rsidRDefault="00AD5C7A" w:rsidP="00E75155">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З.2</w:t>
            </w:r>
            <w:r w:rsidR="00E75155" w:rsidRPr="002053FA">
              <w:rPr>
                <w:rFonts w:ascii="Times New Roman" w:eastAsia="Times New Roman" w:hAnsi="Times New Roman"/>
                <w:lang w:eastAsia="ru-RU"/>
              </w:rPr>
              <w:t>.</w:t>
            </w:r>
            <w:r w:rsidRPr="002053FA">
              <w:rPr>
                <w:rFonts w:ascii="Times New Roman" w:eastAsia="Times New Roman" w:hAnsi="Times New Roman"/>
                <w:lang w:eastAsia="ru-RU"/>
              </w:rPr>
              <w:t xml:space="preserve"> Уплата НДС с капитальных вложений (уменьшенная на сумму налоговых вычетов по НДС, предъявляемому при приобретении товаров (работ, услуг))</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34,77</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3,47</w:t>
            </w: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2,40</w:t>
            </w: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5,79</w:t>
            </w: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4,75</w:t>
            </w: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9,85</w:t>
            </w: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8,51</w:t>
            </w: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34,77</w:t>
            </w:r>
          </w:p>
        </w:tc>
      </w:tr>
      <w:tr w:rsidR="007E0B4F" w:rsidRPr="002053FA" w:rsidTr="007E0B4F">
        <w:trPr>
          <w:trHeight w:val="585"/>
        </w:trPr>
        <w:tc>
          <w:tcPr>
            <w:tcW w:w="18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5155" w:rsidRPr="002053FA" w:rsidRDefault="00AD5C7A" w:rsidP="00E75155">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lastRenderedPageBreak/>
              <w:t xml:space="preserve">1.2.  Разработка  проектной документации на строительство объекта «Выпускной коллектор», </w:t>
            </w:r>
          </w:p>
          <w:p w:rsidR="00AD5C7A" w:rsidRPr="002053FA" w:rsidRDefault="00AD5C7A" w:rsidP="00E75155">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г. Новочебоксарск, ул. Промышленная, 1</w:t>
            </w:r>
          </w:p>
        </w:tc>
        <w:tc>
          <w:tcPr>
            <w:tcW w:w="3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22,03</w:t>
            </w:r>
          </w:p>
        </w:tc>
        <w:tc>
          <w:tcPr>
            <w:tcW w:w="3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p>
        </w:tc>
        <w:tc>
          <w:tcPr>
            <w:tcW w:w="30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p>
        </w:tc>
        <w:tc>
          <w:tcPr>
            <w:tcW w:w="3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p>
        </w:tc>
        <w:tc>
          <w:tcPr>
            <w:tcW w:w="3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p>
        </w:tc>
        <w:tc>
          <w:tcPr>
            <w:tcW w:w="35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p>
        </w:tc>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6,61</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15,42</w:t>
            </w:r>
          </w:p>
        </w:tc>
        <w:tc>
          <w:tcPr>
            <w:tcW w:w="28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22,03</w:t>
            </w:r>
          </w:p>
        </w:tc>
      </w:tr>
      <w:tr w:rsidR="007E0B4F" w:rsidRPr="002053FA" w:rsidTr="007E0B4F">
        <w:trPr>
          <w:trHeight w:val="240"/>
        </w:trPr>
        <w:tc>
          <w:tcPr>
            <w:tcW w:w="181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E75155">
            <w:pPr>
              <w:spacing w:after="0" w:line="240" w:lineRule="auto"/>
              <w:jc w:val="center"/>
              <w:rPr>
                <w:rFonts w:ascii="Times New Roman" w:eastAsia="Times New Roman" w:hAnsi="Times New Roman"/>
                <w:b/>
                <w:lang w:eastAsia="ru-RU"/>
              </w:rPr>
            </w:pPr>
            <w:r w:rsidRPr="002053FA">
              <w:rPr>
                <w:rFonts w:ascii="Times New Roman" w:eastAsia="Times New Roman" w:hAnsi="Times New Roman"/>
                <w:b/>
                <w:lang w:eastAsia="ru-RU"/>
              </w:rPr>
              <w:t>Всего инвестиций за период, в т.ч.</w:t>
            </w:r>
          </w:p>
        </w:tc>
        <w:tc>
          <w:tcPr>
            <w:tcW w:w="331"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E75155">
            <w:pPr>
              <w:spacing w:after="0" w:line="240" w:lineRule="auto"/>
              <w:jc w:val="center"/>
              <w:rPr>
                <w:rFonts w:ascii="Times New Roman" w:eastAsia="Times New Roman" w:hAnsi="Times New Roman"/>
                <w:b/>
                <w:lang w:eastAsia="ru-RU"/>
              </w:rPr>
            </w:pPr>
            <w:r w:rsidRPr="002053FA">
              <w:rPr>
                <w:rFonts w:ascii="Times New Roman" w:eastAsia="Times New Roman" w:hAnsi="Times New Roman"/>
                <w:b/>
                <w:lang w:eastAsia="ru-RU"/>
              </w:rPr>
              <w:t>22,03</w:t>
            </w:r>
          </w:p>
        </w:tc>
        <w:tc>
          <w:tcPr>
            <w:tcW w:w="316"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E75155">
            <w:pPr>
              <w:spacing w:after="0" w:line="240" w:lineRule="auto"/>
              <w:jc w:val="center"/>
              <w:rPr>
                <w:rFonts w:ascii="Times New Roman" w:eastAsia="Times New Roman" w:hAnsi="Times New Roman"/>
                <w:b/>
                <w:lang w:eastAsia="ru-RU"/>
              </w:rPr>
            </w:pPr>
          </w:p>
        </w:tc>
        <w:tc>
          <w:tcPr>
            <w:tcW w:w="303"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E75155">
            <w:pPr>
              <w:spacing w:after="0" w:line="240" w:lineRule="auto"/>
              <w:jc w:val="center"/>
              <w:rPr>
                <w:rFonts w:ascii="Times New Roman" w:eastAsia="Times New Roman" w:hAnsi="Times New Roman"/>
                <w:b/>
                <w:lang w:eastAsia="ru-RU"/>
              </w:rPr>
            </w:pP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E75155">
            <w:pPr>
              <w:spacing w:after="0" w:line="240" w:lineRule="auto"/>
              <w:jc w:val="center"/>
              <w:rPr>
                <w:rFonts w:ascii="Times New Roman" w:eastAsia="Times New Roman" w:hAnsi="Times New Roman"/>
                <w:b/>
                <w:lang w:eastAsia="ru-RU"/>
              </w:rPr>
            </w:pP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E75155">
            <w:pPr>
              <w:spacing w:after="0" w:line="240" w:lineRule="auto"/>
              <w:jc w:val="center"/>
              <w:rPr>
                <w:rFonts w:ascii="Times New Roman" w:eastAsia="Times New Roman" w:hAnsi="Times New Roman"/>
                <w:b/>
                <w:lang w:eastAsia="ru-RU"/>
              </w:rPr>
            </w:pP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E75155">
            <w:pPr>
              <w:spacing w:after="0" w:line="240" w:lineRule="auto"/>
              <w:jc w:val="center"/>
              <w:rPr>
                <w:rFonts w:ascii="Times New Roman" w:eastAsia="Times New Roman" w:hAnsi="Times New Roman"/>
                <w:b/>
                <w:lang w:eastAsia="ru-RU"/>
              </w:rPr>
            </w:pPr>
          </w:p>
        </w:tc>
        <w:tc>
          <w:tcPr>
            <w:tcW w:w="352"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E75155">
            <w:pPr>
              <w:spacing w:after="0" w:line="240" w:lineRule="auto"/>
              <w:jc w:val="center"/>
              <w:rPr>
                <w:rFonts w:ascii="Times New Roman" w:eastAsia="Times New Roman" w:hAnsi="Times New Roman"/>
                <w:b/>
                <w:lang w:eastAsia="ru-RU"/>
              </w:rPr>
            </w:pPr>
          </w:p>
        </w:tc>
        <w:tc>
          <w:tcPr>
            <w:tcW w:w="286"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E75155">
            <w:pPr>
              <w:spacing w:after="0" w:line="240" w:lineRule="auto"/>
              <w:jc w:val="center"/>
              <w:rPr>
                <w:rFonts w:ascii="Times New Roman" w:eastAsia="Times New Roman" w:hAnsi="Times New Roman"/>
                <w:b/>
                <w:lang w:eastAsia="ru-RU"/>
              </w:rPr>
            </w:pPr>
            <w:r w:rsidRPr="002053FA">
              <w:rPr>
                <w:rFonts w:ascii="Times New Roman" w:eastAsia="Times New Roman" w:hAnsi="Times New Roman"/>
                <w:b/>
                <w:lang w:eastAsia="ru-RU"/>
              </w:rPr>
              <w:t>6,61</w:t>
            </w:r>
          </w:p>
        </w:tc>
        <w:tc>
          <w:tcPr>
            <w:tcW w:w="324"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E75155">
            <w:pPr>
              <w:spacing w:after="0" w:line="240" w:lineRule="auto"/>
              <w:jc w:val="center"/>
              <w:rPr>
                <w:rFonts w:ascii="Times New Roman" w:eastAsia="Times New Roman" w:hAnsi="Times New Roman"/>
                <w:b/>
                <w:lang w:eastAsia="ru-RU"/>
              </w:rPr>
            </w:pPr>
            <w:r w:rsidRPr="002053FA">
              <w:rPr>
                <w:rFonts w:ascii="Times New Roman" w:eastAsia="Times New Roman" w:hAnsi="Times New Roman"/>
                <w:b/>
                <w:lang w:eastAsia="ru-RU"/>
              </w:rPr>
              <w:t>15,42</w:t>
            </w:r>
          </w:p>
        </w:tc>
        <w:tc>
          <w:tcPr>
            <w:tcW w:w="282"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E75155">
            <w:pPr>
              <w:spacing w:after="0" w:line="240" w:lineRule="auto"/>
              <w:jc w:val="center"/>
              <w:rPr>
                <w:rFonts w:ascii="Times New Roman" w:eastAsia="Times New Roman" w:hAnsi="Times New Roman"/>
                <w:b/>
                <w:lang w:eastAsia="ru-RU"/>
              </w:rPr>
            </w:pPr>
            <w:r w:rsidRPr="002053FA">
              <w:rPr>
                <w:rFonts w:ascii="Times New Roman" w:eastAsia="Times New Roman" w:hAnsi="Times New Roman"/>
                <w:b/>
                <w:lang w:eastAsia="ru-RU"/>
              </w:rPr>
              <w:t>22,03</w:t>
            </w:r>
          </w:p>
        </w:tc>
      </w:tr>
      <w:tr w:rsidR="007E0B4F" w:rsidRPr="002053FA" w:rsidTr="007E0B4F">
        <w:trPr>
          <w:trHeight w:val="240"/>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D5C7A" w:rsidRPr="002053FA" w:rsidRDefault="00AD5C7A" w:rsidP="00E75155">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А.1 Собственные средства предприятия за счёт амортизации</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18,36</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5,51</w:t>
            </w: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12,85</w:t>
            </w: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18,36</w:t>
            </w:r>
          </w:p>
        </w:tc>
      </w:tr>
      <w:tr w:rsidR="007E0B4F" w:rsidRPr="002053FA" w:rsidTr="007E0B4F">
        <w:trPr>
          <w:trHeight w:val="780"/>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D5C7A" w:rsidRPr="002053FA" w:rsidRDefault="00AD5C7A" w:rsidP="00E75155">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А.2 Собственные средства предприятия - сумма  НДС с расходов на амортизацию, предъявляемая потребителям при реализации  услуг  по тарифу на водоотведение (очистку сточных вод)</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3,67</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1,10</w:t>
            </w: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2,57</w:t>
            </w: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3,67</w:t>
            </w:r>
          </w:p>
        </w:tc>
      </w:tr>
      <w:tr w:rsidR="007E0B4F" w:rsidRPr="002053FA" w:rsidTr="007E0B4F">
        <w:trPr>
          <w:trHeight w:val="1200"/>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D5C7A" w:rsidRPr="002053FA" w:rsidRDefault="00AD5C7A" w:rsidP="00E7515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2. Осуществление мероприятий, направленных на повышение экологической эффективности, достижение плановых значений показателей надежности, качества и энергоэффективности объектов централизованных систем  водоотведения:</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r>
      <w:tr w:rsidR="007E0B4F" w:rsidRPr="002053FA" w:rsidTr="007E0B4F">
        <w:trPr>
          <w:trHeight w:val="1095"/>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837710" w:rsidRPr="002053FA" w:rsidRDefault="00AD5C7A" w:rsidP="00E75155">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2.1. Строительство технологической линии термической сушки осадков от очистки сточных вод. Строительство технологической линии по ис</w:t>
            </w:r>
            <w:r w:rsidR="00E75155" w:rsidRPr="002053FA">
              <w:rPr>
                <w:rFonts w:ascii="Times New Roman" w:eastAsia="Times New Roman" w:hAnsi="Times New Roman"/>
                <w:b/>
                <w:bCs/>
                <w:lang w:eastAsia="ru-RU"/>
              </w:rPr>
              <w:t>пользованию высушенного осадка,</w:t>
            </w:r>
            <w:r w:rsidRPr="002053FA">
              <w:rPr>
                <w:rFonts w:ascii="Times New Roman" w:eastAsia="Times New Roman" w:hAnsi="Times New Roman"/>
                <w:b/>
                <w:bCs/>
                <w:lang w:eastAsia="ru-RU"/>
              </w:rPr>
              <w:t xml:space="preserve"> </w:t>
            </w:r>
          </w:p>
          <w:p w:rsidR="00AD5C7A" w:rsidRPr="002053FA" w:rsidRDefault="00AD5C7A" w:rsidP="00E75155">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г. Новочебоксарск, ул. Промышленная, 1</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F92618" w:rsidP="003C2305">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759,66</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F92618" w:rsidP="003C2305">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759,66</w:t>
            </w: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p>
        </w:tc>
      </w:tr>
      <w:tr w:rsidR="007E0B4F" w:rsidRPr="002053FA" w:rsidTr="007E0B4F">
        <w:trPr>
          <w:trHeight w:val="260"/>
        </w:trPr>
        <w:tc>
          <w:tcPr>
            <w:tcW w:w="181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E75155">
            <w:pPr>
              <w:spacing w:after="0" w:line="240" w:lineRule="auto"/>
              <w:jc w:val="center"/>
              <w:rPr>
                <w:rFonts w:ascii="Times New Roman" w:eastAsia="Times New Roman" w:hAnsi="Times New Roman"/>
                <w:b/>
                <w:lang w:eastAsia="ru-RU"/>
              </w:rPr>
            </w:pPr>
            <w:r w:rsidRPr="002053FA">
              <w:rPr>
                <w:rFonts w:ascii="Times New Roman" w:eastAsia="Times New Roman" w:hAnsi="Times New Roman"/>
                <w:b/>
                <w:lang w:eastAsia="ru-RU"/>
              </w:rPr>
              <w:t>Всего инвестиций за период, в т.ч.</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F92618" w:rsidP="00E75155">
            <w:pPr>
              <w:spacing w:after="0" w:line="240" w:lineRule="auto"/>
              <w:jc w:val="center"/>
              <w:rPr>
                <w:rFonts w:ascii="Times New Roman" w:eastAsia="Times New Roman" w:hAnsi="Times New Roman"/>
                <w:b/>
                <w:lang w:eastAsia="ru-RU"/>
              </w:rPr>
            </w:pPr>
            <w:r w:rsidRPr="002053FA">
              <w:rPr>
                <w:rFonts w:ascii="Times New Roman" w:eastAsia="Times New Roman" w:hAnsi="Times New Roman"/>
                <w:b/>
                <w:lang w:eastAsia="ru-RU"/>
              </w:rPr>
              <w:t>759,66</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F92618" w:rsidP="00E75155">
            <w:pPr>
              <w:spacing w:after="0" w:line="240" w:lineRule="auto"/>
              <w:jc w:val="center"/>
              <w:rPr>
                <w:rFonts w:ascii="Times New Roman" w:eastAsia="Times New Roman" w:hAnsi="Times New Roman"/>
                <w:b/>
                <w:lang w:eastAsia="ru-RU"/>
              </w:rPr>
            </w:pPr>
            <w:r w:rsidRPr="002053FA">
              <w:rPr>
                <w:rFonts w:ascii="Times New Roman" w:eastAsia="Times New Roman" w:hAnsi="Times New Roman"/>
                <w:b/>
                <w:lang w:eastAsia="ru-RU"/>
              </w:rPr>
              <w:t>759,66</w:t>
            </w: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r>
      <w:tr w:rsidR="007E0B4F" w:rsidRPr="002053FA" w:rsidTr="007E0B4F">
        <w:trPr>
          <w:trHeight w:val="585"/>
        </w:trPr>
        <w:tc>
          <w:tcPr>
            <w:tcW w:w="18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5C7A" w:rsidRPr="002053FA" w:rsidRDefault="00AD5C7A" w:rsidP="00E75155">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А. Расходы на капитальные вложения, возмещённые за счёт надбавки к тарифу на водоотведение (очистку сточных вод) (с учетом налога на прибыль), с НДС</w:t>
            </w:r>
            <w:r w:rsidRPr="002053FA">
              <w:rPr>
                <w:rFonts w:ascii="Times New Roman" w:eastAsia="Times New Roman" w:hAnsi="Times New Roman"/>
                <w:bCs/>
                <w:lang w:eastAsia="ru-RU"/>
              </w:rPr>
              <w:t>, в т.ч.:</w:t>
            </w:r>
          </w:p>
        </w:tc>
        <w:tc>
          <w:tcPr>
            <w:tcW w:w="3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55,10</w:t>
            </w:r>
          </w:p>
        </w:tc>
        <w:tc>
          <w:tcPr>
            <w:tcW w:w="3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55,10</w:t>
            </w:r>
          </w:p>
        </w:tc>
        <w:tc>
          <w:tcPr>
            <w:tcW w:w="30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r>
      <w:tr w:rsidR="007E0B4F" w:rsidRPr="002053FA" w:rsidTr="007E0B4F">
        <w:trPr>
          <w:trHeight w:val="720"/>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D5C7A" w:rsidRPr="002053FA" w:rsidRDefault="00AD5C7A" w:rsidP="00E75155">
            <w:pPr>
              <w:spacing w:after="0" w:line="240" w:lineRule="auto"/>
              <w:rPr>
                <w:rFonts w:ascii="Times New Roman" w:eastAsia="Times New Roman" w:hAnsi="Times New Roman"/>
                <w:i/>
                <w:iCs/>
                <w:lang w:eastAsia="ru-RU"/>
              </w:rPr>
            </w:pPr>
            <w:r w:rsidRPr="002053FA">
              <w:rPr>
                <w:rFonts w:ascii="Times New Roman" w:eastAsia="Times New Roman" w:hAnsi="Times New Roman"/>
                <w:i/>
                <w:iCs/>
                <w:lang w:eastAsia="ru-RU"/>
              </w:rPr>
              <w:t>А.1</w:t>
            </w:r>
            <w:r w:rsidR="00E75155" w:rsidRPr="002053FA">
              <w:rPr>
                <w:rFonts w:ascii="Times New Roman" w:eastAsia="Times New Roman" w:hAnsi="Times New Roman"/>
                <w:i/>
                <w:iCs/>
                <w:lang w:eastAsia="ru-RU"/>
              </w:rPr>
              <w:t>.</w:t>
            </w:r>
            <w:r w:rsidRPr="002053FA">
              <w:rPr>
                <w:rFonts w:ascii="Times New Roman" w:eastAsia="Times New Roman" w:hAnsi="Times New Roman"/>
                <w:i/>
                <w:iCs/>
                <w:lang w:eastAsia="ru-RU"/>
              </w:rPr>
              <w:t xml:space="preserve"> Уплата налога на прибыль с расходов на капитальные вложения, возмещённых за счёт надбавки к тарифу на водоотведение (очистку сточных вод)</w:t>
            </w:r>
          </w:p>
        </w:tc>
        <w:tc>
          <w:tcPr>
            <w:tcW w:w="331"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5,40</w:t>
            </w:r>
          </w:p>
        </w:tc>
        <w:tc>
          <w:tcPr>
            <w:tcW w:w="316"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5,40</w:t>
            </w:r>
          </w:p>
        </w:tc>
        <w:tc>
          <w:tcPr>
            <w:tcW w:w="303"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4"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2"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r>
      <w:tr w:rsidR="007E0B4F" w:rsidRPr="002053FA" w:rsidTr="007E0B4F">
        <w:trPr>
          <w:trHeight w:val="525"/>
        </w:trPr>
        <w:tc>
          <w:tcPr>
            <w:tcW w:w="18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5C7A" w:rsidRPr="002053FA" w:rsidRDefault="00AD5C7A" w:rsidP="00E75155">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Б. Кредиты, предоставленные под государственную гарантию Чувашской Республики</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556,12</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556,12</w:t>
            </w: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r>
      <w:tr w:rsidR="007E0B4F" w:rsidRPr="002053FA" w:rsidTr="007E0B4F">
        <w:trPr>
          <w:trHeight w:val="300"/>
        </w:trPr>
        <w:tc>
          <w:tcPr>
            <w:tcW w:w="18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5C7A" w:rsidRPr="002053FA" w:rsidRDefault="00AD5C7A" w:rsidP="00E75155">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В.1</w:t>
            </w:r>
            <w:r w:rsidR="00E75155" w:rsidRPr="002053FA">
              <w:rPr>
                <w:rFonts w:ascii="Times New Roman" w:eastAsia="Times New Roman" w:hAnsi="Times New Roman"/>
                <w:lang w:eastAsia="ru-RU"/>
              </w:rPr>
              <w:t>.</w:t>
            </w:r>
            <w:r w:rsidRPr="002053FA">
              <w:rPr>
                <w:rFonts w:ascii="Times New Roman" w:eastAsia="Times New Roman" w:hAnsi="Times New Roman"/>
                <w:lang w:eastAsia="ru-RU"/>
              </w:rPr>
              <w:t xml:space="preserve"> Ассигнования из республиканского бюджета Чувашской Республики</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716,13</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196,13</w:t>
            </w: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E75155">
            <w:pPr>
              <w:spacing w:after="0" w:line="240" w:lineRule="auto"/>
              <w:ind w:left="-149" w:right="-111"/>
              <w:jc w:val="center"/>
              <w:rPr>
                <w:rFonts w:ascii="Times New Roman" w:eastAsia="Times New Roman" w:hAnsi="Times New Roman"/>
                <w:lang w:eastAsia="ru-RU"/>
              </w:rPr>
            </w:pPr>
            <w:r w:rsidRPr="002053FA">
              <w:rPr>
                <w:rFonts w:ascii="Times New Roman" w:eastAsia="Times New Roman" w:hAnsi="Times New Roman"/>
                <w:lang w:eastAsia="ru-RU"/>
              </w:rPr>
              <w:t>520,00</w:t>
            </w: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520,00</w:t>
            </w:r>
          </w:p>
        </w:tc>
      </w:tr>
      <w:tr w:rsidR="007E0B4F" w:rsidRPr="002053FA" w:rsidTr="007E0B4F">
        <w:trPr>
          <w:trHeight w:val="630"/>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D5C7A" w:rsidRPr="002053FA" w:rsidRDefault="00AD5C7A" w:rsidP="00E75155">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 xml:space="preserve">В.2 </w:t>
            </w:r>
            <w:r w:rsidR="00E75155" w:rsidRPr="002053FA">
              <w:rPr>
                <w:rFonts w:ascii="Times New Roman" w:eastAsia="Times New Roman" w:hAnsi="Times New Roman"/>
                <w:lang w:eastAsia="ru-RU"/>
              </w:rPr>
              <w:t>.</w:t>
            </w:r>
            <w:r w:rsidRPr="002053FA">
              <w:rPr>
                <w:rFonts w:ascii="Times New Roman" w:eastAsia="Times New Roman" w:hAnsi="Times New Roman"/>
                <w:lang w:eastAsia="ru-RU"/>
              </w:rPr>
              <w:t xml:space="preserve">  Субсидии из бюджета Чувашской Республики на возмещение затрат на уплату процентов по кредитам</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207,62</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165,74</w:t>
            </w: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E75155">
            <w:pPr>
              <w:spacing w:after="0" w:line="240" w:lineRule="auto"/>
              <w:ind w:left="-149" w:right="-111"/>
              <w:jc w:val="center"/>
              <w:rPr>
                <w:rFonts w:ascii="Times New Roman" w:eastAsia="Times New Roman" w:hAnsi="Times New Roman"/>
                <w:lang w:eastAsia="ru-RU"/>
              </w:rPr>
            </w:pPr>
            <w:r w:rsidRPr="002053FA">
              <w:rPr>
                <w:rFonts w:ascii="Times New Roman" w:eastAsia="Times New Roman" w:hAnsi="Times New Roman"/>
                <w:lang w:eastAsia="ru-RU"/>
              </w:rPr>
              <w:t>41,88</w:t>
            </w: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41,88</w:t>
            </w:r>
          </w:p>
        </w:tc>
      </w:tr>
      <w:tr w:rsidR="007E0B4F" w:rsidRPr="002053FA" w:rsidTr="00C96FDE">
        <w:trPr>
          <w:trHeight w:val="600"/>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D5C7A" w:rsidRPr="002053FA" w:rsidRDefault="00AD5C7A" w:rsidP="00E75155">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Г. Возврат кредитов, предоставленных под государственную гарантию Чувашской Республики, за счет ассигнований из бюджета Чувашской Республики</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556,12</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36,12</w:t>
            </w: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E75155">
            <w:pPr>
              <w:spacing w:after="0" w:line="240" w:lineRule="auto"/>
              <w:ind w:left="-149" w:right="-111"/>
              <w:jc w:val="center"/>
              <w:rPr>
                <w:rFonts w:ascii="Times New Roman" w:eastAsia="Times New Roman" w:hAnsi="Times New Roman"/>
                <w:lang w:eastAsia="ru-RU"/>
              </w:rPr>
            </w:pPr>
            <w:r w:rsidRPr="002053FA">
              <w:rPr>
                <w:rFonts w:ascii="Times New Roman" w:eastAsia="Times New Roman" w:hAnsi="Times New Roman"/>
                <w:lang w:eastAsia="ru-RU"/>
              </w:rPr>
              <w:t>520,00</w:t>
            </w: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520,00</w:t>
            </w:r>
          </w:p>
        </w:tc>
      </w:tr>
      <w:tr w:rsidR="007E0B4F" w:rsidRPr="002053FA" w:rsidTr="00C96FDE">
        <w:trPr>
          <w:trHeight w:val="585"/>
        </w:trPr>
        <w:tc>
          <w:tcPr>
            <w:tcW w:w="18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5C7A" w:rsidRPr="002053FA" w:rsidRDefault="00AD5C7A" w:rsidP="00E75155">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lastRenderedPageBreak/>
              <w:t>Д. Погашение  процентов по кредитам за счёт субсидий, выделяемых из бюджета Чувашской Республики</w:t>
            </w:r>
          </w:p>
        </w:tc>
        <w:tc>
          <w:tcPr>
            <w:tcW w:w="3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207,62</w:t>
            </w:r>
          </w:p>
        </w:tc>
        <w:tc>
          <w:tcPr>
            <w:tcW w:w="3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165,74</w:t>
            </w:r>
          </w:p>
        </w:tc>
        <w:tc>
          <w:tcPr>
            <w:tcW w:w="30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E75155">
            <w:pPr>
              <w:spacing w:after="0" w:line="240" w:lineRule="auto"/>
              <w:ind w:left="-149" w:right="-111"/>
              <w:jc w:val="center"/>
              <w:rPr>
                <w:rFonts w:ascii="Times New Roman" w:eastAsia="Times New Roman" w:hAnsi="Times New Roman"/>
                <w:lang w:eastAsia="ru-RU"/>
              </w:rPr>
            </w:pPr>
            <w:r w:rsidRPr="002053FA">
              <w:rPr>
                <w:rFonts w:ascii="Times New Roman" w:eastAsia="Times New Roman" w:hAnsi="Times New Roman"/>
                <w:lang w:eastAsia="ru-RU"/>
              </w:rPr>
              <w:t>41,88</w:t>
            </w:r>
          </w:p>
        </w:tc>
        <w:tc>
          <w:tcPr>
            <w:tcW w:w="3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41,88</w:t>
            </w:r>
          </w:p>
        </w:tc>
      </w:tr>
      <w:tr w:rsidR="007E0B4F" w:rsidRPr="002053FA" w:rsidTr="00C96FDE">
        <w:trPr>
          <w:trHeight w:val="810"/>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D5C7A" w:rsidRPr="002053FA" w:rsidRDefault="00AD5C7A" w:rsidP="00E75155">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Ж. Собственные средства - расходы на капитальные вложения, возмещённые за счёт прибыли (доходы  от взимания платы за негативное воздействие на работу централизованной системы водоотведения)  (без налога на прибыль), с НДС</w:t>
            </w:r>
          </w:p>
        </w:tc>
        <w:tc>
          <w:tcPr>
            <w:tcW w:w="331"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07058C"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0,72</w:t>
            </w:r>
          </w:p>
        </w:tc>
        <w:tc>
          <w:tcPr>
            <w:tcW w:w="316"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07058C"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0,72</w:t>
            </w:r>
          </w:p>
        </w:tc>
        <w:tc>
          <w:tcPr>
            <w:tcW w:w="303"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4"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2"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r>
      <w:tr w:rsidR="007E0B4F" w:rsidRPr="002053FA" w:rsidTr="007E0B4F">
        <w:trPr>
          <w:trHeight w:val="540"/>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D5C7A" w:rsidRPr="002053FA" w:rsidRDefault="00AD5C7A" w:rsidP="00E75155">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З. Уплата  НДС с суммы надбавки к тарифу на водоотведение (очистку сточных вод), предъявляемой потребителям при реализации  услуг водоотведения</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6,89</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6,89</w:t>
            </w: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r>
      <w:tr w:rsidR="007E0B4F" w:rsidRPr="002053FA" w:rsidTr="007E0B4F">
        <w:trPr>
          <w:trHeight w:val="621"/>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E75155" w:rsidRPr="002053FA" w:rsidRDefault="00AD5C7A" w:rsidP="003C2305">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 xml:space="preserve">2.2. Строительство </w:t>
            </w:r>
            <w:proofErr w:type="spellStart"/>
            <w:r w:rsidRPr="002053FA">
              <w:rPr>
                <w:rFonts w:ascii="Times New Roman" w:eastAsia="Times New Roman" w:hAnsi="Times New Roman"/>
                <w:b/>
                <w:bCs/>
                <w:lang w:eastAsia="ru-RU"/>
              </w:rPr>
              <w:t>шламонакопителей</w:t>
            </w:r>
            <w:proofErr w:type="spellEnd"/>
            <w:r w:rsidRPr="002053FA">
              <w:rPr>
                <w:rFonts w:ascii="Times New Roman" w:eastAsia="Times New Roman" w:hAnsi="Times New Roman"/>
                <w:b/>
                <w:bCs/>
                <w:lang w:eastAsia="ru-RU"/>
              </w:rPr>
              <w:t>,</w:t>
            </w:r>
            <w:r w:rsidRPr="002053FA">
              <w:rPr>
                <w:rFonts w:ascii="Times New Roman" w:eastAsia="Times New Roman" w:hAnsi="Times New Roman"/>
                <w:b/>
                <w:bCs/>
                <w:lang w:eastAsia="ru-RU"/>
              </w:rPr>
              <w:br w:type="page"/>
              <w:t xml:space="preserve"> </w:t>
            </w:r>
          </w:p>
          <w:p w:rsidR="00AD5C7A" w:rsidRPr="002053FA" w:rsidRDefault="00AD5C7A" w:rsidP="003C2305">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г. Новочебоксарск,  ул. Промышленная, 1</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243,60</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243,60</w:t>
            </w: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p>
        </w:tc>
      </w:tr>
      <w:tr w:rsidR="007E0B4F" w:rsidRPr="002053FA" w:rsidTr="007E0B4F">
        <w:trPr>
          <w:trHeight w:val="261"/>
        </w:trPr>
        <w:tc>
          <w:tcPr>
            <w:tcW w:w="181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r w:rsidRPr="002053FA">
              <w:rPr>
                <w:rFonts w:ascii="Times New Roman" w:eastAsia="Times New Roman" w:hAnsi="Times New Roman"/>
                <w:b/>
                <w:lang w:eastAsia="ru-RU"/>
              </w:rPr>
              <w:t>Всего инвестиций за период, в т.ч.</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r w:rsidRPr="002053FA">
              <w:rPr>
                <w:rFonts w:ascii="Times New Roman" w:eastAsia="Times New Roman" w:hAnsi="Times New Roman"/>
                <w:b/>
                <w:lang w:eastAsia="ru-RU"/>
              </w:rPr>
              <w:t>243,60</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r w:rsidRPr="002053FA">
              <w:rPr>
                <w:rFonts w:ascii="Times New Roman" w:eastAsia="Times New Roman" w:hAnsi="Times New Roman"/>
                <w:b/>
                <w:lang w:eastAsia="ru-RU"/>
              </w:rPr>
              <w:t>243,60</w:t>
            </w: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r>
      <w:tr w:rsidR="007E0B4F" w:rsidRPr="002053FA" w:rsidTr="007E0B4F">
        <w:trPr>
          <w:trHeight w:val="570"/>
        </w:trPr>
        <w:tc>
          <w:tcPr>
            <w:tcW w:w="18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5C7A" w:rsidRPr="002053FA" w:rsidRDefault="00AD5C7A" w:rsidP="00E75155">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А.1</w:t>
            </w:r>
            <w:r w:rsidR="00E75155" w:rsidRPr="002053FA">
              <w:rPr>
                <w:rFonts w:ascii="Times New Roman" w:eastAsia="Times New Roman" w:hAnsi="Times New Roman"/>
                <w:lang w:eastAsia="ru-RU"/>
              </w:rPr>
              <w:t>.</w:t>
            </w:r>
            <w:r w:rsidRPr="002053FA">
              <w:rPr>
                <w:rFonts w:ascii="Times New Roman" w:eastAsia="Times New Roman" w:hAnsi="Times New Roman"/>
                <w:lang w:eastAsia="ru-RU"/>
              </w:rPr>
              <w:t xml:space="preserve"> Расходы на капитальные вложения, возмещённые за счёт надбавки к тарифу на водоотведение (очистку сточных вод) (с учетом налога на прибыль), с НДС</w:t>
            </w:r>
            <w:r w:rsidRPr="002053FA">
              <w:rPr>
                <w:rFonts w:ascii="Times New Roman" w:eastAsia="Times New Roman" w:hAnsi="Times New Roman"/>
                <w:b/>
                <w:bCs/>
                <w:lang w:eastAsia="ru-RU"/>
              </w:rPr>
              <w:t xml:space="preserve">, </w:t>
            </w:r>
            <w:r w:rsidRPr="002053FA">
              <w:rPr>
                <w:rFonts w:ascii="Times New Roman" w:eastAsia="Times New Roman" w:hAnsi="Times New Roman"/>
                <w:bCs/>
                <w:lang w:eastAsia="ru-RU"/>
              </w:rPr>
              <w:t>в т.ч.:</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306,61</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306,61</w:t>
            </w: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r>
      <w:tr w:rsidR="007E0B4F" w:rsidRPr="002053FA" w:rsidTr="007E0B4F">
        <w:trPr>
          <w:trHeight w:val="705"/>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D5C7A" w:rsidRPr="002053FA" w:rsidRDefault="00AD5C7A" w:rsidP="00E75155">
            <w:pPr>
              <w:spacing w:after="0" w:line="240" w:lineRule="auto"/>
              <w:rPr>
                <w:rFonts w:ascii="Times New Roman" w:eastAsia="Times New Roman" w:hAnsi="Times New Roman"/>
                <w:i/>
                <w:iCs/>
                <w:lang w:eastAsia="ru-RU"/>
              </w:rPr>
            </w:pPr>
            <w:r w:rsidRPr="002053FA">
              <w:rPr>
                <w:rFonts w:ascii="Times New Roman" w:eastAsia="Times New Roman" w:hAnsi="Times New Roman"/>
                <w:i/>
                <w:iCs/>
                <w:lang w:eastAsia="ru-RU"/>
              </w:rPr>
              <w:t>А.1.1</w:t>
            </w:r>
            <w:r w:rsidR="00E75155" w:rsidRPr="002053FA">
              <w:rPr>
                <w:rFonts w:ascii="Times New Roman" w:eastAsia="Times New Roman" w:hAnsi="Times New Roman"/>
                <w:i/>
                <w:iCs/>
                <w:lang w:eastAsia="ru-RU"/>
              </w:rPr>
              <w:t>.</w:t>
            </w:r>
            <w:r w:rsidRPr="002053FA">
              <w:rPr>
                <w:rFonts w:ascii="Times New Roman" w:eastAsia="Times New Roman" w:hAnsi="Times New Roman"/>
                <w:i/>
                <w:iCs/>
                <w:lang w:eastAsia="ru-RU"/>
              </w:rPr>
              <w:t xml:space="preserve"> Налог на прибыль, уплаченный с расходов на капитальные вложения, возмещённых за счёт надбавки к тарифу на водоотведение (очистку сточных вод)</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54,40</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54,40</w:t>
            </w: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r>
      <w:tr w:rsidR="007E0B4F" w:rsidRPr="002053FA" w:rsidTr="007E0B4F">
        <w:trPr>
          <w:trHeight w:val="240"/>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D5C7A" w:rsidRPr="002053FA" w:rsidRDefault="00AD5C7A" w:rsidP="00E75155">
            <w:pPr>
              <w:spacing w:after="0" w:line="240" w:lineRule="auto"/>
              <w:ind w:right="-109"/>
              <w:rPr>
                <w:rFonts w:ascii="Times New Roman" w:eastAsia="Times New Roman" w:hAnsi="Times New Roman"/>
                <w:lang w:eastAsia="ru-RU"/>
              </w:rPr>
            </w:pPr>
            <w:r w:rsidRPr="002053FA">
              <w:rPr>
                <w:rFonts w:ascii="Times New Roman" w:eastAsia="Times New Roman" w:hAnsi="Times New Roman"/>
                <w:lang w:eastAsia="ru-RU"/>
              </w:rPr>
              <w:t>А.2</w:t>
            </w:r>
            <w:r w:rsidR="00E75155" w:rsidRPr="002053FA">
              <w:rPr>
                <w:rFonts w:ascii="Times New Roman" w:eastAsia="Times New Roman" w:hAnsi="Times New Roman"/>
                <w:lang w:eastAsia="ru-RU"/>
              </w:rPr>
              <w:t>.</w:t>
            </w:r>
            <w:r w:rsidRPr="002053FA">
              <w:rPr>
                <w:rFonts w:ascii="Times New Roman" w:eastAsia="Times New Roman" w:hAnsi="Times New Roman"/>
                <w:lang w:eastAsia="ru-RU"/>
              </w:rPr>
              <w:t xml:space="preserve"> Собственные средства предприятия за счёт амортизации</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34,70</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34,70</w:t>
            </w: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r>
      <w:tr w:rsidR="007E0B4F" w:rsidRPr="002053FA" w:rsidTr="007E0B4F">
        <w:trPr>
          <w:trHeight w:val="240"/>
        </w:trPr>
        <w:tc>
          <w:tcPr>
            <w:tcW w:w="18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5C7A" w:rsidRPr="002053FA" w:rsidRDefault="00AD5C7A" w:rsidP="00E75155">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Б. Кредиты, предоставленные под залог имущества предприятия</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125,00</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125,00</w:t>
            </w: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r>
      <w:tr w:rsidR="007E0B4F" w:rsidRPr="002053FA" w:rsidTr="007E0B4F">
        <w:trPr>
          <w:trHeight w:val="585"/>
        </w:trPr>
        <w:tc>
          <w:tcPr>
            <w:tcW w:w="18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5C7A" w:rsidRPr="002053FA" w:rsidRDefault="00AD5C7A" w:rsidP="00E75155">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В. Субсидии из бюджета Чувашской Республики на возмещение затрат на уплату процентов по кредитам</w:t>
            </w:r>
          </w:p>
        </w:tc>
        <w:tc>
          <w:tcPr>
            <w:tcW w:w="3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13,67</w:t>
            </w:r>
          </w:p>
        </w:tc>
        <w:tc>
          <w:tcPr>
            <w:tcW w:w="3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13,67</w:t>
            </w:r>
          </w:p>
        </w:tc>
        <w:tc>
          <w:tcPr>
            <w:tcW w:w="30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r>
      <w:tr w:rsidR="007E0B4F" w:rsidRPr="002053FA" w:rsidTr="007E0B4F">
        <w:trPr>
          <w:trHeight w:val="555"/>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D5C7A" w:rsidRPr="002053FA" w:rsidRDefault="00AD5C7A" w:rsidP="00E75155">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Г.1 Возврат кредитов, в том числе предоставленных под залог имущества предприятия, за счет амортизационных отчислений</w:t>
            </w:r>
          </w:p>
        </w:tc>
        <w:tc>
          <w:tcPr>
            <w:tcW w:w="331"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34,70</w:t>
            </w:r>
          </w:p>
        </w:tc>
        <w:tc>
          <w:tcPr>
            <w:tcW w:w="316"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34,70</w:t>
            </w:r>
          </w:p>
        </w:tc>
        <w:tc>
          <w:tcPr>
            <w:tcW w:w="303"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4"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2"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r>
      <w:tr w:rsidR="007E0B4F" w:rsidRPr="002053FA" w:rsidTr="007E0B4F">
        <w:trPr>
          <w:trHeight w:val="585"/>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D5C7A" w:rsidRPr="002053FA" w:rsidRDefault="00AD5C7A" w:rsidP="00E75155">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Г.2  Возврат кредитов, предоставленных под залог имущества предприятия, за счет надбавки к тарифу на водоотведение (очистку сточных вод)</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90,30</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90,30</w:t>
            </w: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r>
      <w:tr w:rsidR="007E0B4F" w:rsidRPr="002053FA" w:rsidTr="007E0B4F">
        <w:trPr>
          <w:trHeight w:val="780"/>
        </w:trPr>
        <w:tc>
          <w:tcPr>
            <w:tcW w:w="18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5C7A" w:rsidRPr="002053FA" w:rsidRDefault="00AD5C7A" w:rsidP="00E75155">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Д. Погашение процентов по кредитам за счёт инвестиционных средств, полученных от реализации услуг водоотведения  (тарифа на водоотведение (очистку сточных вод) и надбавки к тарифу на водоотведение (очистку сточных вод))</w:t>
            </w:r>
          </w:p>
        </w:tc>
        <w:tc>
          <w:tcPr>
            <w:tcW w:w="3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34,69</w:t>
            </w:r>
          </w:p>
        </w:tc>
        <w:tc>
          <w:tcPr>
            <w:tcW w:w="3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34,69</w:t>
            </w:r>
          </w:p>
        </w:tc>
        <w:tc>
          <w:tcPr>
            <w:tcW w:w="30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r>
      <w:tr w:rsidR="007E0B4F" w:rsidRPr="002053FA" w:rsidTr="007E0B4F">
        <w:trPr>
          <w:trHeight w:val="585"/>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D5C7A" w:rsidRPr="002053FA" w:rsidRDefault="00AD5C7A" w:rsidP="00E75155">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lastRenderedPageBreak/>
              <w:t>Е. Погашение  процентов по кредитам за счёт субсидий, выделяемых из бюджета Чувашской Республики</w:t>
            </w:r>
          </w:p>
        </w:tc>
        <w:tc>
          <w:tcPr>
            <w:tcW w:w="331"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13,67</w:t>
            </w:r>
          </w:p>
        </w:tc>
        <w:tc>
          <w:tcPr>
            <w:tcW w:w="316"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13,67</w:t>
            </w:r>
          </w:p>
        </w:tc>
        <w:tc>
          <w:tcPr>
            <w:tcW w:w="303"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4"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2"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r>
      <w:tr w:rsidR="007E0B4F" w:rsidRPr="002053FA" w:rsidTr="007E0B4F">
        <w:trPr>
          <w:trHeight w:val="855"/>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D5C7A" w:rsidRPr="002053FA" w:rsidRDefault="00AD5C7A" w:rsidP="00E75155">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Ж. Собственные средства - расходы на капитальные вложения, возмещённые за счёт прибыли (доходы  от взимания платы за негативное воздействие на работу централизованной системы водоотведения)  (без налога на прибыль), с НДС</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0,77</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0,77</w:t>
            </w: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r>
      <w:tr w:rsidR="007E0B4F" w:rsidRPr="002053FA" w:rsidTr="007E0B4F">
        <w:trPr>
          <w:trHeight w:val="510"/>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D5C7A" w:rsidRPr="002053FA" w:rsidRDefault="00AD5C7A" w:rsidP="00E75155">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З. Уплата НДС с суммы надбавки к тарифу на водоотведение (очистку сточных вод), предъявляемой потребителям при реализации  услуг водоотведения</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9,39</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9,39</w:t>
            </w: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r>
      <w:tr w:rsidR="007E0B4F" w:rsidRPr="002053FA" w:rsidTr="007E0B4F">
        <w:trPr>
          <w:trHeight w:val="1470"/>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E75155" w:rsidRPr="002053FA" w:rsidRDefault="00AD5C7A" w:rsidP="003C2305">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2.3. Корректировка проектной документации по объекту «</w:t>
            </w:r>
            <w:proofErr w:type="spellStart"/>
            <w:r w:rsidRPr="002053FA">
              <w:rPr>
                <w:rFonts w:ascii="Times New Roman" w:eastAsia="Times New Roman" w:hAnsi="Times New Roman"/>
                <w:b/>
                <w:bCs/>
                <w:lang w:eastAsia="ru-RU"/>
              </w:rPr>
              <w:t>Шламонакопитель</w:t>
            </w:r>
            <w:proofErr w:type="spellEnd"/>
            <w:r w:rsidRPr="002053FA">
              <w:rPr>
                <w:rFonts w:ascii="Times New Roman" w:eastAsia="Times New Roman" w:hAnsi="Times New Roman"/>
                <w:b/>
                <w:bCs/>
                <w:lang w:eastAsia="ru-RU"/>
              </w:rPr>
              <w:t xml:space="preserve"> №</w:t>
            </w:r>
            <w:r w:rsidR="00E75155" w:rsidRPr="002053FA">
              <w:rPr>
                <w:rFonts w:ascii="Times New Roman" w:eastAsia="Times New Roman" w:hAnsi="Times New Roman"/>
                <w:b/>
                <w:bCs/>
                <w:lang w:eastAsia="ru-RU"/>
              </w:rPr>
              <w:t xml:space="preserve"> </w:t>
            </w:r>
            <w:r w:rsidRPr="002053FA">
              <w:rPr>
                <w:rFonts w:ascii="Times New Roman" w:eastAsia="Times New Roman" w:hAnsi="Times New Roman"/>
                <w:b/>
                <w:bCs/>
                <w:lang w:eastAsia="ru-RU"/>
              </w:rPr>
              <w:t>12А ГУП «БОС» Минстроя Чувашии» с разработкой проектной документации на реконструкцию объекта «</w:t>
            </w:r>
            <w:proofErr w:type="spellStart"/>
            <w:r w:rsidRPr="002053FA">
              <w:rPr>
                <w:rFonts w:ascii="Times New Roman" w:eastAsia="Times New Roman" w:hAnsi="Times New Roman"/>
                <w:b/>
                <w:bCs/>
                <w:lang w:eastAsia="ru-RU"/>
              </w:rPr>
              <w:t>Шламонакопитель</w:t>
            </w:r>
            <w:proofErr w:type="spellEnd"/>
            <w:r w:rsidRPr="002053FA">
              <w:rPr>
                <w:rFonts w:ascii="Times New Roman" w:eastAsia="Times New Roman" w:hAnsi="Times New Roman"/>
                <w:b/>
                <w:bCs/>
                <w:lang w:eastAsia="ru-RU"/>
              </w:rPr>
              <w:t xml:space="preserve"> №</w:t>
            </w:r>
            <w:r w:rsidR="00E75155" w:rsidRPr="002053FA">
              <w:rPr>
                <w:rFonts w:ascii="Times New Roman" w:eastAsia="Times New Roman" w:hAnsi="Times New Roman"/>
                <w:b/>
                <w:bCs/>
                <w:lang w:eastAsia="ru-RU"/>
              </w:rPr>
              <w:t xml:space="preserve"> </w:t>
            </w:r>
            <w:r w:rsidRPr="002053FA">
              <w:rPr>
                <w:rFonts w:ascii="Times New Roman" w:eastAsia="Times New Roman" w:hAnsi="Times New Roman"/>
                <w:b/>
                <w:bCs/>
                <w:lang w:eastAsia="ru-RU"/>
              </w:rPr>
              <w:t>12 ГУП «БОС» Минстроя Чувашии», инв. №</w:t>
            </w:r>
            <w:r w:rsidR="00E75155" w:rsidRPr="002053FA">
              <w:rPr>
                <w:rFonts w:ascii="Times New Roman" w:eastAsia="Times New Roman" w:hAnsi="Times New Roman"/>
                <w:b/>
                <w:bCs/>
                <w:lang w:eastAsia="ru-RU"/>
              </w:rPr>
              <w:t xml:space="preserve"> </w:t>
            </w:r>
            <w:r w:rsidRPr="002053FA">
              <w:rPr>
                <w:rFonts w:ascii="Times New Roman" w:eastAsia="Times New Roman" w:hAnsi="Times New Roman"/>
                <w:b/>
                <w:bCs/>
                <w:lang w:eastAsia="ru-RU"/>
              </w:rPr>
              <w:t xml:space="preserve">30000395, </w:t>
            </w:r>
          </w:p>
          <w:p w:rsidR="00AD5C7A" w:rsidRPr="002053FA" w:rsidRDefault="00AD5C7A" w:rsidP="003C2305">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г. Новочебоксарск,  ул. Промышленная, 1</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5,72</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2,87</w:t>
            </w: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2,85</w:t>
            </w: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5,72</w:t>
            </w:r>
          </w:p>
        </w:tc>
      </w:tr>
      <w:tr w:rsidR="007E0B4F" w:rsidRPr="002053FA" w:rsidTr="007E0B4F">
        <w:trPr>
          <w:trHeight w:val="396"/>
        </w:trPr>
        <w:tc>
          <w:tcPr>
            <w:tcW w:w="181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r w:rsidRPr="002053FA">
              <w:rPr>
                <w:rFonts w:ascii="Times New Roman" w:eastAsia="Times New Roman" w:hAnsi="Times New Roman"/>
                <w:b/>
                <w:lang w:eastAsia="ru-RU"/>
              </w:rPr>
              <w:t>Всего инвестиций за период, в т.ч.</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r w:rsidRPr="002053FA">
              <w:rPr>
                <w:rFonts w:ascii="Times New Roman" w:eastAsia="Times New Roman" w:hAnsi="Times New Roman"/>
                <w:b/>
                <w:lang w:eastAsia="ru-RU"/>
              </w:rPr>
              <w:t>5,72</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r w:rsidRPr="002053FA">
              <w:rPr>
                <w:rFonts w:ascii="Times New Roman" w:eastAsia="Times New Roman" w:hAnsi="Times New Roman"/>
                <w:b/>
                <w:lang w:eastAsia="ru-RU"/>
              </w:rPr>
              <w:t>2,87</w:t>
            </w: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r w:rsidRPr="002053FA">
              <w:rPr>
                <w:rFonts w:ascii="Times New Roman" w:eastAsia="Times New Roman" w:hAnsi="Times New Roman"/>
                <w:b/>
                <w:lang w:eastAsia="ru-RU"/>
              </w:rPr>
              <w:t>2,85</w:t>
            </w: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r w:rsidRPr="002053FA">
              <w:rPr>
                <w:rFonts w:ascii="Times New Roman" w:eastAsia="Times New Roman" w:hAnsi="Times New Roman"/>
                <w:b/>
                <w:lang w:eastAsia="ru-RU"/>
              </w:rPr>
              <w:t>5,72</w:t>
            </w:r>
          </w:p>
        </w:tc>
      </w:tr>
      <w:tr w:rsidR="007E0B4F" w:rsidRPr="002053FA" w:rsidTr="007E0B4F">
        <w:trPr>
          <w:trHeight w:val="240"/>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D5C7A" w:rsidRPr="002053FA" w:rsidRDefault="00AD5C7A" w:rsidP="00E75155">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А.1 Собственные средства предприятия за счёт амортизации</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4,77</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2,39</w:t>
            </w: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2,38</w:t>
            </w: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4,77</w:t>
            </w:r>
          </w:p>
        </w:tc>
      </w:tr>
      <w:tr w:rsidR="007E0B4F" w:rsidRPr="002053FA" w:rsidTr="007E0B4F">
        <w:trPr>
          <w:trHeight w:val="750"/>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D5C7A" w:rsidRPr="002053FA" w:rsidRDefault="00AD5C7A" w:rsidP="00E75155">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А.2 Собственные средства предприятия - сумма  НДС с расходов на амортизацию, предъявляемая потребителям при реализации  услуг  по тарифу на водоотведение (очистку сточных вод)</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0,95</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0,48</w:t>
            </w: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0,47</w:t>
            </w: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0,95</w:t>
            </w:r>
          </w:p>
        </w:tc>
      </w:tr>
      <w:tr w:rsidR="007E0B4F" w:rsidRPr="002053FA" w:rsidTr="007E0B4F">
        <w:trPr>
          <w:trHeight w:val="557"/>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3. Модернизация или реконструкция существующих объектов централизованных систем  водоотведения (за исключением сетей водоотведения)</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r>
      <w:tr w:rsidR="007E0B4F" w:rsidRPr="002053FA" w:rsidTr="007E0B4F">
        <w:trPr>
          <w:trHeight w:val="855"/>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3C2305" w:rsidRPr="002053FA" w:rsidRDefault="00AD5C7A" w:rsidP="003C2305">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 xml:space="preserve">3.1 Разработка проектной документации по объекту «Реконструкция объектов биологических очистных сооружений производительностью </w:t>
            </w:r>
          </w:p>
          <w:p w:rsidR="00AD5C7A" w:rsidRPr="002053FA" w:rsidRDefault="00AD5C7A" w:rsidP="003C2305">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 xml:space="preserve">110 тыс. </w:t>
            </w:r>
            <w:r w:rsidR="003C2305" w:rsidRPr="002053FA">
              <w:rPr>
                <w:rFonts w:ascii="Times New Roman" w:eastAsia="Times New Roman" w:hAnsi="Times New Roman"/>
                <w:b/>
                <w:bCs/>
                <w:lang w:eastAsia="ru-RU"/>
              </w:rPr>
              <w:t>м3</w:t>
            </w:r>
            <w:r w:rsidRPr="002053FA">
              <w:rPr>
                <w:rFonts w:ascii="Times New Roman" w:eastAsia="Times New Roman" w:hAnsi="Times New Roman"/>
                <w:b/>
                <w:bCs/>
                <w:lang w:eastAsia="ru-RU"/>
              </w:rPr>
              <w:t>/</w:t>
            </w:r>
            <w:proofErr w:type="spellStart"/>
            <w:r w:rsidRPr="002053FA">
              <w:rPr>
                <w:rFonts w:ascii="Times New Roman" w:eastAsia="Times New Roman" w:hAnsi="Times New Roman"/>
                <w:b/>
                <w:bCs/>
                <w:lang w:eastAsia="ru-RU"/>
              </w:rPr>
              <w:t>сут</w:t>
            </w:r>
            <w:proofErr w:type="spellEnd"/>
            <w:r w:rsidRPr="002053FA">
              <w:rPr>
                <w:rFonts w:ascii="Times New Roman" w:eastAsia="Times New Roman" w:hAnsi="Times New Roman"/>
                <w:b/>
                <w:bCs/>
                <w:lang w:eastAsia="ru-RU"/>
              </w:rPr>
              <w:t>.» (II очередь)</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33,19</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9,98</w:t>
            </w: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23,21</w:t>
            </w: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33,19</w:t>
            </w:r>
          </w:p>
        </w:tc>
      </w:tr>
      <w:tr w:rsidR="007E0B4F" w:rsidRPr="002053FA" w:rsidTr="007E0B4F">
        <w:trPr>
          <w:trHeight w:val="240"/>
        </w:trPr>
        <w:tc>
          <w:tcPr>
            <w:tcW w:w="181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r w:rsidRPr="002053FA">
              <w:rPr>
                <w:rFonts w:ascii="Times New Roman" w:eastAsia="Times New Roman" w:hAnsi="Times New Roman"/>
                <w:b/>
                <w:lang w:eastAsia="ru-RU"/>
              </w:rPr>
              <w:t>Всего инвестиций за период, в т.ч.</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r w:rsidRPr="002053FA">
              <w:rPr>
                <w:rFonts w:ascii="Times New Roman" w:eastAsia="Times New Roman" w:hAnsi="Times New Roman"/>
                <w:b/>
                <w:lang w:eastAsia="ru-RU"/>
              </w:rPr>
              <w:t>33,19</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r w:rsidRPr="002053FA">
              <w:rPr>
                <w:rFonts w:ascii="Times New Roman" w:eastAsia="Times New Roman" w:hAnsi="Times New Roman"/>
                <w:b/>
                <w:lang w:eastAsia="ru-RU"/>
              </w:rPr>
              <w:t>9,98</w:t>
            </w: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r w:rsidRPr="002053FA">
              <w:rPr>
                <w:rFonts w:ascii="Times New Roman" w:eastAsia="Times New Roman" w:hAnsi="Times New Roman"/>
                <w:b/>
                <w:lang w:eastAsia="ru-RU"/>
              </w:rPr>
              <w:t>23,21</w:t>
            </w: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r w:rsidRPr="002053FA">
              <w:rPr>
                <w:rFonts w:ascii="Times New Roman" w:eastAsia="Times New Roman" w:hAnsi="Times New Roman"/>
                <w:b/>
                <w:lang w:eastAsia="ru-RU"/>
              </w:rPr>
              <w:t>33,19</w:t>
            </w:r>
          </w:p>
        </w:tc>
      </w:tr>
      <w:tr w:rsidR="007E0B4F" w:rsidRPr="002053FA" w:rsidTr="007E0B4F">
        <w:trPr>
          <w:trHeight w:val="240"/>
        </w:trPr>
        <w:tc>
          <w:tcPr>
            <w:tcW w:w="18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5C7A" w:rsidRPr="002053FA" w:rsidRDefault="00AD5C7A" w:rsidP="009C5CCD">
            <w:pPr>
              <w:spacing w:after="0" w:line="240" w:lineRule="auto"/>
              <w:ind w:right="-109"/>
              <w:rPr>
                <w:rFonts w:ascii="Times New Roman" w:eastAsia="Times New Roman" w:hAnsi="Times New Roman"/>
                <w:lang w:eastAsia="ru-RU"/>
              </w:rPr>
            </w:pPr>
            <w:r w:rsidRPr="002053FA">
              <w:rPr>
                <w:rFonts w:ascii="Times New Roman" w:eastAsia="Times New Roman" w:hAnsi="Times New Roman"/>
                <w:lang w:eastAsia="ru-RU"/>
              </w:rPr>
              <w:t>А.1</w:t>
            </w:r>
            <w:r w:rsidR="009C5CCD" w:rsidRPr="002053FA">
              <w:rPr>
                <w:rFonts w:ascii="Times New Roman" w:eastAsia="Times New Roman" w:hAnsi="Times New Roman"/>
                <w:lang w:eastAsia="ru-RU"/>
              </w:rPr>
              <w:t>.</w:t>
            </w:r>
            <w:r w:rsidRPr="002053FA">
              <w:rPr>
                <w:rFonts w:ascii="Times New Roman" w:eastAsia="Times New Roman" w:hAnsi="Times New Roman"/>
                <w:lang w:eastAsia="ru-RU"/>
              </w:rPr>
              <w:t xml:space="preserve"> Собственные средства предприятия за счёт амортизации</w:t>
            </w:r>
          </w:p>
        </w:tc>
        <w:tc>
          <w:tcPr>
            <w:tcW w:w="3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27,66</w:t>
            </w:r>
          </w:p>
        </w:tc>
        <w:tc>
          <w:tcPr>
            <w:tcW w:w="3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0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8,32</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19,34</w:t>
            </w:r>
          </w:p>
        </w:tc>
        <w:tc>
          <w:tcPr>
            <w:tcW w:w="28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27,66</w:t>
            </w:r>
          </w:p>
        </w:tc>
      </w:tr>
      <w:tr w:rsidR="007E0B4F" w:rsidRPr="002053FA" w:rsidTr="007E0B4F">
        <w:trPr>
          <w:trHeight w:val="780"/>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D5C7A" w:rsidRPr="002053FA" w:rsidRDefault="00AD5C7A" w:rsidP="00E75155">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lastRenderedPageBreak/>
              <w:t>А.2</w:t>
            </w:r>
            <w:r w:rsidR="009C5CCD" w:rsidRPr="002053FA">
              <w:rPr>
                <w:rFonts w:ascii="Times New Roman" w:eastAsia="Times New Roman" w:hAnsi="Times New Roman"/>
                <w:lang w:eastAsia="ru-RU"/>
              </w:rPr>
              <w:t>.</w:t>
            </w:r>
            <w:r w:rsidRPr="002053FA">
              <w:rPr>
                <w:rFonts w:ascii="Times New Roman" w:eastAsia="Times New Roman" w:hAnsi="Times New Roman"/>
                <w:lang w:eastAsia="ru-RU"/>
              </w:rPr>
              <w:t xml:space="preserve"> Собственные средства предприятия - сумма  НДС с расходов на амортизацию, предъявляемая потребителям при реализации  услуг  по тарифу на водоотведение (очистку сточных вод)</w:t>
            </w:r>
          </w:p>
        </w:tc>
        <w:tc>
          <w:tcPr>
            <w:tcW w:w="331"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5,53</w:t>
            </w:r>
          </w:p>
        </w:tc>
        <w:tc>
          <w:tcPr>
            <w:tcW w:w="316"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03"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1,66</w:t>
            </w:r>
          </w:p>
        </w:tc>
        <w:tc>
          <w:tcPr>
            <w:tcW w:w="324"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3,87</w:t>
            </w:r>
          </w:p>
        </w:tc>
        <w:tc>
          <w:tcPr>
            <w:tcW w:w="282"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5,53</w:t>
            </w:r>
          </w:p>
        </w:tc>
      </w:tr>
      <w:tr w:rsidR="007E0B4F" w:rsidRPr="002053FA" w:rsidTr="007E0B4F">
        <w:trPr>
          <w:trHeight w:val="855"/>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D5C7A" w:rsidRPr="002053FA" w:rsidRDefault="00AD5C7A" w:rsidP="00CD58F2">
            <w:pPr>
              <w:spacing w:after="0" w:line="240" w:lineRule="auto"/>
              <w:ind w:left="-108" w:right="-107"/>
              <w:jc w:val="center"/>
              <w:rPr>
                <w:rFonts w:ascii="Times New Roman" w:eastAsia="Times New Roman" w:hAnsi="Times New Roman"/>
                <w:b/>
                <w:bCs/>
                <w:lang w:eastAsia="ru-RU"/>
              </w:rPr>
            </w:pPr>
            <w:r w:rsidRPr="002053FA">
              <w:rPr>
                <w:rFonts w:ascii="Times New Roman" w:eastAsia="Times New Roman" w:hAnsi="Times New Roman"/>
                <w:b/>
                <w:bCs/>
                <w:lang w:eastAsia="ru-RU"/>
              </w:rPr>
              <w:t>3.2</w:t>
            </w:r>
            <w:r w:rsidR="009C5CCD" w:rsidRPr="002053FA">
              <w:rPr>
                <w:rFonts w:ascii="Times New Roman" w:eastAsia="Times New Roman" w:hAnsi="Times New Roman"/>
                <w:b/>
                <w:bCs/>
                <w:lang w:eastAsia="ru-RU"/>
              </w:rPr>
              <w:t>.</w:t>
            </w:r>
            <w:r w:rsidRPr="002053FA">
              <w:rPr>
                <w:rFonts w:ascii="Times New Roman" w:eastAsia="Times New Roman" w:hAnsi="Times New Roman"/>
                <w:b/>
                <w:bCs/>
                <w:lang w:eastAsia="ru-RU"/>
              </w:rPr>
              <w:t xml:space="preserve"> Корректировка проектной документации по объекту </w:t>
            </w:r>
            <w:r w:rsidR="00E75155" w:rsidRPr="002053FA">
              <w:rPr>
                <w:rFonts w:ascii="Times New Roman" w:eastAsia="Times New Roman" w:hAnsi="Times New Roman"/>
                <w:b/>
                <w:bCs/>
                <w:lang w:eastAsia="ru-RU"/>
              </w:rPr>
              <w:t>«</w:t>
            </w:r>
            <w:r w:rsidRPr="002053FA">
              <w:rPr>
                <w:rFonts w:ascii="Times New Roman" w:eastAsia="Times New Roman" w:hAnsi="Times New Roman"/>
                <w:b/>
                <w:bCs/>
                <w:lang w:eastAsia="ru-RU"/>
              </w:rPr>
              <w:t xml:space="preserve">Реконструкция </w:t>
            </w:r>
            <w:proofErr w:type="spellStart"/>
            <w:r w:rsidRPr="002053FA">
              <w:rPr>
                <w:rFonts w:ascii="Times New Roman" w:eastAsia="Times New Roman" w:hAnsi="Times New Roman"/>
                <w:b/>
                <w:bCs/>
                <w:lang w:eastAsia="ru-RU"/>
              </w:rPr>
              <w:t>аэротенка-смесителя</w:t>
            </w:r>
            <w:proofErr w:type="spellEnd"/>
            <w:r w:rsidRPr="002053FA">
              <w:rPr>
                <w:rFonts w:ascii="Times New Roman" w:eastAsia="Times New Roman" w:hAnsi="Times New Roman"/>
                <w:b/>
                <w:bCs/>
                <w:lang w:eastAsia="ru-RU"/>
              </w:rPr>
              <w:t xml:space="preserve"> секции «А» (инв.</w:t>
            </w:r>
            <w:r w:rsidR="00E75155" w:rsidRPr="002053FA">
              <w:rPr>
                <w:rFonts w:ascii="Times New Roman" w:eastAsia="Times New Roman" w:hAnsi="Times New Roman"/>
                <w:b/>
                <w:bCs/>
                <w:lang w:eastAsia="ru-RU"/>
              </w:rPr>
              <w:t xml:space="preserve"> </w:t>
            </w:r>
            <w:r w:rsidRPr="002053FA">
              <w:rPr>
                <w:rFonts w:ascii="Times New Roman" w:eastAsia="Times New Roman" w:hAnsi="Times New Roman"/>
                <w:b/>
                <w:bCs/>
                <w:lang w:eastAsia="ru-RU"/>
              </w:rPr>
              <w:t xml:space="preserve">№ 82621) с внедрением процесса </w:t>
            </w:r>
            <w:proofErr w:type="spellStart"/>
            <w:r w:rsidRPr="002053FA">
              <w:rPr>
                <w:rFonts w:ascii="Times New Roman" w:eastAsia="Times New Roman" w:hAnsi="Times New Roman"/>
                <w:b/>
                <w:bCs/>
                <w:lang w:eastAsia="ru-RU"/>
              </w:rPr>
              <w:t>нитри-ден</w:t>
            </w:r>
            <w:r w:rsidR="00CD58F2" w:rsidRPr="002053FA">
              <w:rPr>
                <w:rFonts w:ascii="Times New Roman" w:eastAsia="Times New Roman" w:hAnsi="Times New Roman"/>
                <w:b/>
                <w:bCs/>
                <w:lang w:eastAsia="ru-RU"/>
              </w:rPr>
              <w:t>итрификации</w:t>
            </w:r>
            <w:proofErr w:type="spellEnd"/>
            <w:r w:rsidR="00CD58F2" w:rsidRPr="002053FA">
              <w:rPr>
                <w:rFonts w:ascii="Times New Roman" w:eastAsia="Times New Roman" w:hAnsi="Times New Roman"/>
                <w:b/>
                <w:bCs/>
                <w:lang w:eastAsia="ru-RU"/>
              </w:rPr>
              <w:t xml:space="preserve"> производительностью </w:t>
            </w:r>
            <w:r w:rsidRPr="002053FA">
              <w:rPr>
                <w:rFonts w:ascii="Times New Roman" w:eastAsia="Times New Roman" w:hAnsi="Times New Roman"/>
                <w:b/>
                <w:bCs/>
                <w:lang w:eastAsia="ru-RU"/>
              </w:rPr>
              <w:t xml:space="preserve">до 55 </w:t>
            </w:r>
            <w:r w:rsidR="00CD58F2" w:rsidRPr="002053FA">
              <w:rPr>
                <w:rFonts w:ascii="Times New Roman" w:eastAsia="Times New Roman" w:hAnsi="Times New Roman"/>
                <w:b/>
                <w:bCs/>
                <w:lang w:eastAsia="ru-RU"/>
              </w:rPr>
              <w:t>т</w:t>
            </w:r>
            <w:r w:rsidRPr="002053FA">
              <w:rPr>
                <w:rFonts w:ascii="Times New Roman" w:eastAsia="Times New Roman" w:hAnsi="Times New Roman"/>
                <w:b/>
                <w:bCs/>
                <w:lang w:eastAsia="ru-RU"/>
              </w:rPr>
              <w:t>ыс.</w:t>
            </w:r>
            <w:r w:rsidR="007E0B4F" w:rsidRPr="002053FA">
              <w:rPr>
                <w:rFonts w:ascii="Times New Roman" w:eastAsia="Times New Roman" w:hAnsi="Times New Roman"/>
                <w:b/>
                <w:bCs/>
                <w:lang w:eastAsia="ru-RU"/>
              </w:rPr>
              <w:t>м3/</w:t>
            </w:r>
            <w:proofErr w:type="spellStart"/>
            <w:r w:rsidR="007E0B4F" w:rsidRPr="002053FA">
              <w:rPr>
                <w:rFonts w:ascii="Times New Roman" w:eastAsia="Times New Roman" w:hAnsi="Times New Roman"/>
                <w:b/>
                <w:bCs/>
                <w:lang w:eastAsia="ru-RU"/>
              </w:rPr>
              <w:t>сут</w:t>
            </w:r>
            <w:proofErr w:type="spellEnd"/>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4,77</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4,02</w:t>
            </w: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0,75</w:t>
            </w: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4,77</w:t>
            </w:r>
          </w:p>
        </w:tc>
      </w:tr>
      <w:tr w:rsidR="007E0B4F" w:rsidRPr="002053FA" w:rsidTr="007E0B4F">
        <w:trPr>
          <w:trHeight w:val="240"/>
        </w:trPr>
        <w:tc>
          <w:tcPr>
            <w:tcW w:w="181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r w:rsidRPr="002053FA">
              <w:rPr>
                <w:rFonts w:ascii="Times New Roman" w:eastAsia="Times New Roman" w:hAnsi="Times New Roman"/>
                <w:b/>
                <w:lang w:eastAsia="ru-RU"/>
              </w:rPr>
              <w:t>Всего инвестиций за период, в т.ч.</w:t>
            </w:r>
          </w:p>
        </w:tc>
        <w:tc>
          <w:tcPr>
            <w:tcW w:w="331"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r w:rsidRPr="002053FA">
              <w:rPr>
                <w:rFonts w:ascii="Times New Roman" w:eastAsia="Times New Roman" w:hAnsi="Times New Roman"/>
                <w:b/>
                <w:lang w:eastAsia="ru-RU"/>
              </w:rPr>
              <w:t>4,77</w:t>
            </w:r>
          </w:p>
        </w:tc>
        <w:tc>
          <w:tcPr>
            <w:tcW w:w="316"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p>
        </w:tc>
        <w:tc>
          <w:tcPr>
            <w:tcW w:w="303"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p>
        </w:tc>
        <w:tc>
          <w:tcPr>
            <w:tcW w:w="352"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p>
        </w:tc>
        <w:tc>
          <w:tcPr>
            <w:tcW w:w="286"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r w:rsidRPr="002053FA">
              <w:rPr>
                <w:rFonts w:ascii="Times New Roman" w:eastAsia="Times New Roman" w:hAnsi="Times New Roman"/>
                <w:b/>
                <w:lang w:eastAsia="ru-RU"/>
              </w:rPr>
              <w:t>4,02</w:t>
            </w:r>
          </w:p>
        </w:tc>
        <w:tc>
          <w:tcPr>
            <w:tcW w:w="324"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r w:rsidRPr="002053FA">
              <w:rPr>
                <w:rFonts w:ascii="Times New Roman" w:eastAsia="Times New Roman" w:hAnsi="Times New Roman"/>
                <w:b/>
                <w:lang w:eastAsia="ru-RU"/>
              </w:rPr>
              <w:t>0,75</w:t>
            </w:r>
          </w:p>
        </w:tc>
        <w:tc>
          <w:tcPr>
            <w:tcW w:w="282"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r w:rsidRPr="002053FA">
              <w:rPr>
                <w:rFonts w:ascii="Times New Roman" w:eastAsia="Times New Roman" w:hAnsi="Times New Roman"/>
                <w:b/>
                <w:lang w:eastAsia="ru-RU"/>
              </w:rPr>
              <w:t>4,77</w:t>
            </w:r>
          </w:p>
        </w:tc>
      </w:tr>
      <w:tr w:rsidR="007E0B4F" w:rsidRPr="002053FA" w:rsidTr="007E0B4F">
        <w:trPr>
          <w:trHeight w:val="240"/>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D5C7A" w:rsidRPr="002053FA" w:rsidRDefault="00AD5C7A" w:rsidP="009C5CCD">
            <w:pPr>
              <w:spacing w:after="0" w:line="240" w:lineRule="auto"/>
              <w:ind w:right="-109"/>
              <w:rPr>
                <w:rFonts w:ascii="Times New Roman" w:eastAsia="Times New Roman" w:hAnsi="Times New Roman"/>
                <w:lang w:eastAsia="ru-RU"/>
              </w:rPr>
            </w:pPr>
            <w:r w:rsidRPr="002053FA">
              <w:rPr>
                <w:rFonts w:ascii="Times New Roman" w:eastAsia="Times New Roman" w:hAnsi="Times New Roman"/>
                <w:lang w:eastAsia="ru-RU"/>
              </w:rPr>
              <w:t>А.1</w:t>
            </w:r>
            <w:r w:rsidR="009C5CCD" w:rsidRPr="002053FA">
              <w:rPr>
                <w:rFonts w:ascii="Times New Roman" w:eastAsia="Times New Roman" w:hAnsi="Times New Roman"/>
                <w:lang w:eastAsia="ru-RU"/>
              </w:rPr>
              <w:t>.</w:t>
            </w:r>
            <w:r w:rsidRPr="002053FA">
              <w:rPr>
                <w:rFonts w:ascii="Times New Roman" w:eastAsia="Times New Roman" w:hAnsi="Times New Roman"/>
                <w:lang w:eastAsia="ru-RU"/>
              </w:rPr>
              <w:t xml:space="preserve"> Собственные средства предприятия за счёт амортизации</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3,97</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3,35</w:t>
            </w: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0,62</w:t>
            </w: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3,97</w:t>
            </w:r>
          </w:p>
        </w:tc>
      </w:tr>
      <w:tr w:rsidR="007E0B4F" w:rsidRPr="002053FA" w:rsidTr="007E0B4F">
        <w:trPr>
          <w:trHeight w:val="855"/>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D5C7A" w:rsidRPr="002053FA" w:rsidRDefault="00AD5C7A" w:rsidP="00E75155">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А.2</w:t>
            </w:r>
            <w:r w:rsidR="009C5CCD" w:rsidRPr="002053FA">
              <w:rPr>
                <w:rFonts w:ascii="Times New Roman" w:eastAsia="Times New Roman" w:hAnsi="Times New Roman"/>
                <w:lang w:eastAsia="ru-RU"/>
              </w:rPr>
              <w:t>.</w:t>
            </w:r>
            <w:r w:rsidRPr="002053FA">
              <w:rPr>
                <w:rFonts w:ascii="Times New Roman" w:eastAsia="Times New Roman" w:hAnsi="Times New Roman"/>
                <w:lang w:eastAsia="ru-RU"/>
              </w:rPr>
              <w:t xml:space="preserve"> Собственные средства предприятия - сумма  НДС с расходов на амортизацию, предъявляемая потребителям при реализации  услуг  по тарифу на водоотведение (очистку сточных вод)</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0,80</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0,67</w:t>
            </w: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0,13</w:t>
            </w: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0,80</w:t>
            </w:r>
          </w:p>
        </w:tc>
      </w:tr>
      <w:tr w:rsidR="007E0B4F" w:rsidRPr="002053FA" w:rsidTr="007E0B4F">
        <w:trPr>
          <w:trHeight w:val="855"/>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D5C7A" w:rsidRPr="002053FA" w:rsidRDefault="00AD5C7A" w:rsidP="00CD58F2">
            <w:pPr>
              <w:spacing w:after="0" w:line="240" w:lineRule="auto"/>
              <w:ind w:left="-108" w:right="-107"/>
              <w:jc w:val="center"/>
              <w:rPr>
                <w:rFonts w:ascii="Times New Roman" w:eastAsia="Times New Roman" w:hAnsi="Times New Roman"/>
                <w:b/>
                <w:bCs/>
                <w:lang w:eastAsia="ru-RU"/>
              </w:rPr>
            </w:pPr>
            <w:r w:rsidRPr="002053FA">
              <w:rPr>
                <w:rFonts w:ascii="Times New Roman" w:eastAsia="Times New Roman" w:hAnsi="Times New Roman"/>
                <w:b/>
                <w:bCs/>
                <w:lang w:eastAsia="ru-RU"/>
              </w:rPr>
              <w:t>3.3</w:t>
            </w:r>
            <w:r w:rsidR="009C5CCD" w:rsidRPr="002053FA">
              <w:rPr>
                <w:rFonts w:ascii="Times New Roman" w:eastAsia="Times New Roman" w:hAnsi="Times New Roman"/>
                <w:b/>
                <w:bCs/>
                <w:lang w:eastAsia="ru-RU"/>
              </w:rPr>
              <w:t>.</w:t>
            </w:r>
            <w:r w:rsidRPr="002053FA">
              <w:rPr>
                <w:rFonts w:ascii="Times New Roman" w:eastAsia="Times New Roman" w:hAnsi="Times New Roman"/>
                <w:b/>
                <w:bCs/>
                <w:lang w:eastAsia="ru-RU"/>
              </w:rPr>
              <w:t xml:space="preserve"> Реконструкция </w:t>
            </w:r>
            <w:proofErr w:type="spellStart"/>
            <w:r w:rsidRPr="002053FA">
              <w:rPr>
                <w:rFonts w:ascii="Times New Roman" w:eastAsia="Times New Roman" w:hAnsi="Times New Roman"/>
                <w:b/>
                <w:bCs/>
                <w:lang w:eastAsia="ru-RU"/>
              </w:rPr>
              <w:t>аэротенка-смесителя</w:t>
            </w:r>
            <w:proofErr w:type="spellEnd"/>
            <w:r w:rsidRPr="002053FA">
              <w:rPr>
                <w:rFonts w:ascii="Times New Roman" w:eastAsia="Times New Roman" w:hAnsi="Times New Roman"/>
                <w:b/>
                <w:bCs/>
                <w:lang w:eastAsia="ru-RU"/>
              </w:rPr>
              <w:t xml:space="preserve"> секции «А» (инв.</w:t>
            </w:r>
            <w:r w:rsidR="009C5CCD" w:rsidRPr="002053FA">
              <w:rPr>
                <w:rFonts w:ascii="Times New Roman" w:eastAsia="Times New Roman" w:hAnsi="Times New Roman"/>
                <w:b/>
                <w:bCs/>
                <w:lang w:eastAsia="ru-RU"/>
              </w:rPr>
              <w:t xml:space="preserve"> </w:t>
            </w:r>
            <w:r w:rsidRPr="002053FA">
              <w:rPr>
                <w:rFonts w:ascii="Times New Roman" w:eastAsia="Times New Roman" w:hAnsi="Times New Roman"/>
                <w:b/>
                <w:bCs/>
                <w:lang w:eastAsia="ru-RU"/>
              </w:rPr>
              <w:t xml:space="preserve">№ 82621) с внедрением процесса </w:t>
            </w:r>
            <w:proofErr w:type="spellStart"/>
            <w:r w:rsidRPr="002053FA">
              <w:rPr>
                <w:rFonts w:ascii="Times New Roman" w:eastAsia="Times New Roman" w:hAnsi="Times New Roman"/>
                <w:b/>
                <w:bCs/>
                <w:lang w:eastAsia="ru-RU"/>
              </w:rPr>
              <w:t>нитри-денитрификации</w:t>
            </w:r>
            <w:proofErr w:type="spellEnd"/>
            <w:r w:rsidRPr="002053FA">
              <w:rPr>
                <w:rFonts w:ascii="Times New Roman" w:eastAsia="Times New Roman" w:hAnsi="Times New Roman"/>
                <w:b/>
                <w:bCs/>
                <w:lang w:eastAsia="ru-RU"/>
              </w:rPr>
              <w:t xml:space="preserve"> производительностью</w:t>
            </w:r>
            <w:r w:rsidR="00CD58F2" w:rsidRPr="002053FA">
              <w:rPr>
                <w:rFonts w:ascii="Times New Roman" w:eastAsia="Times New Roman" w:hAnsi="Times New Roman"/>
                <w:b/>
                <w:bCs/>
                <w:lang w:eastAsia="ru-RU"/>
              </w:rPr>
              <w:t xml:space="preserve"> </w:t>
            </w:r>
            <w:r w:rsidRPr="002053FA">
              <w:rPr>
                <w:rFonts w:ascii="Times New Roman" w:eastAsia="Times New Roman" w:hAnsi="Times New Roman"/>
                <w:b/>
                <w:bCs/>
                <w:lang w:eastAsia="ru-RU"/>
              </w:rPr>
              <w:t>до 55 тыс.</w:t>
            </w:r>
            <w:r w:rsidR="009C5CCD" w:rsidRPr="002053FA">
              <w:rPr>
                <w:rFonts w:ascii="Times New Roman" w:eastAsia="Times New Roman" w:hAnsi="Times New Roman"/>
                <w:b/>
                <w:bCs/>
                <w:lang w:eastAsia="ru-RU"/>
              </w:rPr>
              <w:t>м3/</w:t>
            </w:r>
            <w:proofErr w:type="spellStart"/>
            <w:r w:rsidR="009C5CCD" w:rsidRPr="002053FA">
              <w:rPr>
                <w:rFonts w:ascii="Times New Roman" w:eastAsia="Times New Roman" w:hAnsi="Times New Roman"/>
                <w:b/>
                <w:bCs/>
                <w:lang w:eastAsia="ru-RU"/>
              </w:rPr>
              <w:t>сут</w:t>
            </w:r>
            <w:proofErr w:type="spellEnd"/>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12,79</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12,79</w:t>
            </w: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12,79</w:t>
            </w:r>
          </w:p>
        </w:tc>
      </w:tr>
      <w:tr w:rsidR="007E0B4F" w:rsidRPr="002053FA" w:rsidTr="007E0B4F">
        <w:trPr>
          <w:trHeight w:val="240"/>
        </w:trPr>
        <w:tc>
          <w:tcPr>
            <w:tcW w:w="181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r w:rsidRPr="002053FA">
              <w:rPr>
                <w:rFonts w:ascii="Times New Roman" w:eastAsia="Times New Roman" w:hAnsi="Times New Roman"/>
                <w:b/>
                <w:lang w:eastAsia="ru-RU"/>
              </w:rPr>
              <w:t>Всего инвестиций за период, в т.ч.</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r w:rsidRPr="002053FA">
              <w:rPr>
                <w:rFonts w:ascii="Times New Roman" w:eastAsia="Times New Roman" w:hAnsi="Times New Roman"/>
                <w:b/>
                <w:lang w:eastAsia="ru-RU"/>
              </w:rPr>
              <w:t>12,79</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r w:rsidRPr="002053FA">
              <w:rPr>
                <w:rFonts w:ascii="Times New Roman" w:eastAsia="Times New Roman" w:hAnsi="Times New Roman"/>
                <w:b/>
                <w:lang w:eastAsia="ru-RU"/>
              </w:rPr>
              <w:t>12,79</w:t>
            </w: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r w:rsidRPr="002053FA">
              <w:rPr>
                <w:rFonts w:ascii="Times New Roman" w:eastAsia="Times New Roman" w:hAnsi="Times New Roman"/>
                <w:b/>
                <w:lang w:eastAsia="ru-RU"/>
              </w:rPr>
              <w:t>12,79</w:t>
            </w:r>
          </w:p>
        </w:tc>
      </w:tr>
      <w:tr w:rsidR="007E0B4F" w:rsidRPr="002053FA" w:rsidTr="007E0B4F">
        <w:trPr>
          <w:trHeight w:val="240"/>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D5C7A" w:rsidRPr="002053FA" w:rsidRDefault="00AD5C7A" w:rsidP="009B1D7B">
            <w:pPr>
              <w:spacing w:after="0" w:line="240" w:lineRule="auto"/>
              <w:ind w:right="-109"/>
              <w:rPr>
                <w:rFonts w:ascii="Times New Roman" w:eastAsia="Times New Roman" w:hAnsi="Times New Roman"/>
                <w:lang w:eastAsia="ru-RU"/>
              </w:rPr>
            </w:pPr>
            <w:r w:rsidRPr="002053FA">
              <w:rPr>
                <w:rFonts w:ascii="Times New Roman" w:eastAsia="Times New Roman" w:hAnsi="Times New Roman"/>
                <w:lang w:eastAsia="ru-RU"/>
              </w:rPr>
              <w:t>А.1</w:t>
            </w:r>
            <w:r w:rsidR="009C5CCD" w:rsidRPr="002053FA">
              <w:rPr>
                <w:rFonts w:ascii="Times New Roman" w:eastAsia="Times New Roman" w:hAnsi="Times New Roman"/>
                <w:lang w:eastAsia="ru-RU"/>
              </w:rPr>
              <w:t>.</w:t>
            </w:r>
            <w:r w:rsidRPr="002053FA">
              <w:rPr>
                <w:rFonts w:ascii="Times New Roman" w:eastAsia="Times New Roman" w:hAnsi="Times New Roman"/>
                <w:lang w:eastAsia="ru-RU"/>
              </w:rPr>
              <w:t xml:space="preserve"> Собственные средства предприятия за счёт амортизации</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10,66</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10,66</w:t>
            </w: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10,66</w:t>
            </w:r>
          </w:p>
        </w:tc>
      </w:tr>
      <w:tr w:rsidR="007E0B4F" w:rsidRPr="002053FA" w:rsidTr="007E0B4F">
        <w:trPr>
          <w:trHeight w:val="825"/>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D5C7A" w:rsidRPr="002053FA" w:rsidRDefault="00AD5C7A" w:rsidP="009C5CCD">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А.2 Собственные средства предприятия - сумма  НДС с расходов на амортизацию, предъявляемая потребителям при реализации  услуг  по тарифу на водоотведение (очистку сточных вод)</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2,13</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2,13</w:t>
            </w: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2,13</w:t>
            </w:r>
          </w:p>
        </w:tc>
      </w:tr>
      <w:tr w:rsidR="007E0B4F" w:rsidRPr="002053FA" w:rsidTr="007E0B4F">
        <w:trPr>
          <w:trHeight w:val="273"/>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D5C7A" w:rsidRPr="002053FA" w:rsidRDefault="00AD5C7A" w:rsidP="007E0B4F">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3.4</w:t>
            </w:r>
            <w:r w:rsidR="009C5CCD" w:rsidRPr="002053FA">
              <w:rPr>
                <w:rFonts w:ascii="Times New Roman" w:eastAsia="Times New Roman" w:hAnsi="Times New Roman"/>
                <w:b/>
                <w:bCs/>
                <w:lang w:eastAsia="ru-RU"/>
              </w:rPr>
              <w:t>.</w:t>
            </w:r>
            <w:r w:rsidRPr="002053FA">
              <w:rPr>
                <w:rFonts w:ascii="Times New Roman" w:eastAsia="Times New Roman" w:hAnsi="Times New Roman"/>
                <w:b/>
                <w:bCs/>
                <w:lang w:eastAsia="ru-RU"/>
              </w:rPr>
              <w:t xml:space="preserve"> Реконструкция кабельных сетей на площадке очистных сооружений ГУП Чувашской Республики «БОС» Минстроя Чувашии. Участок кабельной линии 6</w:t>
            </w:r>
            <w:r w:rsidR="009C5CCD" w:rsidRPr="002053FA">
              <w:rPr>
                <w:rFonts w:ascii="Times New Roman" w:eastAsia="Times New Roman" w:hAnsi="Times New Roman"/>
                <w:b/>
                <w:bCs/>
                <w:lang w:eastAsia="ru-RU"/>
              </w:rPr>
              <w:t xml:space="preserve"> </w:t>
            </w:r>
            <w:r w:rsidRPr="002053FA">
              <w:rPr>
                <w:rFonts w:ascii="Times New Roman" w:eastAsia="Times New Roman" w:hAnsi="Times New Roman"/>
                <w:b/>
                <w:bCs/>
                <w:lang w:eastAsia="ru-RU"/>
              </w:rPr>
              <w:t xml:space="preserve">кВ от </w:t>
            </w:r>
            <w:r w:rsidR="009C5CCD" w:rsidRPr="002053FA">
              <w:rPr>
                <w:rFonts w:ascii="Times New Roman" w:eastAsia="Times New Roman" w:hAnsi="Times New Roman"/>
                <w:b/>
                <w:bCs/>
                <w:lang w:eastAsia="ru-RU"/>
              </w:rPr>
              <w:t>ПС</w:t>
            </w:r>
            <w:r w:rsidRPr="002053FA">
              <w:rPr>
                <w:rFonts w:ascii="Times New Roman" w:eastAsia="Times New Roman" w:hAnsi="Times New Roman"/>
                <w:b/>
                <w:bCs/>
                <w:lang w:eastAsia="ru-RU"/>
              </w:rPr>
              <w:t xml:space="preserve"> «Порт» до РП-1</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4,55</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4,55</w:t>
            </w: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lang w:eastAsia="ru-RU"/>
              </w:rPr>
            </w:pPr>
            <w:r w:rsidRPr="002053FA">
              <w:rPr>
                <w:rFonts w:ascii="Times New Roman" w:eastAsia="Times New Roman" w:hAnsi="Times New Roman"/>
                <w:b/>
                <w:bCs/>
                <w:lang w:eastAsia="ru-RU"/>
              </w:rPr>
              <w:t>4,55</w:t>
            </w:r>
          </w:p>
        </w:tc>
      </w:tr>
      <w:tr w:rsidR="007E0B4F" w:rsidRPr="002053FA" w:rsidTr="00CD58F2">
        <w:trPr>
          <w:trHeight w:val="394"/>
        </w:trPr>
        <w:tc>
          <w:tcPr>
            <w:tcW w:w="181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r w:rsidRPr="002053FA">
              <w:rPr>
                <w:rFonts w:ascii="Times New Roman" w:eastAsia="Times New Roman" w:hAnsi="Times New Roman"/>
                <w:b/>
                <w:lang w:eastAsia="ru-RU"/>
              </w:rPr>
              <w:t>Всего инвестиций за период, в т.ч.</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r w:rsidRPr="002053FA">
              <w:rPr>
                <w:rFonts w:ascii="Times New Roman" w:eastAsia="Times New Roman" w:hAnsi="Times New Roman"/>
                <w:b/>
                <w:lang w:eastAsia="ru-RU"/>
              </w:rPr>
              <w:t>4,55</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r w:rsidRPr="002053FA">
              <w:rPr>
                <w:rFonts w:ascii="Times New Roman" w:eastAsia="Times New Roman" w:hAnsi="Times New Roman"/>
                <w:b/>
                <w:lang w:eastAsia="ru-RU"/>
              </w:rPr>
              <w:t>4,55</w:t>
            </w: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lang w:eastAsia="ru-RU"/>
              </w:rPr>
            </w:pPr>
            <w:r w:rsidRPr="002053FA">
              <w:rPr>
                <w:rFonts w:ascii="Times New Roman" w:eastAsia="Times New Roman" w:hAnsi="Times New Roman"/>
                <w:b/>
                <w:lang w:eastAsia="ru-RU"/>
              </w:rPr>
              <w:t>4,55</w:t>
            </w:r>
          </w:p>
        </w:tc>
      </w:tr>
      <w:tr w:rsidR="007E0B4F" w:rsidRPr="002053FA" w:rsidTr="007E0B4F">
        <w:trPr>
          <w:trHeight w:val="240"/>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D5C7A" w:rsidRPr="002053FA" w:rsidRDefault="00AD5C7A" w:rsidP="009C5CCD">
            <w:pPr>
              <w:spacing w:after="0" w:line="240" w:lineRule="auto"/>
              <w:ind w:right="-109"/>
              <w:rPr>
                <w:rFonts w:ascii="Times New Roman" w:eastAsia="Times New Roman" w:hAnsi="Times New Roman"/>
                <w:lang w:eastAsia="ru-RU"/>
              </w:rPr>
            </w:pPr>
            <w:r w:rsidRPr="002053FA">
              <w:rPr>
                <w:rFonts w:ascii="Times New Roman" w:eastAsia="Times New Roman" w:hAnsi="Times New Roman"/>
                <w:lang w:eastAsia="ru-RU"/>
              </w:rPr>
              <w:t>А.1</w:t>
            </w:r>
            <w:r w:rsidR="009C5CCD" w:rsidRPr="002053FA">
              <w:rPr>
                <w:rFonts w:ascii="Times New Roman" w:eastAsia="Times New Roman" w:hAnsi="Times New Roman"/>
                <w:lang w:eastAsia="ru-RU"/>
              </w:rPr>
              <w:t>.</w:t>
            </w:r>
            <w:r w:rsidRPr="002053FA">
              <w:rPr>
                <w:rFonts w:ascii="Times New Roman" w:eastAsia="Times New Roman" w:hAnsi="Times New Roman"/>
                <w:lang w:eastAsia="ru-RU"/>
              </w:rPr>
              <w:t xml:space="preserve"> Собственные средства предприятия за счёт амортизации</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3,79</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3,79</w:t>
            </w: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3,79</w:t>
            </w:r>
          </w:p>
        </w:tc>
      </w:tr>
      <w:tr w:rsidR="007E0B4F" w:rsidRPr="002053FA" w:rsidTr="007E0B4F">
        <w:trPr>
          <w:trHeight w:val="780"/>
        </w:trPr>
        <w:tc>
          <w:tcPr>
            <w:tcW w:w="18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5C7A" w:rsidRPr="002053FA" w:rsidRDefault="00AD5C7A" w:rsidP="009C5CCD">
            <w:pPr>
              <w:spacing w:after="0" w:line="240" w:lineRule="auto"/>
              <w:rPr>
                <w:rFonts w:ascii="Times New Roman" w:eastAsia="Times New Roman" w:hAnsi="Times New Roman"/>
                <w:lang w:eastAsia="ru-RU"/>
              </w:rPr>
            </w:pPr>
            <w:r w:rsidRPr="002053FA">
              <w:rPr>
                <w:rFonts w:ascii="Times New Roman" w:eastAsia="Times New Roman" w:hAnsi="Times New Roman"/>
                <w:lang w:eastAsia="ru-RU"/>
              </w:rPr>
              <w:t>А.2</w:t>
            </w:r>
            <w:r w:rsidR="009C5CCD" w:rsidRPr="002053FA">
              <w:rPr>
                <w:rFonts w:ascii="Times New Roman" w:eastAsia="Times New Roman" w:hAnsi="Times New Roman"/>
                <w:lang w:eastAsia="ru-RU"/>
              </w:rPr>
              <w:t>.</w:t>
            </w:r>
            <w:r w:rsidRPr="002053FA">
              <w:rPr>
                <w:rFonts w:ascii="Times New Roman" w:eastAsia="Times New Roman" w:hAnsi="Times New Roman"/>
                <w:lang w:eastAsia="ru-RU"/>
              </w:rPr>
              <w:t xml:space="preserve"> Собственные средства предприятия - сумма  НДС с расходов на амортизацию, предъявляемая потребителям при реализации  услуг  по тарифу на водоотведение (очистку сточных вод)</w:t>
            </w:r>
          </w:p>
        </w:tc>
        <w:tc>
          <w:tcPr>
            <w:tcW w:w="3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0,76</w:t>
            </w:r>
          </w:p>
        </w:tc>
        <w:tc>
          <w:tcPr>
            <w:tcW w:w="3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0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0,76</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r w:rsidRPr="002053FA">
              <w:rPr>
                <w:rFonts w:ascii="Times New Roman" w:eastAsia="Times New Roman" w:hAnsi="Times New Roman"/>
                <w:lang w:eastAsia="ru-RU"/>
              </w:rPr>
              <w:t>0,76</w:t>
            </w:r>
          </w:p>
        </w:tc>
      </w:tr>
      <w:tr w:rsidR="007E0B4F" w:rsidRPr="002053FA" w:rsidTr="007E0B4F">
        <w:trPr>
          <w:trHeight w:val="240"/>
        </w:trPr>
        <w:tc>
          <w:tcPr>
            <w:tcW w:w="181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lastRenderedPageBreak/>
              <w:t>Всего инвестиций за период, в т.ч.</w:t>
            </w:r>
            <w:r w:rsidR="009C5CCD" w:rsidRPr="002053FA">
              <w:rPr>
                <w:rFonts w:ascii="Times New Roman" w:eastAsia="Times New Roman" w:hAnsi="Times New Roman"/>
                <w:b/>
                <w:bCs/>
                <w:i/>
                <w:iCs/>
                <w:lang w:eastAsia="ru-RU"/>
              </w:rPr>
              <w:t>:</w:t>
            </w:r>
          </w:p>
        </w:tc>
        <w:tc>
          <w:tcPr>
            <w:tcW w:w="331"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6028B9">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2</w:t>
            </w:r>
            <w:r w:rsidR="006028B9" w:rsidRPr="002053FA">
              <w:rPr>
                <w:rFonts w:ascii="Times New Roman" w:eastAsia="Times New Roman" w:hAnsi="Times New Roman"/>
                <w:b/>
                <w:bCs/>
                <w:i/>
                <w:iCs/>
                <w:lang w:eastAsia="ru-RU"/>
              </w:rPr>
              <w:t> 819,28</w:t>
            </w:r>
          </w:p>
        </w:tc>
        <w:tc>
          <w:tcPr>
            <w:tcW w:w="316"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6028B9"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2 155,57</w:t>
            </w:r>
          </w:p>
        </w:tc>
        <w:tc>
          <w:tcPr>
            <w:tcW w:w="303"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35,53</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81,85</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70,42</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255,38</w:t>
            </w:r>
          </w:p>
        </w:tc>
        <w:tc>
          <w:tcPr>
            <w:tcW w:w="352"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101,36</w:t>
            </w:r>
          </w:p>
        </w:tc>
        <w:tc>
          <w:tcPr>
            <w:tcW w:w="286"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54,17</w:t>
            </w:r>
          </w:p>
        </w:tc>
        <w:tc>
          <w:tcPr>
            <w:tcW w:w="324"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65,00</w:t>
            </w:r>
          </w:p>
        </w:tc>
        <w:tc>
          <w:tcPr>
            <w:tcW w:w="282"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663,71</w:t>
            </w:r>
          </w:p>
        </w:tc>
      </w:tr>
      <w:tr w:rsidR="007E0B4F" w:rsidRPr="002053FA" w:rsidTr="007E0B4F">
        <w:trPr>
          <w:trHeight w:val="735"/>
        </w:trPr>
        <w:tc>
          <w:tcPr>
            <w:tcW w:w="18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C5CCD" w:rsidRPr="002053FA" w:rsidRDefault="00AD5C7A" w:rsidP="009C5CCD">
            <w:pPr>
              <w:spacing w:after="0" w:line="240" w:lineRule="auto"/>
              <w:ind w:left="34"/>
              <w:rPr>
                <w:rFonts w:ascii="Times New Roman" w:eastAsia="Times New Roman" w:hAnsi="Times New Roman"/>
                <w:b/>
                <w:bCs/>
                <w:i/>
                <w:iCs/>
                <w:lang w:eastAsia="ru-RU"/>
              </w:rPr>
            </w:pPr>
            <w:r w:rsidRPr="002053FA">
              <w:rPr>
                <w:rFonts w:ascii="Times New Roman" w:eastAsia="Times New Roman" w:hAnsi="Times New Roman"/>
                <w:b/>
                <w:bCs/>
                <w:i/>
                <w:iCs/>
                <w:lang w:eastAsia="ru-RU"/>
              </w:rPr>
              <w:t>1.1</w:t>
            </w:r>
            <w:r w:rsidR="009C5CCD" w:rsidRPr="002053FA">
              <w:rPr>
                <w:rFonts w:ascii="Times New Roman" w:eastAsia="Times New Roman" w:hAnsi="Times New Roman"/>
                <w:b/>
                <w:bCs/>
                <w:i/>
                <w:iCs/>
                <w:lang w:eastAsia="ru-RU"/>
              </w:rPr>
              <w:t>.</w:t>
            </w:r>
            <w:r w:rsidRPr="002053FA">
              <w:rPr>
                <w:rFonts w:ascii="Times New Roman" w:eastAsia="Times New Roman" w:hAnsi="Times New Roman"/>
                <w:b/>
                <w:bCs/>
                <w:i/>
                <w:iCs/>
                <w:lang w:eastAsia="ru-RU"/>
              </w:rPr>
              <w:t xml:space="preserve"> Расходы на капитальные вложения, возмещённые за счёт надбавки к тарифу на водоотведение (очистку сточных вод) (с учетом налога на прибыль), с НДС, </w:t>
            </w:r>
          </w:p>
          <w:p w:rsidR="00AD5C7A" w:rsidRPr="002053FA" w:rsidRDefault="00AD5C7A" w:rsidP="009C5CCD">
            <w:pPr>
              <w:spacing w:after="0" w:line="240" w:lineRule="auto"/>
              <w:ind w:left="34" w:right="-109"/>
              <w:rPr>
                <w:rFonts w:ascii="Times New Roman" w:eastAsia="Times New Roman" w:hAnsi="Times New Roman"/>
                <w:b/>
                <w:bCs/>
                <w:i/>
                <w:iCs/>
                <w:lang w:eastAsia="ru-RU"/>
              </w:rPr>
            </w:pPr>
            <w:r w:rsidRPr="002053FA">
              <w:rPr>
                <w:rFonts w:ascii="Times New Roman" w:eastAsia="Times New Roman" w:hAnsi="Times New Roman"/>
                <w:b/>
                <w:bCs/>
                <w:i/>
                <w:iCs/>
                <w:lang w:eastAsia="ru-RU"/>
              </w:rPr>
              <w:t>в т.ч.:</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373,89</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373,89</w:t>
            </w: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r>
      <w:tr w:rsidR="007E0B4F" w:rsidRPr="002053FA" w:rsidTr="007E0B4F">
        <w:trPr>
          <w:trHeight w:val="705"/>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D5C7A" w:rsidRPr="002053FA" w:rsidRDefault="00AD5C7A" w:rsidP="009C5CCD">
            <w:pPr>
              <w:spacing w:after="0" w:line="240" w:lineRule="auto"/>
              <w:rPr>
                <w:rFonts w:ascii="Times New Roman" w:eastAsia="Times New Roman" w:hAnsi="Times New Roman"/>
                <w:b/>
                <w:bCs/>
                <w:i/>
                <w:iCs/>
                <w:lang w:eastAsia="ru-RU"/>
              </w:rPr>
            </w:pPr>
            <w:r w:rsidRPr="002053FA">
              <w:rPr>
                <w:rFonts w:ascii="Times New Roman" w:eastAsia="Times New Roman" w:hAnsi="Times New Roman"/>
                <w:b/>
                <w:bCs/>
                <w:i/>
                <w:iCs/>
                <w:lang w:eastAsia="ru-RU"/>
              </w:rPr>
              <w:t>1.1.1</w:t>
            </w:r>
            <w:r w:rsidR="009C5CCD" w:rsidRPr="002053FA">
              <w:rPr>
                <w:rFonts w:ascii="Times New Roman" w:eastAsia="Times New Roman" w:hAnsi="Times New Roman"/>
                <w:b/>
                <w:bCs/>
                <w:i/>
                <w:iCs/>
                <w:lang w:eastAsia="ru-RU"/>
              </w:rPr>
              <w:t>.</w:t>
            </w:r>
            <w:r w:rsidRPr="002053FA">
              <w:rPr>
                <w:rFonts w:ascii="Times New Roman" w:eastAsia="Times New Roman" w:hAnsi="Times New Roman"/>
                <w:b/>
                <w:bCs/>
                <w:i/>
                <w:iCs/>
                <w:lang w:eastAsia="ru-RU"/>
              </w:rPr>
              <w:t xml:space="preserve"> Уплата налога на прибыль с расходов на капитальные вложения, возмещённых за счёт надбавки к тарифу на водоотведение (очистку сточных вод)</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60,59</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60,59</w:t>
            </w: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lang w:eastAsia="ru-RU"/>
              </w:rPr>
            </w:pP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r>
      <w:tr w:rsidR="007E0B4F" w:rsidRPr="002053FA" w:rsidTr="007E0B4F">
        <w:trPr>
          <w:trHeight w:val="240"/>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D5C7A" w:rsidRPr="002053FA" w:rsidRDefault="00AD5C7A" w:rsidP="009C5CCD">
            <w:pPr>
              <w:spacing w:after="0" w:line="240" w:lineRule="auto"/>
              <w:rPr>
                <w:rFonts w:ascii="Times New Roman" w:eastAsia="Times New Roman" w:hAnsi="Times New Roman"/>
                <w:b/>
                <w:bCs/>
                <w:i/>
                <w:iCs/>
                <w:lang w:eastAsia="ru-RU"/>
              </w:rPr>
            </w:pPr>
            <w:r w:rsidRPr="002053FA">
              <w:rPr>
                <w:rFonts w:ascii="Times New Roman" w:eastAsia="Times New Roman" w:hAnsi="Times New Roman"/>
                <w:b/>
                <w:bCs/>
                <w:i/>
                <w:iCs/>
                <w:lang w:eastAsia="ru-RU"/>
              </w:rPr>
              <w:t xml:space="preserve">1.2 </w:t>
            </w:r>
            <w:r w:rsidR="009C5CCD" w:rsidRPr="002053FA">
              <w:rPr>
                <w:rFonts w:ascii="Times New Roman" w:eastAsia="Times New Roman" w:hAnsi="Times New Roman"/>
                <w:b/>
                <w:bCs/>
                <w:i/>
                <w:iCs/>
                <w:lang w:eastAsia="ru-RU"/>
              </w:rPr>
              <w:t>.</w:t>
            </w:r>
            <w:r w:rsidRPr="002053FA">
              <w:rPr>
                <w:rFonts w:ascii="Times New Roman" w:eastAsia="Times New Roman" w:hAnsi="Times New Roman"/>
                <w:b/>
                <w:bCs/>
                <w:i/>
                <w:iCs/>
                <w:lang w:eastAsia="ru-RU"/>
              </w:rPr>
              <w:t>Собственные средства предприятия за счёт амортизации</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660,73</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41,39</w:t>
            </w: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49,40</w:t>
            </w: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81,67</w:t>
            </w: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91,84</w:t>
            </w: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101,23</w:t>
            </w: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104,11</w:t>
            </w: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94,39</w:t>
            </w: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96,70</w:t>
            </w: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619,34</w:t>
            </w:r>
          </w:p>
        </w:tc>
      </w:tr>
      <w:tr w:rsidR="007E0B4F" w:rsidRPr="002053FA" w:rsidTr="007E0B4F">
        <w:trPr>
          <w:trHeight w:val="735"/>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D5C7A" w:rsidRPr="002053FA" w:rsidRDefault="00AD5C7A" w:rsidP="009C5CCD">
            <w:pPr>
              <w:spacing w:after="0" w:line="240" w:lineRule="auto"/>
              <w:rPr>
                <w:rFonts w:ascii="Times New Roman" w:eastAsia="Times New Roman" w:hAnsi="Times New Roman"/>
                <w:b/>
                <w:bCs/>
                <w:i/>
                <w:iCs/>
                <w:lang w:eastAsia="ru-RU"/>
              </w:rPr>
            </w:pPr>
            <w:r w:rsidRPr="002053FA">
              <w:rPr>
                <w:rFonts w:ascii="Times New Roman" w:eastAsia="Times New Roman" w:hAnsi="Times New Roman"/>
                <w:b/>
                <w:bCs/>
                <w:i/>
                <w:iCs/>
                <w:lang w:eastAsia="ru-RU"/>
              </w:rPr>
              <w:t>1.3</w:t>
            </w:r>
            <w:r w:rsidR="009C5CCD" w:rsidRPr="002053FA">
              <w:rPr>
                <w:rFonts w:ascii="Times New Roman" w:eastAsia="Times New Roman" w:hAnsi="Times New Roman"/>
                <w:b/>
                <w:bCs/>
                <w:i/>
                <w:iCs/>
                <w:lang w:eastAsia="ru-RU"/>
              </w:rPr>
              <w:t>.</w:t>
            </w:r>
            <w:r w:rsidRPr="002053FA">
              <w:rPr>
                <w:rFonts w:ascii="Times New Roman" w:eastAsia="Times New Roman" w:hAnsi="Times New Roman"/>
                <w:b/>
                <w:bCs/>
                <w:i/>
                <w:iCs/>
                <w:lang w:eastAsia="ru-RU"/>
              </w:rPr>
              <w:t xml:space="preserve"> Собственные средства предприятия - расходы на капитальные вложения (с учетом налога на прибыль), возмещённые за счёт прибыли от реализации услуг по тарифу на водоотведение (очистку сточных вод), в т.ч.:</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12,13</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12,13</w:t>
            </w: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r>
      <w:tr w:rsidR="007E0B4F" w:rsidRPr="002053FA" w:rsidTr="007E0B4F">
        <w:trPr>
          <w:trHeight w:val="510"/>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D5C7A" w:rsidRPr="002053FA" w:rsidRDefault="00AD5C7A" w:rsidP="009C5CCD">
            <w:pPr>
              <w:spacing w:after="0" w:line="240" w:lineRule="auto"/>
              <w:rPr>
                <w:rFonts w:ascii="Times New Roman" w:eastAsia="Times New Roman" w:hAnsi="Times New Roman"/>
                <w:b/>
                <w:bCs/>
                <w:i/>
                <w:iCs/>
                <w:lang w:eastAsia="ru-RU"/>
              </w:rPr>
            </w:pPr>
            <w:r w:rsidRPr="002053FA">
              <w:rPr>
                <w:rFonts w:ascii="Times New Roman" w:eastAsia="Times New Roman" w:hAnsi="Times New Roman"/>
                <w:b/>
                <w:bCs/>
                <w:i/>
                <w:iCs/>
                <w:lang w:eastAsia="ru-RU"/>
              </w:rPr>
              <w:t>1.3.1</w:t>
            </w:r>
            <w:r w:rsidR="009C5CCD" w:rsidRPr="002053FA">
              <w:rPr>
                <w:rFonts w:ascii="Times New Roman" w:eastAsia="Times New Roman" w:hAnsi="Times New Roman"/>
                <w:b/>
                <w:bCs/>
                <w:i/>
                <w:iCs/>
                <w:lang w:eastAsia="ru-RU"/>
              </w:rPr>
              <w:t>.</w:t>
            </w:r>
            <w:r w:rsidRPr="002053FA">
              <w:rPr>
                <w:rFonts w:ascii="Times New Roman" w:eastAsia="Times New Roman" w:hAnsi="Times New Roman"/>
                <w:b/>
                <w:bCs/>
                <w:i/>
                <w:iCs/>
                <w:lang w:eastAsia="ru-RU"/>
              </w:rPr>
              <w:t>Уплата налога на прибыль с расходов на капитальные вложения, возмещённых за счёт тарифа на водоотведение (очистку сточных вод)</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2,42</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2,42</w:t>
            </w: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r>
      <w:tr w:rsidR="007E0B4F" w:rsidRPr="002053FA" w:rsidTr="007E0B4F">
        <w:trPr>
          <w:trHeight w:val="750"/>
        </w:trPr>
        <w:tc>
          <w:tcPr>
            <w:tcW w:w="18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5C7A" w:rsidRPr="002053FA" w:rsidRDefault="00AD5C7A" w:rsidP="009C5CCD">
            <w:pPr>
              <w:spacing w:after="0" w:line="240" w:lineRule="auto"/>
              <w:rPr>
                <w:rFonts w:ascii="Times New Roman" w:eastAsia="Times New Roman" w:hAnsi="Times New Roman"/>
                <w:b/>
                <w:bCs/>
                <w:i/>
                <w:iCs/>
                <w:lang w:eastAsia="ru-RU"/>
              </w:rPr>
            </w:pPr>
            <w:r w:rsidRPr="002053FA">
              <w:rPr>
                <w:rFonts w:ascii="Times New Roman" w:eastAsia="Times New Roman" w:hAnsi="Times New Roman"/>
                <w:b/>
                <w:bCs/>
                <w:i/>
                <w:iCs/>
                <w:lang w:eastAsia="ru-RU"/>
              </w:rPr>
              <w:t>1.4</w:t>
            </w:r>
            <w:r w:rsidR="009C5CCD" w:rsidRPr="002053FA">
              <w:rPr>
                <w:rFonts w:ascii="Times New Roman" w:eastAsia="Times New Roman" w:hAnsi="Times New Roman"/>
                <w:b/>
                <w:bCs/>
                <w:i/>
                <w:iCs/>
                <w:lang w:eastAsia="ru-RU"/>
              </w:rPr>
              <w:t>.</w:t>
            </w:r>
            <w:r w:rsidRPr="002053FA">
              <w:rPr>
                <w:rFonts w:ascii="Times New Roman" w:eastAsia="Times New Roman" w:hAnsi="Times New Roman"/>
                <w:b/>
                <w:bCs/>
                <w:i/>
                <w:iCs/>
                <w:lang w:eastAsia="ru-RU"/>
              </w:rPr>
              <w:t xml:space="preserve"> Собственные средства предприятия - сумма  НДС с расходов на амортизацию, предъявляемая потребителям при реализации  услуг  по тарифу на водоотведение (очистку сточных вод)</w:t>
            </w:r>
          </w:p>
        </w:tc>
        <w:tc>
          <w:tcPr>
            <w:tcW w:w="3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124,83</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7,45</w:t>
            </w: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8,89</w:t>
            </w: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14,70</w:t>
            </w: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16,53</w:t>
            </w: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18,22</w:t>
            </w: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20,82</w:t>
            </w: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18,88</w:t>
            </w: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19,34</w:t>
            </w: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117,38</w:t>
            </w:r>
          </w:p>
        </w:tc>
      </w:tr>
      <w:tr w:rsidR="007E0B4F" w:rsidRPr="002053FA" w:rsidTr="007E0B4F">
        <w:trPr>
          <w:trHeight w:val="240"/>
        </w:trPr>
        <w:tc>
          <w:tcPr>
            <w:tcW w:w="18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5C7A" w:rsidRPr="002053FA" w:rsidRDefault="00AD5C7A" w:rsidP="009C5CCD">
            <w:pPr>
              <w:spacing w:after="0" w:line="240" w:lineRule="auto"/>
              <w:rPr>
                <w:rFonts w:ascii="Times New Roman" w:eastAsia="Times New Roman" w:hAnsi="Times New Roman"/>
                <w:b/>
                <w:bCs/>
                <w:i/>
                <w:iCs/>
                <w:lang w:eastAsia="ru-RU"/>
              </w:rPr>
            </w:pPr>
            <w:r w:rsidRPr="002053FA">
              <w:rPr>
                <w:rFonts w:ascii="Times New Roman" w:eastAsia="Times New Roman" w:hAnsi="Times New Roman"/>
                <w:b/>
                <w:bCs/>
                <w:i/>
                <w:iCs/>
                <w:lang w:eastAsia="ru-RU"/>
              </w:rPr>
              <w:t>2.1</w:t>
            </w:r>
            <w:r w:rsidR="009C5CCD" w:rsidRPr="002053FA">
              <w:rPr>
                <w:rFonts w:ascii="Times New Roman" w:eastAsia="Times New Roman" w:hAnsi="Times New Roman"/>
                <w:b/>
                <w:bCs/>
                <w:i/>
                <w:iCs/>
                <w:lang w:eastAsia="ru-RU"/>
              </w:rPr>
              <w:t>.</w:t>
            </w:r>
            <w:r w:rsidRPr="002053FA">
              <w:rPr>
                <w:rFonts w:ascii="Times New Roman" w:eastAsia="Times New Roman" w:hAnsi="Times New Roman"/>
                <w:b/>
                <w:bCs/>
                <w:i/>
                <w:iCs/>
                <w:lang w:eastAsia="ru-RU"/>
              </w:rPr>
              <w:t xml:space="preserve"> Кредиты, предоставленные под залог имущества предприятия</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275,00</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125,00</w:t>
            </w: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150,00</w:t>
            </w: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150,00</w:t>
            </w:r>
          </w:p>
        </w:tc>
      </w:tr>
      <w:tr w:rsidR="007E0B4F" w:rsidRPr="002053FA" w:rsidTr="007E0B4F">
        <w:trPr>
          <w:trHeight w:val="555"/>
        </w:trPr>
        <w:tc>
          <w:tcPr>
            <w:tcW w:w="18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5C7A" w:rsidRPr="002053FA" w:rsidRDefault="009C5CCD" w:rsidP="009C5CCD">
            <w:pPr>
              <w:spacing w:after="0" w:line="240" w:lineRule="auto"/>
              <w:rPr>
                <w:rFonts w:ascii="Times New Roman" w:eastAsia="Times New Roman" w:hAnsi="Times New Roman"/>
                <w:b/>
                <w:bCs/>
                <w:i/>
                <w:iCs/>
                <w:lang w:eastAsia="ru-RU"/>
              </w:rPr>
            </w:pPr>
            <w:r w:rsidRPr="002053FA">
              <w:rPr>
                <w:rFonts w:ascii="Times New Roman" w:eastAsia="Times New Roman" w:hAnsi="Times New Roman"/>
                <w:b/>
                <w:bCs/>
                <w:i/>
                <w:iCs/>
                <w:lang w:eastAsia="ru-RU"/>
              </w:rPr>
              <w:t>2.2.</w:t>
            </w:r>
            <w:r w:rsidR="00AD5C7A" w:rsidRPr="002053FA">
              <w:rPr>
                <w:rFonts w:ascii="Times New Roman" w:eastAsia="Times New Roman" w:hAnsi="Times New Roman"/>
                <w:b/>
                <w:bCs/>
                <w:i/>
                <w:iCs/>
                <w:lang w:eastAsia="ru-RU"/>
              </w:rPr>
              <w:t xml:space="preserve"> Кредиты, предоставленные под государственную гарантию Чувашской Республики</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650,00</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650,00</w:t>
            </w: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r>
      <w:tr w:rsidR="007E0B4F" w:rsidRPr="002053FA" w:rsidTr="007E0B4F">
        <w:trPr>
          <w:trHeight w:val="300"/>
        </w:trPr>
        <w:tc>
          <w:tcPr>
            <w:tcW w:w="18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5C7A" w:rsidRPr="002053FA" w:rsidRDefault="00AD5C7A" w:rsidP="009C5CCD">
            <w:pPr>
              <w:spacing w:after="0" w:line="240" w:lineRule="auto"/>
              <w:rPr>
                <w:rFonts w:ascii="Times New Roman" w:eastAsia="Times New Roman" w:hAnsi="Times New Roman"/>
                <w:b/>
                <w:bCs/>
                <w:i/>
                <w:iCs/>
                <w:lang w:eastAsia="ru-RU"/>
              </w:rPr>
            </w:pPr>
            <w:r w:rsidRPr="002053FA">
              <w:rPr>
                <w:rFonts w:ascii="Times New Roman" w:eastAsia="Times New Roman" w:hAnsi="Times New Roman"/>
                <w:b/>
                <w:bCs/>
                <w:i/>
                <w:iCs/>
                <w:lang w:eastAsia="ru-RU"/>
              </w:rPr>
              <w:t>2.3</w:t>
            </w:r>
            <w:r w:rsidR="009C5CCD" w:rsidRPr="002053FA">
              <w:rPr>
                <w:rFonts w:ascii="Times New Roman" w:eastAsia="Times New Roman" w:hAnsi="Times New Roman"/>
                <w:b/>
                <w:bCs/>
                <w:i/>
                <w:iCs/>
                <w:lang w:eastAsia="ru-RU"/>
              </w:rPr>
              <w:t>.</w:t>
            </w:r>
            <w:r w:rsidRPr="002053FA">
              <w:rPr>
                <w:rFonts w:ascii="Times New Roman" w:eastAsia="Times New Roman" w:hAnsi="Times New Roman"/>
                <w:b/>
                <w:bCs/>
                <w:i/>
                <w:iCs/>
                <w:lang w:eastAsia="ru-RU"/>
              </w:rPr>
              <w:t xml:space="preserve"> Прочие кредиты</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81,85</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81,85</w:t>
            </w: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r>
      <w:tr w:rsidR="007E0B4F" w:rsidRPr="002053FA" w:rsidTr="007E0B4F">
        <w:trPr>
          <w:trHeight w:val="300"/>
        </w:trPr>
        <w:tc>
          <w:tcPr>
            <w:tcW w:w="18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5C7A" w:rsidRPr="002053FA" w:rsidRDefault="00AD5C7A" w:rsidP="009C5CCD">
            <w:pPr>
              <w:spacing w:after="0" w:line="240" w:lineRule="auto"/>
              <w:rPr>
                <w:rFonts w:ascii="Times New Roman" w:eastAsia="Times New Roman" w:hAnsi="Times New Roman"/>
                <w:b/>
                <w:bCs/>
                <w:i/>
                <w:iCs/>
                <w:lang w:eastAsia="ru-RU"/>
              </w:rPr>
            </w:pPr>
            <w:r w:rsidRPr="002053FA">
              <w:rPr>
                <w:rFonts w:ascii="Times New Roman" w:eastAsia="Times New Roman" w:hAnsi="Times New Roman"/>
                <w:b/>
                <w:bCs/>
                <w:i/>
                <w:iCs/>
                <w:lang w:eastAsia="ru-RU"/>
              </w:rPr>
              <w:t>3.1</w:t>
            </w:r>
            <w:r w:rsidR="009C5CCD" w:rsidRPr="002053FA">
              <w:rPr>
                <w:rFonts w:ascii="Times New Roman" w:eastAsia="Times New Roman" w:hAnsi="Times New Roman"/>
                <w:b/>
                <w:bCs/>
                <w:i/>
                <w:iCs/>
                <w:lang w:eastAsia="ru-RU"/>
              </w:rPr>
              <w:t>.</w:t>
            </w:r>
            <w:r w:rsidRPr="002053FA">
              <w:rPr>
                <w:rFonts w:ascii="Times New Roman" w:eastAsia="Times New Roman" w:hAnsi="Times New Roman"/>
                <w:b/>
                <w:bCs/>
                <w:i/>
                <w:iCs/>
                <w:lang w:eastAsia="ru-RU"/>
              </w:rPr>
              <w:t xml:space="preserve"> Ассигнования из республиканского бюджета Чувашской Республики</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1 753,40</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1 233,40</w:t>
            </w: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520,00</w:t>
            </w: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520,00</w:t>
            </w:r>
          </w:p>
        </w:tc>
      </w:tr>
      <w:tr w:rsidR="007E0B4F" w:rsidRPr="002053FA" w:rsidTr="007E0B4F">
        <w:trPr>
          <w:trHeight w:val="525"/>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D5C7A" w:rsidRPr="002053FA" w:rsidRDefault="009C5CCD" w:rsidP="009C5CCD">
            <w:pPr>
              <w:spacing w:after="0" w:line="240" w:lineRule="auto"/>
              <w:rPr>
                <w:rFonts w:ascii="Times New Roman" w:eastAsia="Times New Roman" w:hAnsi="Times New Roman"/>
                <w:b/>
                <w:bCs/>
                <w:i/>
                <w:iCs/>
                <w:lang w:eastAsia="ru-RU"/>
              </w:rPr>
            </w:pPr>
            <w:r w:rsidRPr="002053FA">
              <w:rPr>
                <w:rFonts w:ascii="Times New Roman" w:eastAsia="Times New Roman" w:hAnsi="Times New Roman"/>
                <w:b/>
                <w:bCs/>
                <w:i/>
                <w:iCs/>
                <w:lang w:eastAsia="ru-RU"/>
              </w:rPr>
              <w:t xml:space="preserve">3.2. </w:t>
            </w:r>
            <w:r w:rsidR="00AD5C7A" w:rsidRPr="002053FA">
              <w:rPr>
                <w:rFonts w:ascii="Times New Roman" w:eastAsia="Times New Roman" w:hAnsi="Times New Roman"/>
                <w:b/>
                <w:bCs/>
                <w:i/>
                <w:iCs/>
                <w:lang w:eastAsia="ru-RU"/>
              </w:rPr>
              <w:t>Субсидии из бюджета Чувашской Республики на возмещение затрат на уплату процентов по кредитам</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261,50</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214,18</w:t>
            </w: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46,00</w:t>
            </w: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1,32</w:t>
            </w: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47,32</w:t>
            </w:r>
          </w:p>
        </w:tc>
      </w:tr>
      <w:tr w:rsidR="007E0B4F" w:rsidRPr="002053FA" w:rsidTr="00CD58F2">
        <w:trPr>
          <w:trHeight w:val="919"/>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D5C7A" w:rsidRPr="002053FA" w:rsidRDefault="00AD5C7A" w:rsidP="009C5CCD">
            <w:pPr>
              <w:spacing w:after="0" w:line="240" w:lineRule="auto"/>
              <w:rPr>
                <w:rFonts w:ascii="Times New Roman" w:eastAsia="Times New Roman" w:hAnsi="Times New Roman"/>
                <w:b/>
                <w:bCs/>
                <w:i/>
                <w:iCs/>
                <w:lang w:eastAsia="ru-RU"/>
              </w:rPr>
            </w:pPr>
            <w:r w:rsidRPr="002053FA">
              <w:rPr>
                <w:rFonts w:ascii="Times New Roman" w:eastAsia="Times New Roman" w:hAnsi="Times New Roman"/>
                <w:b/>
                <w:bCs/>
                <w:i/>
                <w:iCs/>
                <w:lang w:eastAsia="ru-RU"/>
              </w:rPr>
              <w:t>4.1</w:t>
            </w:r>
            <w:r w:rsidR="009C5CCD" w:rsidRPr="002053FA">
              <w:rPr>
                <w:rFonts w:ascii="Times New Roman" w:eastAsia="Times New Roman" w:hAnsi="Times New Roman"/>
                <w:b/>
                <w:bCs/>
                <w:i/>
                <w:iCs/>
                <w:lang w:eastAsia="ru-RU"/>
              </w:rPr>
              <w:t>.</w:t>
            </w:r>
            <w:r w:rsidRPr="002053FA">
              <w:rPr>
                <w:rFonts w:ascii="Times New Roman" w:eastAsia="Times New Roman" w:hAnsi="Times New Roman"/>
                <w:b/>
                <w:bCs/>
                <w:i/>
                <w:iCs/>
                <w:lang w:eastAsia="ru-RU"/>
              </w:rPr>
              <w:t xml:space="preserve"> Возврат кредитов, в том числе предоставленных под залог имущества предприятия, за счет амортизационных отчислений</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204,46</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34,70</w:t>
            </w: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16,37</w:t>
            </w: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8,00</w:t>
            </w: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27,40</w:t>
            </w: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24,61</w:t>
            </w: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13,16</w:t>
            </w: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41,62</w:t>
            </w: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38,60</w:t>
            </w: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169,76</w:t>
            </w:r>
          </w:p>
        </w:tc>
      </w:tr>
      <w:tr w:rsidR="007E0B4F" w:rsidRPr="002053FA" w:rsidTr="00CD58F2">
        <w:trPr>
          <w:trHeight w:val="765"/>
        </w:trPr>
        <w:tc>
          <w:tcPr>
            <w:tcW w:w="18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5C7A" w:rsidRPr="002053FA" w:rsidRDefault="00AD5C7A" w:rsidP="009C5CCD">
            <w:pPr>
              <w:spacing w:after="0" w:line="240" w:lineRule="auto"/>
              <w:rPr>
                <w:rFonts w:ascii="Times New Roman" w:eastAsia="Times New Roman" w:hAnsi="Times New Roman"/>
                <w:b/>
                <w:bCs/>
                <w:i/>
                <w:iCs/>
                <w:lang w:eastAsia="ru-RU"/>
              </w:rPr>
            </w:pPr>
            <w:r w:rsidRPr="002053FA">
              <w:rPr>
                <w:rFonts w:ascii="Times New Roman" w:eastAsia="Times New Roman" w:hAnsi="Times New Roman"/>
                <w:b/>
                <w:bCs/>
                <w:i/>
                <w:iCs/>
                <w:lang w:eastAsia="ru-RU"/>
              </w:rPr>
              <w:lastRenderedPageBreak/>
              <w:t>4.2</w:t>
            </w:r>
            <w:r w:rsidR="009C5CCD" w:rsidRPr="002053FA">
              <w:rPr>
                <w:rFonts w:ascii="Times New Roman" w:eastAsia="Times New Roman" w:hAnsi="Times New Roman"/>
                <w:b/>
                <w:bCs/>
                <w:i/>
                <w:iCs/>
                <w:lang w:eastAsia="ru-RU"/>
              </w:rPr>
              <w:t>.</w:t>
            </w:r>
            <w:r w:rsidRPr="002053FA">
              <w:rPr>
                <w:rFonts w:ascii="Times New Roman" w:eastAsia="Times New Roman" w:hAnsi="Times New Roman"/>
                <w:b/>
                <w:bCs/>
                <w:i/>
                <w:iCs/>
                <w:lang w:eastAsia="ru-RU"/>
              </w:rPr>
              <w:t xml:space="preserve"> Возврат кредитов, предоставленных под государственную гарантию Чувашской Республики, за счет ассигнований из бюджета Чувашской Республики</w:t>
            </w:r>
          </w:p>
        </w:tc>
        <w:tc>
          <w:tcPr>
            <w:tcW w:w="3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650,00</w:t>
            </w:r>
          </w:p>
        </w:tc>
        <w:tc>
          <w:tcPr>
            <w:tcW w:w="3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130,00</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520,00</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35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28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520,00</w:t>
            </w:r>
          </w:p>
        </w:tc>
      </w:tr>
      <w:tr w:rsidR="007E0B4F" w:rsidRPr="002053FA" w:rsidTr="00CD58F2">
        <w:trPr>
          <w:trHeight w:val="540"/>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D5C7A" w:rsidRPr="002053FA" w:rsidRDefault="009C5CCD" w:rsidP="009C5CCD">
            <w:pPr>
              <w:spacing w:after="0" w:line="240" w:lineRule="auto"/>
              <w:rPr>
                <w:rFonts w:ascii="Times New Roman" w:eastAsia="Times New Roman" w:hAnsi="Times New Roman"/>
                <w:b/>
                <w:bCs/>
                <w:i/>
                <w:iCs/>
                <w:lang w:eastAsia="ru-RU"/>
              </w:rPr>
            </w:pPr>
            <w:r w:rsidRPr="002053FA">
              <w:rPr>
                <w:rFonts w:ascii="Times New Roman" w:eastAsia="Times New Roman" w:hAnsi="Times New Roman"/>
                <w:b/>
                <w:bCs/>
                <w:i/>
                <w:iCs/>
                <w:lang w:eastAsia="ru-RU"/>
              </w:rPr>
              <w:t>4.3.</w:t>
            </w:r>
            <w:r w:rsidR="00AD5C7A" w:rsidRPr="002053FA">
              <w:rPr>
                <w:rFonts w:ascii="Times New Roman" w:eastAsia="Times New Roman" w:hAnsi="Times New Roman"/>
                <w:b/>
                <w:bCs/>
                <w:i/>
                <w:iCs/>
                <w:lang w:eastAsia="ru-RU"/>
              </w:rPr>
              <w:t xml:space="preserve"> Возврат кредитов, предоставленных под залог имущества предприятия, за счет надбавки к тарифу на водоотведение (очистку сточных вод)</w:t>
            </w:r>
          </w:p>
        </w:tc>
        <w:tc>
          <w:tcPr>
            <w:tcW w:w="331"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90,30</w:t>
            </w:r>
          </w:p>
        </w:tc>
        <w:tc>
          <w:tcPr>
            <w:tcW w:w="316"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90,30</w:t>
            </w:r>
          </w:p>
        </w:tc>
        <w:tc>
          <w:tcPr>
            <w:tcW w:w="303" w:type="pct"/>
            <w:tcBorders>
              <w:top w:val="single" w:sz="4" w:space="0" w:color="auto"/>
              <w:left w:val="nil"/>
              <w:bottom w:val="single" w:sz="4" w:space="0" w:color="auto"/>
              <w:right w:val="single" w:sz="4" w:space="0" w:color="auto"/>
            </w:tcBorders>
            <w:shd w:val="clear" w:color="auto" w:fill="auto"/>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352"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286"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324"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282"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r>
      <w:tr w:rsidR="007E0B4F" w:rsidRPr="002053FA" w:rsidTr="007E0B4F">
        <w:trPr>
          <w:trHeight w:val="1020"/>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D5C7A" w:rsidRPr="002053FA" w:rsidRDefault="00AD5C7A" w:rsidP="009C5CCD">
            <w:pPr>
              <w:spacing w:after="0" w:line="240" w:lineRule="auto"/>
              <w:rPr>
                <w:rFonts w:ascii="Times New Roman" w:eastAsia="Times New Roman" w:hAnsi="Times New Roman"/>
                <w:b/>
                <w:bCs/>
                <w:i/>
                <w:iCs/>
                <w:lang w:eastAsia="ru-RU"/>
              </w:rPr>
            </w:pPr>
            <w:r w:rsidRPr="002053FA">
              <w:rPr>
                <w:rFonts w:ascii="Times New Roman" w:eastAsia="Times New Roman" w:hAnsi="Times New Roman"/>
                <w:b/>
                <w:bCs/>
                <w:i/>
                <w:iCs/>
                <w:lang w:eastAsia="ru-RU"/>
              </w:rPr>
              <w:t>5. Погашение процентов по кредитам за счёт инвестиционных средств, полученных от реализации услуг водоотведения  (тарифа на водоотведение (очистку сточных вод) и надбавки к тарифу на водоотведение (очистку сточных вод))</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76,86</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34,69</w:t>
            </w: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2,92</w:t>
            </w: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5,19</w:t>
            </w: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4,76</w:t>
            </w: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7,16</w:t>
            </w: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10,58</w:t>
            </w: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7,63</w:t>
            </w: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3,93</w:t>
            </w: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42,17</w:t>
            </w:r>
          </w:p>
        </w:tc>
      </w:tr>
      <w:tr w:rsidR="007E0B4F" w:rsidRPr="002053FA" w:rsidTr="007E0B4F">
        <w:trPr>
          <w:trHeight w:val="615"/>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D5C7A" w:rsidRPr="002053FA" w:rsidRDefault="00AD5C7A" w:rsidP="009C5CCD">
            <w:pPr>
              <w:spacing w:after="0" w:line="240" w:lineRule="auto"/>
              <w:rPr>
                <w:rFonts w:ascii="Times New Roman" w:eastAsia="Times New Roman" w:hAnsi="Times New Roman"/>
                <w:b/>
                <w:bCs/>
                <w:i/>
                <w:iCs/>
                <w:lang w:eastAsia="ru-RU"/>
              </w:rPr>
            </w:pPr>
            <w:r w:rsidRPr="002053FA">
              <w:rPr>
                <w:rFonts w:ascii="Times New Roman" w:eastAsia="Times New Roman" w:hAnsi="Times New Roman"/>
                <w:b/>
                <w:bCs/>
                <w:i/>
                <w:iCs/>
                <w:lang w:eastAsia="ru-RU"/>
              </w:rPr>
              <w:t>6. Погашение  процентов по кредитам за счёт субсидий, выделяемых из бюджета Чувашской Республики</w:t>
            </w:r>
          </w:p>
        </w:tc>
        <w:tc>
          <w:tcPr>
            <w:tcW w:w="331"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261,50</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214,18</w:t>
            </w:r>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46,00</w:t>
            </w: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1,32</w:t>
            </w: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47,32</w:t>
            </w:r>
          </w:p>
        </w:tc>
      </w:tr>
      <w:tr w:rsidR="007E0B4F" w:rsidRPr="002053FA" w:rsidTr="00CD58F2">
        <w:trPr>
          <w:trHeight w:val="1403"/>
        </w:trPr>
        <w:tc>
          <w:tcPr>
            <w:tcW w:w="18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5C7A" w:rsidRPr="002053FA" w:rsidRDefault="00AD5C7A" w:rsidP="009C5CCD">
            <w:pPr>
              <w:spacing w:after="0" w:line="240" w:lineRule="auto"/>
              <w:rPr>
                <w:rFonts w:ascii="Times New Roman" w:eastAsia="Times New Roman" w:hAnsi="Times New Roman"/>
                <w:b/>
                <w:bCs/>
                <w:i/>
                <w:iCs/>
                <w:lang w:eastAsia="ru-RU"/>
              </w:rPr>
            </w:pPr>
            <w:r w:rsidRPr="002053FA">
              <w:rPr>
                <w:rFonts w:ascii="Times New Roman" w:eastAsia="Times New Roman" w:hAnsi="Times New Roman"/>
                <w:b/>
                <w:bCs/>
                <w:i/>
                <w:iCs/>
                <w:lang w:eastAsia="ru-RU"/>
              </w:rPr>
              <w:t>7. Собственные средства - расходы на капитальные вложения, возмещённые за счёт прибыли (доходы  от взимания платы за негативное воздействие на работу централизованной системы водоотведения)  (без налога на прибыль), с НДС</w:t>
            </w:r>
          </w:p>
        </w:tc>
        <w:tc>
          <w:tcPr>
            <w:tcW w:w="3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6028B9"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31,31</w:t>
            </w:r>
          </w:p>
        </w:tc>
        <w:tc>
          <w:tcPr>
            <w:tcW w:w="3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6028B9"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7,62</w:t>
            </w:r>
          </w:p>
        </w:tc>
        <w:tc>
          <w:tcPr>
            <w:tcW w:w="30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3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1,07</w:t>
            </w:r>
          </w:p>
        </w:tc>
        <w:tc>
          <w:tcPr>
            <w:tcW w:w="3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17,70</w:t>
            </w:r>
          </w:p>
        </w:tc>
        <w:tc>
          <w:tcPr>
            <w:tcW w:w="35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4,92</w:t>
            </w:r>
          </w:p>
        </w:tc>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28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23,69</w:t>
            </w:r>
          </w:p>
        </w:tc>
      </w:tr>
      <w:tr w:rsidR="007E0B4F" w:rsidRPr="002053FA" w:rsidTr="00CD58F2">
        <w:trPr>
          <w:trHeight w:val="829"/>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D5C7A" w:rsidRPr="002053FA" w:rsidRDefault="00AD5C7A" w:rsidP="009C5CCD">
            <w:pPr>
              <w:spacing w:after="0" w:line="240" w:lineRule="auto"/>
              <w:rPr>
                <w:rFonts w:ascii="Times New Roman" w:eastAsia="Times New Roman" w:hAnsi="Times New Roman"/>
                <w:b/>
                <w:bCs/>
                <w:i/>
                <w:iCs/>
                <w:lang w:eastAsia="ru-RU"/>
              </w:rPr>
            </w:pPr>
            <w:r w:rsidRPr="002053FA">
              <w:rPr>
                <w:rFonts w:ascii="Times New Roman" w:eastAsia="Times New Roman" w:hAnsi="Times New Roman"/>
                <w:b/>
                <w:bCs/>
                <w:i/>
                <w:iCs/>
                <w:lang w:eastAsia="ru-RU"/>
              </w:rPr>
              <w:t>8.1</w:t>
            </w:r>
            <w:r w:rsidR="009C5CCD" w:rsidRPr="002053FA">
              <w:rPr>
                <w:rFonts w:ascii="Times New Roman" w:eastAsia="Times New Roman" w:hAnsi="Times New Roman"/>
                <w:b/>
                <w:bCs/>
                <w:i/>
                <w:iCs/>
                <w:lang w:eastAsia="ru-RU"/>
              </w:rPr>
              <w:t>.</w:t>
            </w:r>
            <w:r w:rsidRPr="002053FA">
              <w:rPr>
                <w:rFonts w:ascii="Times New Roman" w:eastAsia="Times New Roman" w:hAnsi="Times New Roman"/>
                <w:b/>
                <w:bCs/>
                <w:i/>
                <w:iCs/>
                <w:lang w:eastAsia="ru-RU"/>
              </w:rPr>
              <w:t xml:space="preserve"> Уплата НДС с суммы надбавки к тарифу на водоотведение (очистку сточных вод), предъявляемой потребителям при реализации  услуг водоотведения</w:t>
            </w:r>
          </w:p>
        </w:tc>
        <w:tc>
          <w:tcPr>
            <w:tcW w:w="331"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24,46</w:t>
            </w:r>
          </w:p>
        </w:tc>
        <w:tc>
          <w:tcPr>
            <w:tcW w:w="316"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24,46</w:t>
            </w:r>
          </w:p>
        </w:tc>
        <w:tc>
          <w:tcPr>
            <w:tcW w:w="303"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352"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286"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324"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c>
          <w:tcPr>
            <w:tcW w:w="282" w:type="pct"/>
            <w:tcBorders>
              <w:top w:val="single" w:sz="4" w:space="0" w:color="auto"/>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p>
        </w:tc>
      </w:tr>
      <w:tr w:rsidR="007E0B4F" w:rsidRPr="002053FA" w:rsidTr="00CD58F2">
        <w:trPr>
          <w:trHeight w:val="1164"/>
        </w:trPr>
        <w:tc>
          <w:tcPr>
            <w:tcW w:w="1810"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D5C7A" w:rsidRPr="002053FA" w:rsidRDefault="00AD5C7A" w:rsidP="009C5CCD">
            <w:pPr>
              <w:spacing w:after="0" w:line="240" w:lineRule="auto"/>
              <w:rPr>
                <w:rFonts w:ascii="Times New Roman" w:eastAsia="Times New Roman" w:hAnsi="Times New Roman"/>
                <w:b/>
                <w:bCs/>
                <w:i/>
                <w:iCs/>
                <w:lang w:eastAsia="ru-RU"/>
              </w:rPr>
            </w:pPr>
            <w:r w:rsidRPr="002053FA">
              <w:rPr>
                <w:rFonts w:ascii="Times New Roman" w:eastAsia="Times New Roman" w:hAnsi="Times New Roman"/>
                <w:b/>
                <w:bCs/>
                <w:i/>
                <w:iCs/>
                <w:lang w:eastAsia="ru-RU"/>
              </w:rPr>
              <w:t>8.2</w:t>
            </w:r>
            <w:r w:rsidR="009C5CCD" w:rsidRPr="002053FA">
              <w:rPr>
                <w:rFonts w:ascii="Times New Roman" w:eastAsia="Times New Roman" w:hAnsi="Times New Roman"/>
                <w:b/>
                <w:bCs/>
                <w:i/>
                <w:iCs/>
                <w:lang w:eastAsia="ru-RU"/>
              </w:rPr>
              <w:t>.</w:t>
            </w:r>
            <w:r w:rsidRPr="002053FA">
              <w:rPr>
                <w:rFonts w:ascii="Times New Roman" w:eastAsia="Times New Roman" w:hAnsi="Times New Roman"/>
                <w:b/>
                <w:bCs/>
                <w:i/>
                <w:iCs/>
                <w:lang w:eastAsia="ru-RU"/>
              </w:rPr>
              <w:t xml:space="preserve"> Уплата НДС с капитальных вложений (уменьшенная на сумму налоговых вычетов по НДС, предъявляемому при приобретении товаров (работ, услуг))</w:t>
            </w:r>
          </w:p>
        </w:tc>
        <w:tc>
          <w:tcPr>
            <w:tcW w:w="331" w:type="pct"/>
            <w:tcBorders>
              <w:top w:val="nil"/>
              <w:left w:val="single" w:sz="4" w:space="0" w:color="auto"/>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34,77</w:t>
            </w:r>
          </w:p>
        </w:tc>
        <w:tc>
          <w:tcPr>
            <w:tcW w:w="31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bookmarkStart w:id="10" w:name="_GoBack"/>
            <w:bookmarkEnd w:id="10"/>
          </w:p>
        </w:tc>
        <w:tc>
          <w:tcPr>
            <w:tcW w:w="303"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3,47</w:t>
            </w: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2,40</w:t>
            </w:r>
          </w:p>
        </w:tc>
        <w:tc>
          <w:tcPr>
            <w:tcW w:w="32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5,79</w:t>
            </w:r>
          </w:p>
        </w:tc>
        <w:tc>
          <w:tcPr>
            <w:tcW w:w="34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0,00</w:t>
            </w:r>
          </w:p>
        </w:tc>
        <w:tc>
          <w:tcPr>
            <w:tcW w:w="35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4,75</w:t>
            </w:r>
          </w:p>
        </w:tc>
        <w:tc>
          <w:tcPr>
            <w:tcW w:w="286"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9,85</w:t>
            </w:r>
          </w:p>
        </w:tc>
        <w:tc>
          <w:tcPr>
            <w:tcW w:w="324"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8,51</w:t>
            </w:r>
          </w:p>
        </w:tc>
        <w:tc>
          <w:tcPr>
            <w:tcW w:w="282" w:type="pct"/>
            <w:tcBorders>
              <w:top w:val="nil"/>
              <w:left w:val="nil"/>
              <w:bottom w:val="single" w:sz="4" w:space="0" w:color="auto"/>
              <w:right w:val="single" w:sz="4" w:space="0" w:color="auto"/>
            </w:tcBorders>
            <w:shd w:val="clear" w:color="000000" w:fill="FFFFFF"/>
            <w:noWrap/>
            <w:vAlign w:val="center"/>
            <w:hideMark/>
          </w:tcPr>
          <w:p w:rsidR="00AD5C7A" w:rsidRPr="002053FA" w:rsidRDefault="00AD5C7A" w:rsidP="003C2305">
            <w:pPr>
              <w:spacing w:after="0" w:line="240" w:lineRule="auto"/>
              <w:jc w:val="center"/>
              <w:rPr>
                <w:rFonts w:ascii="Times New Roman" w:eastAsia="Times New Roman" w:hAnsi="Times New Roman"/>
                <w:b/>
                <w:bCs/>
                <w:i/>
                <w:iCs/>
                <w:lang w:eastAsia="ru-RU"/>
              </w:rPr>
            </w:pPr>
            <w:r w:rsidRPr="002053FA">
              <w:rPr>
                <w:rFonts w:ascii="Times New Roman" w:eastAsia="Times New Roman" w:hAnsi="Times New Roman"/>
                <w:b/>
                <w:bCs/>
                <w:i/>
                <w:iCs/>
                <w:lang w:eastAsia="ru-RU"/>
              </w:rPr>
              <w:t>34,77</w:t>
            </w:r>
          </w:p>
        </w:tc>
      </w:tr>
    </w:tbl>
    <w:p w:rsidR="00E81BB7" w:rsidRPr="002053FA" w:rsidRDefault="00C96FDE" w:rsidP="009C5CCD">
      <w:pPr>
        <w:spacing w:after="0" w:line="240" w:lineRule="auto"/>
        <w:ind w:right="-598"/>
        <w:jc w:val="right"/>
        <w:rPr>
          <w:rFonts w:ascii="Times New Roman" w:hAnsi="Times New Roman"/>
          <w:sz w:val="26"/>
          <w:szCs w:val="26"/>
          <w:lang w:eastAsia="ru-RU"/>
        </w:rPr>
      </w:pPr>
      <w:r w:rsidRPr="002053FA">
        <w:rPr>
          <w:rFonts w:ascii="Times New Roman" w:hAnsi="Times New Roman"/>
          <w:sz w:val="26"/>
          <w:szCs w:val="26"/>
          <w:lang w:eastAsia="ru-RU"/>
        </w:rPr>
        <w:t>»;</w:t>
      </w:r>
      <w:r w:rsidR="00BE0E95" w:rsidRPr="002053FA">
        <w:rPr>
          <w:rFonts w:ascii="Times New Roman" w:hAnsi="Times New Roman"/>
          <w:sz w:val="26"/>
          <w:szCs w:val="26"/>
          <w:lang w:eastAsia="ru-RU"/>
        </w:rPr>
        <w:t xml:space="preserve"> </w:t>
      </w:r>
    </w:p>
    <w:p w:rsidR="00E25944" w:rsidRPr="002053FA" w:rsidRDefault="00E25944" w:rsidP="00580ADE">
      <w:pPr>
        <w:spacing w:after="0" w:line="240" w:lineRule="auto"/>
        <w:ind w:firstLine="709"/>
        <w:jc w:val="both"/>
        <w:rPr>
          <w:rFonts w:ascii="Times New Roman" w:hAnsi="Times New Roman"/>
          <w:iCs/>
          <w:sz w:val="26"/>
          <w:szCs w:val="26"/>
        </w:rPr>
      </w:pPr>
      <w:bookmarkStart w:id="11" w:name="_Toc409428552"/>
    </w:p>
    <w:p w:rsidR="00F23471" w:rsidRPr="002053FA" w:rsidRDefault="00F23471" w:rsidP="00580ADE">
      <w:pPr>
        <w:spacing w:after="0" w:line="240" w:lineRule="auto"/>
        <w:ind w:firstLine="709"/>
        <w:jc w:val="both"/>
        <w:rPr>
          <w:rFonts w:ascii="Times New Roman" w:hAnsi="Times New Roman"/>
          <w:iCs/>
          <w:sz w:val="26"/>
          <w:szCs w:val="26"/>
        </w:rPr>
      </w:pPr>
      <w:r w:rsidRPr="002053FA">
        <w:rPr>
          <w:rFonts w:ascii="Times New Roman" w:hAnsi="Times New Roman"/>
          <w:iCs/>
          <w:sz w:val="26"/>
          <w:szCs w:val="26"/>
        </w:rPr>
        <w:t xml:space="preserve">в разделе </w:t>
      </w:r>
      <w:r w:rsidRPr="002053FA">
        <w:rPr>
          <w:rFonts w:ascii="Times New Roman" w:hAnsi="Times New Roman"/>
          <w:iCs/>
          <w:sz w:val="26"/>
          <w:szCs w:val="26"/>
          <w:lang w:val="en-US"/>
        </w:rPr>
        <w:t>VII</w:t>
      </w:r>
      <w:r w:rsidRPr="002053FA">
        <w:rPr>
          <w:rFonts w:ascii="Times New Roman" w:hAnsi="Times New Roman"/>
          <w:iCs/>
          <w:sz w:val="26"/>
          <w:szCs w:val="26"/>
        </w:rPr>
        <w:t xml:space="preserve"> «Расчет эффективности инвестирования средств»:</w:t>
      </w:r>
    </w:p>
    <w:p w:rsidR="00F23471" w:rsidRPr="002053FA" w:rsidRDefault="00F23471" w:rsidP="009C5CCD">
      <w:pPr>
        <w:spacing w:after="0" w:line="240" w:lineRule="auto"/>
        <w:ind w:right="-456" w:firstLine="709"/>
        <w:jc w:val="both"/>
        <w:rPr>
          <w:rFonts w:ascii="Times New Roman" w:hAnsi="Times New Roman"/>
          <w:sz w:val="26"/>
          <w:szCs w:val="26"/>
        </w:rPr>
      </w:pPr>
      <w:r w:rsidRPr="002053FA">
        <w:rPr>
          <w:rFonts w:ascii="Times New Roman" w:hAnsi="Times New Roman"/>
          <w:iCs/>
          <w:sz w:val="26"/>
          <w:szCs w:val="26"/>
        </w:rPr>
        <w:t>1) таблицу «</w:t>
      </w:r>
      <w:r w:rsidRPr="002053FA">
        <w:rPr>
          <w:rFonts w:ascii="Times New Roman" w:hAnsi="Times New Roman"/>
          <w:sz w:val="26"/>
          <w:szCs w:val="26"/>
        </w:rPr>
        <w:t xml:space="preserve">Динамика показателей надежности, качества, энергетической эффективности объектов централизованной системы водоотведения ГУП Чувашской Республики «БОС» Минстроя Чувашии» изложить в </w:t>
      </w:r>
      <w:r w:rsidR="00E92D52" w:rsidRPr="002053FA">
        <w:rPr>
          <w:rFonts w:ascii="Times New Roman" w:hAnsi="Times New Roman"/>
          <w:sz w:val="26"/>
          <w:szCs w:val="26"/>
        </w:rPr>
        <w:t>следующей</w:t>
      </w:r>
      <w:r w:rsidRPr="002053FA">
        <w:rPr>
          <w:rFonts w:ascii="Times New Roman" w:hAnsi="Times New Roman"/>
          <w:sz w:val="26"/>
          <w:szCs w:val="26"/>
        </w:rPr>
        <w:t xml:space="preserve"> редакции:</w:t>
      </w:r>
    </w:p>
    <w:p w:rsidR="009C5CCD" w:rsidRPr="002053FA" w:rsidRDefault="009C5CCD" w:rsidP="00580ADE">
      <w:pPr>
        <w:spacing w:after="0" w:line="240" w:lineRule="auto"/>
        <w:jc w:val="center"/>
        <w:rPr>
          <w:rFonts w:ascii="Times New Roman" w:hAnsi="Times New Roman"/>
          <w:sz w:val="24"/>
          <w:szCs w:val="24"/>
        </w:rPr>
      </w:pPr>
    </w:p>
    <w:p w:rsidR="00CD58F2" w:rsidRPr="002053FA" w:rsidRDefault="00CD58F2" w:rsidP="00580ADE">
      <w:pPr>
        <w:spacing w:after="0" w:line="240" w:lineRule="auto"/>
        <w:jc w:val="center"/>
        <w:rPr>
          <w:rFonts w:ascii="Times New Roman" w:hAnsi="Times New Roman"/>
          <w:sz w:val="24"/>
          <w:szCs w:val="24"/>
        </w:rPr>
      </w:pPr>
    </w:p>
    <w:p w:rsidR="00CD58F2" w:rsidRPr="002053FA" w:rsidRDefault="00CD58F2" w:rsidP="00580ADE">
      <w:pPr>
        <w:spacing w:after="0" w:line="240" w:lineRule="auto"/>
        <w:jc w:val="center"/>
        <w:rPr>
          <w:rFonts w:ascii="Times New Roman" w:hAnsi="Times New Roman"/>
          <w:sz w:val="24"/>
          <w:szCs w:val="24"/>
        </w:rPr>
      </w:pPr>
    </w:p>
    <w:p w:rsidR="009C5CCD" w:rsidRPr="002053FA" w:rsidRDefault="00F23471" w:rsidP="00580ADE">
      <w:pPr>
        <w:spacing w:after="0" w:line="240" w:lineRule="auto"/>
        <w:jc w:val="center"/>
        <w:rPr>
          <w:rFonts w:ascii="Times New Roman" w:hAnsi="Times New Roman"/>
          <w:sz w:val="26"/>
          <w:szCs w:val="26"/>
        </w:rPr>
      </w:pPr>
      <w:r w:rsidRPr="002053FA">
        <w:rPr>
          <w:rFonts w:ascii="Times New Roman" w:hAnsi="Times New Roman"/>
          <w:sz w:val="26"/>
          <w:szCs w:val="26"/>
        </w:rPr>
        <w:lastRenderedPageBreak/>
        <w:t xml:space="preserve">«Динамика показателей надежности, качества, </w:t>
      </w:r>
      <w:r w:rsidR="009C5CCD" w:rsidRPr="002053FA">
        <w:rPr>
          <w:rFonts w:ascii="Times New Roman" w:hAnsi="Times New Roman"/>
          <w:sz w:val="26"/>
          <w:szCs w:val="26"/>
        </w:rPr>
        <w:t xml:space="preserve"> </w:t>
      </w:r>
      <w:r w:rsidRPr="002053FA">
        <w:rPr>
          <w:rFonts w:ascii="Times New Roman" w:hAnsi="Times New Roman"/>
          <w:sz w:val="26"/>
          <w:szCs w:val="26"/>
        </w:rPr>
        <w:t xml:space="preserve">энергетической эффективности объектов централизованной системы </w:t>
      </w:r>
      <w:r w:rsidR="009C5CCD" w:rsidRPr="002053FA">
        <w:rPr>
          <w:rFonts w:ascii="Times New Roman" w:hAnsi="Times New Roman"/>
          <w:sz w:val="26"/>
          <w:szCs w:val="26"/>
        </w:rPr>
        <w:t xml:space="preserve"> </w:t>
      </w:r>
      <w:r w:rsidRPr="002053FA">
        <w:rPr>
          <w:rFonts w:ascii="Times New Roman" w:hAnsi="Times New Roman"/>
          <w:sz w:val="26"/>
          <w:szCs w:val="26"/>
        </w:rPr>
        <w:t xml:space="preserve">водоотведения </w:t>
      </w:r>
    </w:p>
    <w:p w:rsidR="00F23471" w:rsidRPr="002053FA" w:rsidRDefault="00F23471" w:rsidP="00580ADE">
      <w:pPr>
        <w:spacing w:after="0" w:line="240" w:lineRule="auto"/>
        <w:jc w:val="center"/>
        <w:rPr>
          <w:rFonts w:ascii="Times New Roman" w:hAnsi="Times New Roman"/>
          <w:sz w:val="26"/>
          <w:szCs w:val="26"/>
        </w:rPr>
      </w:pPr>
      <w:r w:rsidRPr="002053FA">
        <w:rPr>
          <w:rFonts w:ascii="Times New Roman" w:hAnsi="Times New Roman"/>
          <w:sz w:val="26"/>
          <w:szCs w:val="26"/>
        </w:rPr>
        <w:t>ГУП Чувашской Республики «БОС» Минстроя Чувашии</w:t>
      </w:r>
    </w:p>
    <w:tbl>
      <w:tblPr>
        <w:tblW w:w="157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
        <w:gridCol w:w="9653"/>
        <w:gridCol w:w="851"/>
        <w:gridCol w:w="850"/>
        <w:gridCol w:w="852"/>
        <w:gridCol w:w="743"/>
        <w:gridCol w:w="761"/>
        <w:gridCol w:w="761"/>
        <w:gridCol w:w="762"/>
      </w:tblGrid>
      <w:tr w:rsidR="00F23471" w:rsidRPr="002053FA" w:rsidTr="007E0B4F">
        <w:trPr>
          <w:trHeight w:val="253"/>
        </w:trPr>
        <w:tc>
          <w:tcPr>
            <w:tcW w:w="554" w:type="dxa"/>
            <w:vMerge w:val="restart"/>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w:t>
            </w:r>
          </w:p>
          <w:p w:rsidR="00F23471" w:rsidRPr="002053FA" w:rsidRDefault="00F23471" w:rsidP="009C5CCD">
            <w:pPr>
              <w:spacing w:after="0" w:line="240" w:lineRule="auto"/>
              <w:jc w:val="center"/>
              <w:rPr>
                <w:rFonts w:ascii="Times New Roman" w:hAnsi="Times New Roman"/>
                <w:sz w:val="25"/>
                <w:szCs w:val="25"/>
              </w:rPr>
            </w:pPr>
            <w:proofErr w:type="spellStart"/>
            <w:r w:rsidRPr="002053FA">
              <w:rPr>
                <w:rFonts w:ascii="Times New Roman" w:hAnsi="Times New Roman"/>
                <w:sz w:val="25"/>
                <w:szCs w:val="25"/>
              </w:rPr>
              <w:t>п</w:t>
            </w:r>
            <w:proofErr w:type="spellEnd"/>
            <w:r w:rsidRPr="002053FA">
              <w:rPr>
                <w:rFonts w:ascii="Times New Roman" w:hAnsi="Times New Roman"/>
                <w:sz w:val="25"/>
                <w:szCs w:val="25"/>
              </w:rPr>
              <w:t>/</w:t>
            </w:r>
            <w:proofErr w:type="spellStart"/>
            <w:r w:rsidRPr="002053FA">
              <w:rPr>
                <w:rFonts w:ascii="Times New Roman" w:hAnsi="Times New Roman"/>
                <w:sz w:val="25"/>
                <w:szCs w:val="25"/>
              </w:rPr>
              <w:t>п</w:t>
            </w:r>
            <w:proofErr w:type="spellEnd"/>
          </w:p>
        </w:tc>
        <w:tc>
          <w:tcPr>
            <w:tcW w:w="9653" w:type="dxa"/>
            <w:vMerge w:val="restart"/>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Показатели надежности, качества, энергетической эффективности объектов централизованной системы водоотведения</w:t>
            </w:r>
          </w:p>
        </w:tc>
        <w:tc>
          <w:tcPr>
            <w:tcW w:w="5580" w:type="dxa"/>
            <w:gridSpan w:val="7"/>
            <w:tcBorders>
              <w:bottom w:val="single" w:sz="4" w:space="0" w:color="auto"/>
            </w:tcBorders>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Плановые значения показателей</w:t>
            </w:r>
          </w:p>
        </w:tc>
      </w:tr>
      <w:tr w:rsidR="00F23471" w:rsidRPr="002053FA" w:rsidTr="0023438F">
        <w:trPr>
          <w:trHeight w:val="512"/>
        </w:trPr>
        <w:tc>
          <w:tcPr>
            <w:tcW w:w="554" w:type="dxa"/>
            <w:vMerge/>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p>
        </w:tc>
        <w:tc>
          <w:tcPr>
            <w:tcW w:w="9653" w:type="dxa"/>
            <w:vMerge/>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p>
        </w:tc>
        <w:tc>
          <w:tcPr>
            <w:tcW w:w="851" w:type="dxa"/>
            <w:tcBorders>
              <w:top w:val="single" w:sz="4" w:space="0" w:color="auto"/>
              <w:right w:val="single" w:sz="4" w:space="0" w:color="auto"/>
            </w:tcBorders>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2015 год</w:t>
            </w:r>
          </w:p>
        </w:tc>
        <w:tc>
          <w:tcPr>
            <w:tcW w:w="850" w:type="dxa"/>
            <w:tcBorders>
              <w:top w:val="single" w:sz="4" w:space="0" w:color="auto"/>
              <w:left w:val="single" w:sz="4" w:space="0" w:color="auto"/>
              <w:right w:val="single" w:sz="4" w:space="0" w:color="auto"/>
            </w:tcBorders>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2016 год</w:t>
            </w:r>
          </w:p>
        </w:tc>
        <w:tc>
          <w:tcPr>
            <w:tcW w:w="852" w:type="dxa"/>
            <w:tcBorders>
              <w:top w:val="single" w:sz="4" w:space="0" w:color="auto"/>
              <w:left w:val="single" w:sz="4" w:space="0" w:color="auto"/>
              <w:right w:val="single" w:sz="4" w:space="0" w:color="auto"/>
            </w:tcBorders>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2017 год</w:t>
            </w:r>
          </w:p>
        </w:tc>
        <w:tc>
          <w:tcPr>
            <w:tcW w:w="743" w:type="dxa"/>
            <w:tcBorders>
              <w:top w:val="single" w:sz="4" w:space="0" w:color="auto"/>
              <w:left w:val="single" w:sz="4" w:space="0" w:color="auto"/>
            </w:tcBorders>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2018 год</w:t>
            </w:r>
          </w:p>
        </w:tc>
        <w:tc>
          <w:tcPr>
            <w:tcW w:w="761" w:type="dxa"/>
            <w:tcBorders>
              <w:top w:val="single" w:sz="4" w:space="0" w:color="auto"/>
              <w:left w:val="single" w:sz="4" w:space="0" w:color="auto"/>
            </w:tcBorders>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2019 год</w:t>
            </w:r>
          </w:p>
        </w:tc>
        <w:tc>
          <w:tcPr>
            <w:tcW w:w="761" w:type="dxa"/>
            <w:tcBorders>
              <w:top w:val="single" w:sz="4" w:space="0" w:color="auto"/>
              <w:left w:val="single" w:sz="4" w:space="0" w:color="auto"/>
              <w:right w:val="single" w:sz="4" w:space="0" w:color="auto"/>
            </w:tcBorders>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2020 год</w:t>
            </w:r>
          </w:p>
        </w:tc>
        <w:tc>
          <w:tcPr>
            <w:tcW w:w="762" w:type="dxa"/>
            <w:tcBorders>
              <w:top w:val="single" w:sz="4" w:space="0" w:color="auto"/>
              <w:left w:val="single" w:sz="4" w:space="0" w:color="auto"/>
            </w:tcBorders>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2021 год</w:t>
            </w:r>
          </w:p>
        </w:tc>
      </w:tr>
      <w:tr w:rsidR="00F23471" w:rsidRPr="002053FA" w:rsidTr="00E25944">
        <w:trPr>
          <w:trHeight w:val="390"/>
        </w:trPr>
        <w:tc>
          <w:tcPr>
            <w:tcW w:w="554" w:type="dxa"/>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1</w:t>
            </w:r>
          </w:p>
        </w:tc>
        <w:tc>
          <w:tcPr>
            <w:tcW w:w="15233" w:type="dxa"/>
            <w:gridSpan w:val="8"/>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b/>
                <w:bCs/>
                <w:sz w:val="25"/>
                <w:szCs w:val="25"/>
              </w:rPr>
              <w:t>Мероприятие 1.</w:t>
            </w:r>
            <w:r w:rsidRPr="002053FA">
              <w:rPr>
                <w:rFonts w:ascii="Times New Roman" w:hAnsi="Times New Roman"/>
                <w:sz w:val="25"/>
                <w:szCs w:val="25"/>
              </w:rPr>
              <w:t xml:space="preserve"> </w:t>
            </w:r>
            <w:r w:rsidRPr="002053FA">
              <w:rPr>
                <w:rFonts w:ascii="Times New Roman" w:hAnsi="Times New Roman"/>
                <w:b/>
                <w:sz w:val="25"/>
                <w:szCs w:val="25"/>
              </w:rPr>
              <w:t>Строительство третьей очереди биологических очистных сооружений  на 100 тыс.м</w:t>
            </w:r>
            <w:r w:rsidRPr="002053FA">
              <w:rPr>
                <w:rFonts w:ascii="Times New Roman" w:hAnsi="Times New Roman"/>
                <w:b/>
                <w:sz w:val="25"/>
                <w:szCs w:val="25"/>
                <w:vertAlign w:val="superscript"/>
              </w:rPr>
              <w:t>3</w:t>
            </w:r>
            <w:r w:rsidRPr="002053FA">
              <w:rPr>
                <w:rFonts w:ascii="Times New Roman" w:hAnsi="Times New Roman"/>
                <w:b/>
                <w:sz w:val="25"/>
                <w:szCs w:val="25"/>
              </w:rPr>
              <w:t>/сутки</w:t>
            </w:r>
          </w:p>
        </w:tc>
      </w:tr>
      <w:tr w:rsidR="00F23471" w:rsidRPr="002053FA" w:rsidTr="0023438F">
        <w:trPr>
          <w:trHeight w:val="384"/>
        </w:trPr>
        <w:tc>
          <w:tcPr>
            <w:tcW w:w="554" w:type="dxa"/>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1.1</w:t>
            </w:r>
          </w:p>
        </w:tc>
        <w:tc>
          <w:tcPr>
            <w:tcW w:w="9653" w:type="dxa"/>
            <w:shd w:val="clear" w:color="auto" w:fill="auto"/>
            <w:vAlign w:val="center"/>
          </w:tcPr>
          <w:p w:rsidR="00F23471" w:rsidRPr="002053FA" w:rsidRDefault="00F23471" w:rsidP="009C5CCD">
            <w:pPr>
              <w:spacing w:after="0" w:line="240" w:lineRule="auto"/>
              <w:rPr>
                <w:rFonts w:ascii="Times New Roman" w:hAnsi="Times New Roman"/>
                <w:sz w:val="25"/>
                <w:szCs w:val="25"/>
              </w:rPr>
            </w:pPr>
            <w:r w:rsidRPr="002053FA">
              <w:rPr>
                <w:rFonts w:ascii="Times New Roman" w:hAnsi="Times New Roman"/>
                <w:sz w:val="25"/>
                <w:szCs w:val="25"/>
              </w:rPr>
              <w:t>Доля проб сточных вод, не соответствующих установленным нормативам допустимых сбросов, лимитам на сбросы, %</w:t>
            </w:r>
          </w:p>
        </w:tc>
        <w:tc>
          <w:tcPr>
            <w:tcW w:w="851" w:type="dxa"/>
            <w:tcBorders>
              <w:right w:val="single" w:sz="4" w:space="0" w:color="auto"/>
            </w:tcBorders>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0,00</w:t>
            </w:r>
          </w:p>
        </w:tc>
        <w:tc>
          <w:tcPr>
            <w:tcW w:w="850" w:type="dxa"/>
            <w:tcBorders>
              <w:left w:val="single" w:sz="4" w:space="0" w:color="auto"/>
              <w:right w:val="single" w:sz="4" w:space="0" w:color="auto"/>
            </w:tcBorders>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0,00</w:t>
            </w:r>
          </w:p>
        </w:tc>
        <w:tc>
          <w:tcPr>
            <w:tcW w:w="852" w:type="dxa"/>
            <w:tcBorders>
              <w:left w:val="single" w:sz="4" w:space="0" w:color="auto"/>
              <w:right w:val="single" w:sz="4" w:space="0" w:color="auto"/>
            </w:tcBorders>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0,00</w:t>
            </w:r>
          </w:p>
        </w:tc>
        <w:tc>
          <w:tcPr>
            <w:tcW w:w="743" w:type="dxa"/>
            <w:tcBorders>
              <w:left w:val="single" w:sz="4" w:space="0" w:color="auto"/>
            </w:tcBorders>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0,00</w:t>
            </w:r>
          </w:p>
        </w:tc>
        <w:tc>
          <w:tcPr>
            <w:tcW w:w="761" w:type="dxa"/>
            <w:tcBorders>
              <w:left w:val="single" w:sz="4" w:space="0" w:color="auto"/>
            </w:tcBorders>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0,00</w:t>
            </w:r>
          </w:p>
        </w:tc>
        <w:tc>
          <w:tcPr>
            <w:tcW w:w="761" w:type="dxa"/>
            <w:tcBorders>
              <w:left w:val="single" w:sz="4" w:space="0" w:color="auto"/>
              <w:right w:val="single" w:sz="4" w:space="0" w:color="auto"/>
            </w:tcBorders>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0,00</w:t>
            </w:r>
          </w:p>
        </w:tc>
        <w:tc>
          <w:tcPr>
            <w:tcW w:w="762" w:type="dxa"/>
            <w:tcBorders>
              <w:left w:val="single" w:sz="4" w:space="0" w:color="auto"/>
            </w:tcBorders>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0,00</w:t>
            </w:r>
          </w:p>
        </w:tc>
      </w:tr>
      <w:tr w:rsidR="00F23471" w:rsidRPr="002053FA" w:rsidTr="0023438F">
        <w:trPr>
          <w:trHeight w:val="80"/>
        </w:trPr>
        <w:tc>
          <w:tcPr>
            <w:tcW w:w="554" w:type="dxa"/>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p>
        </w:tc>
        <w:tc>
          <w:tcPr>
            <w:tcW w:w="9653" w:type="dxa"/>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Отклонение по сравнению с предыдущим годом, %*</w:t>
            </w:r>
          </w:p>
        </w:tc>
        <w:tc>
          <w:tcPr>
            <w:tcW w:w="851" w:type="dxa"/>
            <w:tcBorders>
              <w:right w:val="single" w:sz="4" w:space="0" w:color="auto"/>
            </w:tcBorders>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w:t>
            </w:r>
          </w:p>
        </w:tc>
        <w:tc>
          <w:tcPr>
            <w:tcW w:w="850" w:type="dxa"/>
            <w:tcBorders>
              <w:left w:val="single" w:sz="4" w:space="0" w:color="auto"/>
              <w:right w:val="single" w:sz="4" w:space="0" w:color="auto"/>
            </w:tcBorders>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0</w:t>
            </w:r>
            <w:r w:rsidR="009C5CCD" w:rsidRPr="002053FA">
              <w:rPr>
                <w:rFonts w:ascii="Times New Roman" w:hAnsi="Times New Roman"/>
                <w:sz w:val="25"/>
                <w:szCs w:val="25"/>
              </w:rPr>
              <w:t>,00</w:t>
            </w:r>
          </w:p>
        </w:tc>
        <w:tc>
          <w:tcPr>
            <w:tcW w:w="852" w:type="dxa"/>
            <w:tcBorders>
              <w:left w:val="single" w:sz="4" w:space="0" w:color="auto"/>
              <w:right w:val="single" w:sz="4" w:space="0" w:color="auto"/>
            </w:tcBorders>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0</w:t>
            </w:r>
            <w:r w:rsidR="009C5CCD" w:rsidRPr="002053FA">
              <w:rPr>
                <w:rFonts w:ascii="Times New Roman" w:hAnsi="Times New Roman"/>
                <w:sz w:val="25"/>
                <w:szCs w:val="25"/>
              </w:rPr>
              <w:t>,00</w:t>
            </w:r>
          </w:p>
        </w:tc>
        <w:tc>
          <w:tcPr>
            <w:tcW w:w="743" w:type="dxa"/>
            <w:tcBorders>
              <w:left w:val="single" w:sz="4" w:space="0" w:color="auto"/>
            </w:tcBorders>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0</w:t>
            </w:r>
            <w:r w:rsidR="009C5CCD" w:rsidRPr="002053FA">
              <w:rPr>
                <w:rFonts w:ascii="Times New Roman" w:hAnsi="Times New Roman"/>
                <w:sz w:val="25"/>
                <w:szCs w:val="25"/>
              </w:rPr>
              <w:t>,00</w:t>
            </w:r>
          </w:p>
        </w:tc>
        <w:tc>
          <w:tcPr>
            <w:tcW w:w="761" w:type="dxa"/>
            <w:tcBorders>
              <w:left w:val="single" w:sz="4" w:space="0" w:color="auto"/>
            </w:tcBorders>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0</w:t>
            </w:r>
            <w:r w:rsidR="009C5CCD" w:rsidRPr="002053FA">
              <w:rPr>
                <w:rFonts w:ascii="Times New Roman" w:hAnsi="Times New Roman"/>
                <w:sz w:val="25"/>
                <w:szCs w:val="25"/>
              </w:rPr>
              <w:t>,00</w:t>
            </w:r>
          </w:p>
        </w:tc>
        <w:tc>
          <w:tcPr>
            <w:tcW w:w="761" w:type="dxa"/>
            <w:tcBorders>
              <w:left w:val="single" w:sz="4" w:space="0" w:color="auto"/>
              <w:right w:val="single" w:sz="4" w:space="0" w:color="auto"/>
            </w:tcBorders>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0</w:t>
            </w:r>
            <w:r w:rsidR="009C5CCD" w:rsidRPr="002053FA">
              <w:rPr>
                <w:rFonts w:ascii="Times New Roman" w:hAnsi="Times New Roman"/>
                <w:sz w:val="25"/>
                <w:szCs w:val="25"/>
              </w:rPr>
              <w:t>,00</w:t>
            </w:r>
          </w:p>
        </w:tc>
        <w:tc>
          <w:tcPr>
            <w:tcW w:w="762" w:type="dxa"/>
            <w:tcBorders>
              <w:left w:val="single" w:sz="4" w:space="0" w:color="auto"/>
            </w:tcBorders>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0</w:t>
            </w:r>
            <w:r w:rsidR="009C5CCD" w:rsidRPr="002053FA">
              <w:rPr>
                <w:rFonts w:ascii="Times New Roman" w:hAnsi="Times New Roman"/>
                <w:sz w:val="25"/>
                <w:szCs w:val="25"/>
              </w:rPr>
              <w:t>,00</w:t>
            </w:r>
          </w:p>
        </w:tc>
      </w:tr>
      <w:tr w:rsidR="00F23471" w:rsidRPr="002053FA" w:rsidTr="009C5CCD">
        <w:trPr>
          <w:trHeight w:val="501"/>
        </w:trPr>
        <w:tc>
          <w:tcPr>
            <w:tcW w:w="554" w:type="dxa"/>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1.2</w:t>
            </w:r>
          </w:p>
        </w:tc>
        <w:tc>
          <w:tcPr>
            <w:tcW w:w="9653" w:type="dxa"/>
            <w:shd w:val="clear" w:color="auto" w:fill="auto"/>
            <w:vAlign w:val="center"/>
          </w:tcPr>
          <w:p w:rsidR="00F23471" w:rsidRPr="002053FA" w:rsidRDefault="00F23471" w:rsidP="00E25944">
            <w:pPr>
              <w:spacing w:after="0" w:line="240" w:lineRule="auto"/>
              <w:rPr>
                <w:rFonts w:ascii="Times New Roman" w:hAnsi="Times New Roman"/>
                <w:sz w:val="25"/>
                <w:szCs w:val="25"/>
              </w:rPr>
            </w:pPr>
            <w:r w:rsidRPr="002053FA">
              <w:rPr>
                <w:rFonts w:ascii="Times New Roman" w:hAnsi="Times New Roman"/>
                <w:sz w:val="25"/>
                <w:szCs w:val="25"/>
              </w:rPr>
              <w:t>Удельный расход электрической энергии, потребляемой в технологическом процессе очистки сточных вод, на единицу объема очищаемых сточных вод, кВт*ч/</w:t>
            </w:r>
            <w:r w:rsidR="00E25944" w:rsidRPr="002053FA">
              <w:rPr>
                <w:rFonts w:ascii="Times New Roman" w:hAnsi="Times New Roman"/>
                <w:sz w:val="25"/>
                <w:szCs w:val="25"/>
              </w:rPr>
              <w:t>м3</w:t>
            </w:r>
          </w:p>
        </w:tc>
        <w:tc>
          <w:tcPr>
            <w:tcW w:w="851" w:type="dxa"/>
            <w:tcBorders>
              <w:right w:val="single" w:sz="4" w:space="0" w:color="auto"/>
            </w:tcBorders>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0,22</w:t>
            </w:r>
          </w:p>
        </w:tc>
        <w:tc>
          <w:tcPr>
            <w:tcW w:w="850" w:type="dxa"/>
            <w:tcBorders>
              <w:left w:val="single" w:sz="4" w:space="0" w:color="auto"/>
              <w:right w:val="single" w:sz="4" w:space="0" w:color="auto"/>
            </w:tcBorders>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0,22</w:t>
            </w:r>
          </w:p>
        </w:tc>
        <w:tc>
          <w:tcPr>
            <w:tcW w:w="852" w:type="dxa"/>
            <w:tcBorders>
              <w:left w:val="single" w:sz="4" w:space="0" w:color="auto"/>
              <w:right w:val="single" w:sz="4" w:space="0" w:color="auto"/>
            </w:tcBorders>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0,22</w:t>
            </w:r>
          </w:p>
        </w:tc>
        <w:tc>
          <w:tcPr>
            <w:tcW w:w="743" w:type="dxa"/>
            <w:tcBorders>
              <w:left w:val="single" w:sz="4" w:space="0" w:color="auto"/>
            </w:tcBorders>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0,22</w:t>
            </w:r>
          </w:p>
        </w:tc>
        <w:tc>
          <w:tcPr>
            <w:tcW w:w="761" w:type="dxa"/>
            <w:tcBorders>
              <w:left w:val="single" w:sz="4" w:space="0" w:color="auto"/>
            </w:tcBorders>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0,22</w:t>
            </w:r>
          </w:p>
        </w:tc>
        <w:tc>
          <w:tcPr>
            <w:tcW w:w="761" w:type="dxa"/>
            <w:tcBorders>
              <w:left w:val="single" w:sz="4" w:space="0" w:color="auto"/>
              <w:right w:val="single" w:sz="4" w:space="0" w:color="auto"/>
            </w:tcBorders>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0,22</w:t>
            </w:r>
          </w:p>
        </w:tc>
        <w:tc>
          <w:tcPr>
            <w:tcW w:w="762" w:type="dxa"/>
            <w:tcBorders>
              <w:left w:val="single" w:sz="4" w:space="0" w:color="auto"/>
            </w:tcBorders>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0,22</w:t>
            </w:r>
          </w:p>
        </w:tc>
      </w:tr>
      <w:tr w:rsidR="009C5CCD" w:rsidRPr="002053FA" w:rsidTr="0023438F">
        <w:trPr>
          <w:trHeight w:val="196"/>
        </w:trPr>
        <w:tc>
          <w:tcPr>
            <w:tcW w:w="554" w:type="dxa"/>
            <w:shd w:val="clear" w:color="auto" w:fill="auto"/>
            <w:vAlign w:val="center"/>
          </w:tcPr>
          <w:p w:rsidR="009C5CCD" w:rsidRPr="002053FA" w:rsidRDefault="009C5CCD" w:rsidP="009C5CCD">
            <w:pPr>
              <w:spacing w:after="0" w:line="240" w:lineRule="auto"/>
              <w:jc w:val="center"/>
              <w:rPr>
                <w:rFonts w:ascii="Times New Roman" w:hAnsi="Times New Roman"/>
                <w:sz w:val="25"/>
                <w:szCs w:val="25"/>
              </w:rPr>
            </w:pPr>
          </w:p>
        </w:tc>
        <w:tc>
          <w:tcPr>
            <w:tcW w:w="9653" w:type="dxa"/>
            <w:shd w:val="clear" w:color="auto" w:fill="auto"/>
            <w:vAlign w:val="center"/>
          </w:tcPr>
          <w:p w:rsidR="009C5CCD" w:rsidRPr="002053FA" w:rsidRDefault="009C5CCD" w:rsidP="009C5CCD">
            <w:pPr>
              <w:spacing w:after="0" w:line="240" w:lineRule="auto"/>
              <w:jc w:val="center"/>
              <w:rPr>
                <w:rFonts w:ascii="Times New Roman" w:hAnsi="Times New Roman"/>
                <w:sz w:val="25"/>
                <w:szCs w:val="25"/>
              </w:rPr>
            </w:pPr>
            <w:r w:rsidRPr="002053FA">
              <w:rPr>
                <w:rFonts w:ascii="Times New Roman" w:hAnsi="Times New Roman"/>
                <w:sz w:val="25"/>
                <w:szCs w:val="25"/>
              </w:rPr>
              <w:t>Отклонение по сравнению с предыдущим годом, %</w:t>
            </w:r>
          </w:p>
        </w:tc>
        <w:tc>
          <w:tcPr>
            <w:tcW w:w="851" w:type="dxa"/>
            <w:tcBorders>
              <w:right w:val="single" w:sz="4" w:space="0" w:color="auto"/>
            </w:tcBorders>
            <w:shd w:val="clear" w:color="auto" w:fill="auto"/>
            <w:vAlign w:val="center"/>
          </w:tcPr>
          <w:p w:rsidR="009C5CCD" w:rsidRPr="002053FA" w:rsidRDefault="009C5CCD" w:rsidP="009C5CCD">
            <w:pPr>
              <w:spacing w:after="0" w:line="240" w:lineRule="auto"/>
              <w:jc w:val="center"/>
              <w:rPr>
                <w:rFonts w:ascii="Times New Roman" w:hAnsi="Times New Roman"/>
                <w:sz w:val="25"/>
                <w:szCs w:val="25"/>
              </w:rPr>
            </w:pPr>
            <w:r w:rsidRPr="002053FA">
              <w:rPr>
                <w:rFonts w:ascii="Times New Roman" w:hAnsi="Times New Roman"/>
                <w:sz w:val="25"/>
                <w:szCs w:val="25"/>
              </w:rPr>
              <w:t>-</w:t>
            </w:r>
          </w:p>
        </w:tc>
        <w:tc>
          <w:tcPr>
            <w:tcW w:w="850" w:type="dxa"/>
            <w:tcBorders>
              <w:left w:val="single" w:sz="4" w:space="0" w:color="auto"/>
              <w:right w:val="single" w:sz="4" w:space="0" w:color="auto"/>
            </w:tcBorders>
            <w:shd w:val="clear" w:color="auto" w:fill="auto"/>
            <w:vAlign w:val="center"/>
          </w:tcPr>
          <w:p w:rsidR="009C5CCD" w:rsidRPr="002053FA" w:rsidRDefault="009C5CCD" w:rsidP="00A97870">
            <w:pPr>
              <w:spacing w:after="0" w:line="240" w:lineRule="auto"/>
              <w:jc w:val="center"/>
              <w:rPr>
                <w:rFonts w:ascii="Times New Roman" w:hAnsi="Times New Roman"/>
                <w:sz w:val="25"/>
                <w:szCs w:val="25"/>
              </w:rPr>
            </w:pPr>
            <w:r w:rsidRPr="002053FA">
              <w:rPr>
                <w:rFonts w:ascii="Times New Roman" w:hAnsi="Times New Roman"/>
                <w:sz w:val="25"/>
                <w:szCs w:val="25"/>
              </w:rPr>
              <w:t>0,00</w:t>
            </w:r>
          </w:p>
        </w:tc>
        <w:tc>
          <w:tcPr>
            <w:tcW w:w="852" w:type="dxa"/>
            <w:tcBorders>
              <w:left w:val="single" w:sz="4" w:space="0" w:color="auto"/>
              <w:right w:val="single" w:sz="4" w:space="0" w:color="auto"/>
            </w:tcBorders>
            <w:shd w:val="clear" w:color="auto" w:fill="auto"/>
            <w:vAlign w:val="center"/>
          </w:tcPr>
          <w:p w:rsidR="009C5CCD" w:rsidRPr="002053FA" w:rsidRDefault="009C5CCD" w:rsidP="00A97870">
            <w:pPr>
              <w:spacing w:after="0" w:line="240" w:lineRule="auto"/>
              <w:jc w:val="center"/>
              <w:rPr>
                <w:rFonts w:ascii="Times New Roman" w:hAnsi="Times New Roman"/>
                <w:sz w:val="25"/>
                <w:szCs w:val="25"/>
              </w:rPr>
            </w:pPr>
            <w:r w:rsidRPr="002053FA">
              <w:rPr>
                <w:rFonts w:ascii="Times New Roman" w:hAnsi="Times New Roman"/>
                <w:sz w:val="25"/>
                <w:szCs w:val="25"/>
              </w:rPr>
              <w:t>0,00</w:t>
            </w:r>
          </w:p>
        </w:tc>
        <w:tc>
          <w:tcPr>
            <w:tcW w:w="743" w:type="dxa"/>
            <w:tcBorders>
              <w:left w:val="single" w:sz="4" w:space="0" w:color="auto"/>
            </w:tcBorders>
            <w:shd w:val="clear" w:color="auto" w:fill="auto"/>
            <w:vAlign w:val="center"/>
          </w:tcPr>
          <w:p w:rsidR="009C5CCD" w:rsidRPr="002053FA" w:rsidRDefault="009C5CCD" w:rsidP="00A97870">
            <w:pPr>
              <w:spacing w:after="0" w:line="240" w:lineRule="auto"/>
              <w:jc w:val="center"/>
              <w:rPr>
                <w:rFonts w:ascii="Times New Roman" w:hAnsi="Times New Roman"/>
                <w:sz w:val="25"/>
                <w:szCs w:val="25"/>
              </w:rPr>
            </w:pPr>
            <w:r w:rsidRPr="002053FA">
              <w:rPr>
                <w:rFonts w:ascii="Times New Roman" w:hAnsi="Times New Roman"/>
                <w:sz w:val="25"/>
                <w:szCs w:val="25"/>
              </w:rPr>
              <w:t>0,00</w:t>
            </w:r>
          </w:p>
        </w:tc>
        <w:tc>
          <w:tcPr>
            <w:tcW w:w="761" w:type="dxa"/>
            <w:tcBorders>
              <w:left w:val="single" w:sz="4" w:space="0" w:color="auto"/>
            </w:tcBorders>
            <w:shd w:val="clear" w:color="auto" w:fill="auto"/>
            <w:vAlign w:val="center"/>
          </w:tcPr>
          <w:p w:rsidR="009C5CCD" w:rsidRPr="002053FA" w:rsidRDefault="009C5CCD" w:rsidP="00A97870">
            <w:pPr>
              <w:spacing w:after="0" w:line="240" w:lineRule="auto"/>
              <w:jc w:val="center"/>
              <w:rPr>
                <w:rFonts w:ascii="Times New Roman" w:hAnsi="Times New Roman"/>
                <w:sz w:val="25"/>
                <w:szCs w:val="25"/>
              </w:rPr>
            </w:pPr>
            <w:r w:rsidRPr="002053FA">
              <w:rPr>
                <w:rFonts w:ascii="Times New Roman" w:hAnsi="Times New Roman"/>
                <w:sz w:val="25"/>
                <w:szCs w:val="25"/>
              </w:rPr>
              <w:t>0,00</w:t>
            </w:r>
          </w:p>
        </w:tc>
        <w:tc>
          <w:tcPr>
            <w:tcW w:w="761" w:type="dxa"/>
            <w:tcBorders>
              <w:left w:val="single" w:sz="4" w:space="0" w:color="auto"/>
              <w:right w:val="single" w:sz="4" w:space="0" w:color="auto"/>
            </w:tcBorders>
            <w:shd w:val="clear" w:color="auto" w:fill="auto"/>
            <w:vAlign w:val="center"/>
          </w:tcPr>
          <w:p w:rsidR="009C5CCD" w:rsidRPr="002053FA" w:rsidRDefault="009C5CCD" w:rsidP="00A97870">
            <w:pPr>
              <w:spacing w:after="0" w:line="240" w:lineRule="auto"/>
              <w:jc w:val="center"/>
              <w:rPr>
                <w:rFonts w:ascii="Times New Roman" w:hAnsi="Times New Roman"/>
                <w:sz w:val="25"/>
                <w:szCs w:val="25"/>
              </w:rPr>
            </w:pPr>
            <w:r w:rsidRPr="002053FA">
              <w:rPr>
                <w:rFonts w:ascii="Times New Roman" w:hAnsi="Times New Roman"/>
                <w:sz w:val="25"/>
                <w:szCs w:val="25"/>
              </w:rPr>
              <w:t>0,00</w:t>
            </w:r>
          </w:p>
        </w:tc>
        <w:tc>
          <w:tcPr>
            <w:tcW w:w="762" w:type="dxa"/>
            <w:tcBorders>
              <w:left w:val="single" w:sz="4" w:space="0" w:color="auto"/>
            </w:tcBorders>
            <w:shd w:val="clear" w:color="auto" w:fill="auto"/>
            <w:vAlign w:val="center"/>
          </w:tcPr>
          <w:p w:rsidR="009C5CCD" w:rsidRPr="002053FA" w:rsidRDefault="009C5CCD" w:rsidP="00A97870">
            <w:pPr>
              <w:spacing w:after="0" w:line="240" w:lineRule="auto"/>
              <w:jc w:val="center"/>
              <w:rPr>
                <w:rFonts w:ascii="Times New Roman" w:hAnsi="Times New Roman"/>
                <w:sz w:val="25"/>
                <w:szCs w:val="25"/>
              </w:rPr>
            </w:pPr>
            <w:r w:rsidRPr="002053FA">
              <w:rPr>
                <w:rFonts w:ascii="Times New Roman" w:hAnsi="Times New Roman"/>
                <w:sz w:val="25"/>
                <w:szCs w:val="25"/>
              </w:rPr>
              <w:t>0,00</w:t>
            </w:r>
          </w:p>
        </w:tc>
      </w:tr>
      <w:tr w:rsidR="00F23471" w:rsidRPr="002053FA" w:rsidTr="0023438F">
        <w:trPr>
          <w:trHeight w:val="453"/>
        </w:trPr>
        <w:tc>
          <w:tcPr>
            <w:tcW w:w="554" w:type="dxa"/>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2</w:t>
            </w:r>
          </w:p>
        </w:tc>
        <w:tc>
          <w:tcPr>
            <w:tcW w:w="15233" w:type="dxa"/>
            <w:gridSpan w:val="8"/>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b/>
                <w:bCs/>
                <w:sz w:val="25"/>
                <w:szCs w:val="25"/>
              </w:rPr>
              <w:t>Мероприятие 2. Строительство технологической линии термической сушки осадков от очистки сточных вод. Строительство технологической линии по использованию высушенного осадка</w:t>
            </w:r>
            <w:r w:rsidRPr="002053FA">
              <w:rPr>
                <w:rFonts w:ascii="Times New Roman" w:hAnsi="Times New Roman"/>
                <w:sz w:val="25"/>
                <w:szCs w:val="25"/>
              </w:rPr>
              <w:t>.</w:t>
            </w:r>
          </w:p>
        </w:tc>
      </w:tr>
      <w:tr w:rsidR="00F23471" w:rsidRPr="002053FA" w:rsidTr="00E25944">
        <w:trPr>
          <w:trHeight w:val="524"/>
        </w:trPr>
        <w:tc>
          <w:tcPr>
            <w:tcW w:w="554" w:type="dxa"/>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2.1</w:t>
            </w:r>
          </w:p>
        </w:tc>
        <w:tc>
          <w:tcPr>
            <w:tcW w:w="9653" w:type="dxa"/>
            <w:shd w:val="clear" w:color="auto" w:fill="auto"/>
            <w:vAlign w:val="center"/>
          </w:tcPr>
          <w:p w:rsidR="00F23471" w:rsidRPr="002053FA" w:rsidRDefault="00F23471" w:rsidP="00E25944">
            <w:pPr>
              <w:spacing w:after="0" w:line="240" w:lineRule="auto"/>
              <w:rPr>
                <w:rFonts w:ascii="Times New Roman" w:hAnsi="Times New Roman"/>
                <w:sz w:val="25"/>
                <w:szCs w:val="25"/>
              </w:rPr>
            </w:pPr>
            <w:r w:rsidRPr="002053FA">
              <w:rPr>
                <w:rFonts w:ascii="Times New Roman" w:hAnsi="Times New Roman"/>
                <w:sz w:val="25"/>
                <w:szCs w:val="25"/>
              </w:rPr>
              <w:t>Показатель надежности и бесперебойности водоотведения (удельное количество аварий и засоров в расчете на протяженность канализационной сети в год), ед./км</w:t>
            </w:r>
          </w:p>
        </w:tc>
        <w:tc>
          <w:tcPr>
            <w:tcW w:w="851" w:type="dxa"/>
            <w:tcBorders>
              <w:bottom w:val="single" w:sz="4" w:space="0" w:color="auto"/>
              <w:right w:val="single" w:sz="4" w:space="0" w:color="auto"/>
            </w:tcBorders>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p>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0,08</w:t>
            </w:r>
          </w:p>
        </w:tc>
        <w:tc>
          <w:tcPr>
            <w:tcW w:w="850" w:type="dxa"/>
            <w:tcBorders>
              <w:left w:val="single" w:sz="4" w:space="0" w:color="auto"/>
              <w:bottom w:val="single" w:sz="4" w:space="0" w:color="auto"/>
              <w:right w:val="single" w:sz="4" w:space="0" w:color="auto"/>
            </w:tcBorders>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p>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0,08</w:t>
            </w:r>
          </w:p>
        </w:tc>
        <w:tc>
          <w:tcPr>
            <w:tcW w:w="852" w:type="dxa"/>
            <w:tcBorders>
              <w:left w:val="single" w:sz="4" w:space="0" w:color="auto"/>
              <w:bottom w:val="single" w:sz="4" w:space="0" w:color="auto"/>
              <w:right w:val="single" w:sz="4" w:space="0" w:color="auto"/>
            </w:tcBorders>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p>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0,08</w:t>
            </w:r>
          </w:p>
        </w:tc>
        <w:tc>
          <w:tcPr>
            <w:tcW w:w="743" w:type="dxa"/>
            <w:tcBorders>
              <w:left w:val="single" w:sz="4" w:space="0" w:color="auto"/>
              <w:bottom w:val="single" w:sz="4" w:space="0" w:color="auto"/>
            </w:tcBorders>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p>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0,08</w:t>
            </w:r>
          </w:p>
        </w:tc>
        <w:tc>
          <w:tcPr>
            <w:tcW w:w="761" w:type="dxa"/>
            <w:tcBorders>
              <w:left w:val="single" w:sz="4" w:space="0" w:color="auto"/>
              <w:bottom w:val="single" w:sz="4" w:space="0" w:color="auto"/>
            </w:tcBorders>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p>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0,08</w:t>
            </w:r>
          </w:p>
        </w:tc>
        <w:tc>
          <w:tcPr>
            <w:tcW w:w="761" w:type="dxa"/>
            <w:tcBorders>
              <w:left w:val="single" w:sz="4" w:space="0" w:color="auto"/>
              <w:bottom w:val="single" w:sz="4" w:space="0" w:color="auto"/>
              <w:right w:val="single" w:sz="4" w:space="0" w:color="auto"/>
            </w:tcBorders>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p>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0,08</w:t>
            </w:r>
          </w:p>
        </w:tc>
        <w:tc>
          <w:tcPr>
            <w:tcW w:w="762" w:type="dxa"/>
            <w:tcBorders>
              <w:left w:val="single" w:sz="4" w:space="0" w:color="auto"/>
              <w:bottom w:val="single" w:sz="4" w:space="0" w:color="auto"/>
            </w:tcBorders>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p>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0,08</w:t>
            </w:r>
          </w:p>
        </w:tc>
      </w:tr>
      <w:tr w:rsidR="009C5CCD" w:rsidRPr="002053FA" w:rsidTr="00E25944">
        <w:trPr>
          <w:trHeight w:val="220"/>
        </w:trPr>
        <w:tc>
          <w:tcPr>
            <w:tcW w:w="554" w:type="dxa"/>
            <w:shd w:val="clear" w:color="auto" w:fill="auto"/>
            <w:vAlign w:val="center"/>
          </w:tcPr>
          <w:p w:rsidR="009C5CCD" w:rsidRPr="002053FA" w:rsidRDefault="009C5CCD" w:rsidP="009C5CCD">
            <w:pPr>
              <w:spacing w:after="0" w:line="240" w:lineRule="auto"/>
              <w:jc w:val="center"/>
              <w:rPr>
                <w:rFonts w:ascii="Times New Roman" w:hAnsi="Times New Roman"/>
                <w:sz w:val="25"/>
                <w:szCs w:val="25"/>
              </w:rPr>
            </w:pPr>
          </w:p>
        </w:tc>
        <w:tc>
          <w:tcPr>
            <w:tcW w:w="9653" w:type="dxa"/>
            <w:shd w:val="clear" w:color="auto" w:fill="auto"/>
            <w:vAlign w:val="center"/>
          </w:tcPr>
          <w:p w:rsidR="009C5CCD" w:rsidRPr="002053FA" w:rsidRDefault="009C5CCD" w:rsidP="009C5CCD">
            <w:pPr>
              <w:spacing w:after="0" w:line="240" w:lineRule="auto"/>
              <w:jc w:val="center"/>
              <w:rPr>
                <w:rFonts w:ascii="Times New Roman" w:hAnsi="Times New Roman"/>
                <w:sz w:val="25"/>
                <w:szCs w:val="25"/>
              </w:rPr>
            </w:pPr>
            <w:r w:rsidRPr="002053FA">
              <w:rPr>
                <w:rFonts w:ascii="Times New Roman" w:hAnsi="Times New Roman"/>
                <w:sz w:val="25"/>
                <w:szCs w:val="25"/>
              </w:rPr>
              <w:t>Отклонение по сравнению с предыдущим годом, %*</w:t>
            </w:r>
          </w:p>
        </w:tc>
        <w:tc>
          <w:tcPr>
            <w:tcW w:w="851" w:type="dxa"/>
            <w:tcBorders>
              <w:bottom w:val="single" w:sz="4" w:space="0" w:color="auto"/>
              <w:right w:val="single" w:sz="4" w:space="0" w:color="auto"/>
            </w:tcBorders>
            <w:shd w:val="clear" w:color="auto" w:fill="auto"/>
            <w:vAlign w:val="center"/>
          </w:tcPr>
          <w:p w:rsidR="009C5CCD" w:rsidRPr="002053FA" w:rsidRDefault="009C5CCD" w:rsidP="009C5CCD">
            <w:pPr>
              <w:spacing w:after="0" w:line="240" w:lineRule="auto"/>
              <w:jc w:val="center"/>
              <w:rPr>
                <w:rFonts w:ascii="Times New Roman" w:hAnsi="Times New Roman"/>
                <w:sz w:val="25"/>
                <w:szCs w:val="25"/>
              </w:rPr>
            </w:pPr>
            <w:r w:rsidRPr="002053FA">
              <w:rPr>
                <w:rFonts w:ascii="Times New Roman" w:hAnsi="Times New Roman"/>
                <w:sz w:val="25"/>
                <w:szCs w:val="25"/>
              </w:rPr>
              <w:t>0,00</w:t>
            </w:r>
          </w:p>
        </w:tc>
        <w:tc>
          <w:tcPr>
            <w:tcW w:w="850" w:type="dxa"/>
            <w:tcBorders>
              <w:left w:val="single" w:sz="4" w:space="0" w:color="auto"/>
              <w:bottom w:val="single" w:sz="4" w:space="0" w:color="auto"/>
              <w:right w:val="single" w:sz="4" w:space="0" w:color="auto"/>
            </w:tcBorders>
            <w:shd w:val="clear" w:color="auto" w:fill="auto"/>
            <w:vAlign w:val="center"/>
          </w:tcPr>
          <w:p w:rsidR="009C5CCD" w:rsidRPr="002053FA" w:rsidRDefault="009C5CCD" w:rsidP="00A97870">
            <w:pPr>
              <w:spacing w:after="0" w:line="240" w:lineRule="auto"/>
              <w:jc w:val="center"/>
              <w:rPr>
                <w:rFonts w:ascii="Times New Roman" w:hAnsi="Times New Roman"/>
                <w:sz w:val="25"/>
                <w:szCs w:val="25"/>
              </w:rPr>
            </w:pPr>
            <w:r w:rsidRPr="002053FA">
              <w:rPr>
                <w:rFonts w:ascii="Times New Roman" w:hAnsi="Times New Roman"/>
                <w:sz w:val="25"/>
                <w:szCs w:val="25"/>
              </w:rPr>
              <w:t>0,00</w:t>
            </w:r>
          </w:p>
        </w:tc>
        <w:tc>
          <w:tcPr>
            <w:tcW w:w="852" w:type="dxa"/>
            <w:tcBorders>
              <w:left w:val="single" w:sz="4" w:space="0" w:color="auto"/>
              <w:bottom w:val="single" w:sz="4" w:space="0" w:color="auto"/>
              <w:right w:val="single" w:sz="4" w:space="0" w:color="auto"/>
            </w:tcBorders>
            <w:shd w:val="clear" w:color="auto" w:fill="auto"/>
            <w:vAlign w:val="center"/>
          </w:tcPr>
          <w:p w:rsidR="009C5CCD" w:rsidRPr="002053FA" w:rsidRDefault="009C5CCD" w:rsidP="00A97870">
            <w:pPr>
              <w:spacing w:after="0" w:line="240" w:lineRule="auto"/>
              <w:jc w:val="center"/>
              <w:rPr>
                <w:rFonts w:ascii="Times New Roman" w:hAnsi="Times New Roman"/>
                <w:sz w:val="25"/>
                <w:szCs w:val="25"/>
              </w:rPr>
            </w:pPr>
            <w:r w:rsidRPr="002053FA">
              <w:rPr>
                <w:rFonts w:ascii="Times New Roman" w:hAnsi="Times New Roman"/>
                <w:sz w:val="25"/>
                <w:szCs w:val="25"/>
              </w:rPr>
              <w:t>0,00</w:t>
            </w:r>
          </w:p>
        </w:tc>
        <w:tc>
          <w:tcPr>
            <w:tcW w:w="743" w:type="dxa"/>
            <w:tcBorders>
              <w:left w:val="single" w:sz="4" w:space="0" w:color="auto"/>
              <w:bottom w:val="single" w:sz="4" w:space="0" w:color="auto"/>
            </w:tcBorders>
            <w:shd w:val="clear" w:color="auto" w:fill="auto"/>
            <w:vAlign w:val="center"/>
          </w:tcPr>
          <w:p w:rsidR="009C5CCD" w:rsidRPr="002053FA" w:rsidRDefault="009C5CCD" w:rsidP="00A97870">
            <w:pPr>
              <w:spacing w:after="0" w:line="240" w:lineRule="auto"/>
              <w:jc w:val="center"/>
              <w:rPr>
                <w:rFonts w:ascii="Times New Roman" w:hAnsi="Times New Roman"/>
                <w:sz w:val="25"/>
                <w:szCs w:val="25"/>
              </w:rPr>
            </w:pPr>
            <w:r w:rsidRPr="002053FA">
              <w:rPr>
                <w:rFonts w:ascii="Times New Roman" w:hAnsi="Times New Roman"/>
                <w:sz w:val="25"/>
                <w:szCs w:val="25"/>
              </w:rPr>
              <w:t>0,00</w:t>
            </w:r>
          </w:p>
        </w:tc>
        <w:tc>
          <w:tcPr>
            <w:tcW w:w="761" w:type="dxa"/>
            <w:tcBorders>
              <w:left w:val="single" w:sz="4" w:space="0" w:color="auto"/>
              <w:bottom w:val="single" w:sz="4" w:space="0" w:color="auto"/>
            </w:tcBorders>
            <w:shd w:val="clear" w:color="auto" w:fill="auto"/>
            <w:vAlign w:val="center"/>
          </w:tcPr>
          <w:p w:rsidR="009C5CCD" w:rsidRPr="002053FA" w:rsidRDefault="009C5CCD" w:rsidP="00A97870">
            <w:pPr>
              <w:spacing w:after="0" w:line="240" w:lineRule="auto"/>
              <w:jc w:val="center"/>
              <w:rPr>
                <w:rFonts w:ascii="Times New Roman" w:hAnsi="Times New Roman"/>
                <w:sz w:val="25"/>
                <w:szCs w:val="25"/>
              </w:rPr>
            </w:pPr>
            <w:r w:rsidRPr="002053FA">
              <w:rPr>
                <w:rFonts w:ascii="Times New Roman" w:hAnsi="Times New Roman"/>
                <w:sz w:val="25"/>
                <w:szCs w:val="25"/>
              </w:rPr>
              <w:t>0,00</w:t>
            </w:r>
          </w:p>
        </w:tc>
        <w:tc>
          <w:tcPr>
            <w:tcW w:w="761" w:type="dxa"/>
            <w:tcBorders>
              <w:left w:val="single" w:sz="4" w:space="0" w:color="auto"/>
              <w:bottom w:val="single" w:sz="4" w:space="0" w:color="auto"/>
              <w:right w:val="single" w:sz="4" w:space="0" w:color="auto"/>
            </w:tcBorders>
            <w:shd w:val="clear" w:color="auto" w:fill="auto"/>
            <w:vAlign w:val="center"/>
          </w:tcPr>
          <w:p w:rsidR="009C5CCD" w:rsidRPr="002053FA" w:rsidRDefault="009C5CCD" w:rsidP="00A97870">
            <w:pPr>
              <w:spacing w:after="0" w:line="240" w:lineRule="auto"/>
              <w:jc w:val="center"/>
              <w:rPr>
                <w:rFonts w:ascii="Times New Roman" w:hAnsi="Times New Roman"/>
                <w:sz w:val="25"/>
                <w:szCs w:val="25"/>
              </w:rPr>
            </w:pPr>
            <w:r w:rsidRPr="002053FA">
              <w:rPr>
                <w:rFonts w:ascii="Times New Roman" w:hAnsi="Times New Roman"/>
                <w:sz w:val="25"/>
                <w:szCs w:val="25"/>
              </w:rPr>
              <w:t>0,00</w:t>
            </w:r>
          </w:p>
        </w:tc>
        <w:tc>
          <w:tcPr>
            <w:tcW w:w="762" w:type="dxa"/>
            <w:tcBorders>
              <w:left w:val="single" w:sz="4" w:space="0" w:color="auto"/>
              <w:bottom w:val="single" w:sz="4" w:space="0" w:color="auto"/>
            </w:tcBorders>
            <w:shd w:val="clear" w:color="auto" w:fill="auto"/>
            <w:vAlign w:val="center"/>
          </w:tcPr>
          <w:p w:rsidR="009C5CCD" w:rsidRPr="002053FA" w:rsidRDefault="009C5CCD" w:rsidP="00A97870">
            <w:pPr>
              <w:spacing w:after="0" w:line="240" w:lineRule="auto"/>
              <w:jc w:val="center"/>
              <w:rPr>
                <w:rFonts w:ascii="Times New Roman" w:hAnsi="Times New Roman"/>
                <w:sz w:val="25"/>
                <w:szCs w:val="25"/>
              </w:rPr>
            </w:pPr>
            <w:r w:rsidRPr="002053FA">
              <w:rPr>
                <w:rFonts w:ascii="Times New Roman" w:hAnsi="Times New Roman"/>
                <w:sz w:val="25"/>
                <w:szCs w:val="25"/>
              </w:rPr>
              <w:t>0,00</w:t>
            </w:r>
          </w:p>
        </w:tc>
      </w:tr>
      <w:tr w:rsidR="00F23471" w:rsidRPr="002053FA" w:rsidTr="0023438F">
        <w:trPr>
          <w:trHeight w:val="118"/>
        </w:trPr>
        <w:tc>
          <w:tcPr>
            <w:tcW w:w="554" w:type="dxa"/>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3</w:t>
            </w:r>
          </w:p>
        </w:tc>
        <w:tc>
          <w:tcPr>
            <w:tcW w:w="15233" w:type="dxa"/>
            <w:gridSpan w:val="8"/>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b/>
                <w:bCs/>
                <w:sz w:val="25"/>
                <w:szCs w:val="25"/>
              </w:rPr>
              <w:t xml:space="preserve">Мероприятие 3. </w:t>
            </w:r>
            <w:r w:rsidRPr="002053FA">
              <w:rPr>
                <w:rFonts w:ascii="Times New Roman" w:hAnsi="Times New Roman"/>
                <w:b/>
                <w:sz w:val="25"/>
                <w:szCs w:val="25"/>
              </w:rPr>
              <w:t xml:space="preserve">Строительство </w:t>
            </w:r>
            <w:proofErr w:type="spellStart"/>
            <w:r w:rsidRPr="002053FA">
              <w:rPr>
                <w:rFonts w:ascii="Times New Roman" w:hAnsi="Times New Roman"/>
                <w:b/>
                <w:sz w:val="25"/>
                <w:szCs w:val="25"/>
              </w:rPr>
              <w:t>шламонакопителей</w:t>
            </w:r>
            <w:proofErr w:type="spellEnd"/>
          </w:p>
        </w:tc>
      </w:tr>
      <w:tr w:rsidR="00F23471" w:rsidRPr="002053FA" w:rsidTr="0023438F">
        <w:trPr>
          <w:trHeight w:val="340"/>
        </w:trPr>
        <w:tc>
          <w:tcPr>
            <w:tcW w:w="554" w:type="dxa"/>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3.1</w:t>
            </w:r>
          </w:p>
        </w:tc>
        <w:tc>
          <w:tcPr>
            <w:tcW w:w="9653" w:type="dxa"/>
            <w:shd w:val="clear" w:color="auto" w:fill="auto"/>
            <w:vAlign w:val="center"/>
          </w:tcPr>
          <w:p w:rsidR="00F23471" w:rsidRPr="002053FA" w:rsidRDefault="00F23471" w:rsidP="00E25944">
            <w:pPr>
              <w:spacing w:after="0" w:line="240" w:lineRule="auto"/>
              <w:rPr>
                <w:rFonts w:ascii="Times New Roman" w:hAnsi="Times New Roman"/>
                <w:sz w:val="25"/>
                <w:szCs w:val="25"/>
              </w:rPr>
            </w:pPr>
            <w:r w:rsidRPr="002053FA">
              <w:rPr>
                <w:rFonts w:ascii="Times New Roman" w:hAnsi="Times New Roman"/>
                <w:sz w:val="25"/>
                <w:szCs w:val="25"/>
              </w:rPr>
              <w:t>Показатель надежности и бесперебойности водоотведения (удельное количество аварий и засоров в расчете на протяженность канализационной сети в год), ед./км</w:t>
            </w:r>
          </w:p>
        </w:tc>
        <w:tc>
          <w:tcPr>
            <w:tcW w:w="851" w:type="dxa"/>
            <w:tcBorders>
              <w:right w:val="single" w:sz="4" w:space="0" w:color="auto"/>
            </w:tcBorders>
            <w:shd w:val="clear" w:color="auto" w:fill="auto"/>
            <w:vAlign w:val="center"/>
          </w:tcPr>
          <w:p w:rsidR="00F23471" w:rsidRPr="002053FA" w:rsidRDefault="00F23471" w:rsidP="00E25944">
            <w:pPr>
              <w:spacing w:after="0" w:line="240" w:lineRule="auto"/>
              <w:jc w:val="center"/>
              <w:rPr>
                <w:rFonts w:ascii="Times New Roman" w:hAnsi="Times New Roman"/>
                <w:sz w:val="25"/>
                <w:szCs w:val="25"/>
              </w:rPr>
            </w:pPr>
            <w:r w:rsidRPr="002053FA">
              <w:rPr>
                <w:rFonts w:ascii="Times New Roman" w:hAnsi="Times New Roman"/>
                <w:sz w:val="25"/>
                <w:szCs w:val="25"/>
              </w:rPr>
              <w:t>0,08</w:t>
            </w:r>
          </w:p>
        </w:tc>
        <w:tc>
          <w:tcPr>
            <w:tcW w:w="850" w:type="dxa"/>
            <w:tcBorders>
              <w:left w:val="single" w:sz="4" w:space="0" w:color="auto"/>
              <w:right w:val="single" w:sz="4" w:space="0" w:color="auto"/>
            </w:tcBorders>
            <w:shd w:val="clear" w:color="auto" w:fill="auto"/>
            <w:vAlign w:val="center"/>
          </w:tcPr>
          <w:p w:rsidR="00F23471" w:rsidRPr="002053FA" w:rsidRDefault="00F23471" w:rsidP="00E25944">
            <w:pPr>
              <w:spacing w:after="0" w:line="240" w:lineRule="auto"/>
              <w:jc w:val="center"/>
              <w:rPr>
                <w:rFonts w:ascii="Times New Roman" w:hAnsi="Times New Roman"/>
                <w:sz w:val="25"/>
                <w:szCs w:val="25"/>
              </w:rPr>
            </w:pPr>
            <w:r w:rsidRPr="002053FA">
              <w:rPr>
                <w:rFonts w:ascii="Times New Roman" w:hAnsi="Times New Roman"/>
                <w:sz w:val="25"/>
                <w:szCs w:val="25"/>
              </w:rPr>
              <w:t>0,08</w:t>
            </w:r>
          </w:p>
        </w:tc>
        <w:tc>
          <w:tcPr>
            <w:tcW w:w="852" w:type="dxa"/>
            <w:tcBorders>
              <w:left w:val="single" w:sz="4" w:space="0" w:color="auto"/>
              <w:right w:val="single" w:sz="4" w:space="0" w:color="auto"/>
            </w:tcBorders>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0,08</w:t>
            </w:r>
          </w:p>
        </w:tc>
        <w:tc>
          <w:tcPr>
            <w:tcW w:w="743" w:type="dxa"/>
            <w:tcBorders>
              <w:left w:val="single" w:sz="4" w:space="0" w:color="auto"/>
            </w:tcBorders>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0,08</w:t>
            </w:r>
          </w:p>
        </w:tc>
        <w:tc>
          <w:tcPr>
            <w:tcW w:w="761" w:type="dxa"/>
            <w:tcBorders>
              <w:left w:val="single" w:sz="4" w:space="0" w:color="auto"/>
            </w:tcBorders>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0,08</w:t>
            </w:r>
          </w:p>
        </w:tc>
        <w:tc>
          <w:tcPr>
            <w:tcW w:w="761" w:type="dxa"/>
            <w:tcBorders>
              <w:left w:val="single" w:sz="4" w:space="0" w:color="auto"/>
              <w:right w:val="single" w:sz="4" w:space="0" w:color="auto"/>
            </w:tcBorders>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0,08</w:t>
            </w:r>
          </w:p>
        </w:tc>
        <w:tc>
          <w:tcPr>
            <w:tcW w:w="762" w:type="dxa"/>
            <w:tcBorders>
              <w:left w:val="single" w:sz="4" w:space="0" w:color="auto"/>
            </w:tcBorders>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0,08</w:t>
            </w:r>
          </w:p>
        </w:tc>
      </w:tr>
      <w:tr w:rsidR="009C5CCD" w:rsidRPr="002053FA" w:rsidTr="0023438F">
        <w:trPr>
          <w:trHeight w:val="88"/>
        </w:trPr>
        <w:tc>
          <w:tcPr>
            <w:tcW w:w="554" w:type="dxa"/>
            <w:shd w:val="clear" w:color="auto" w:fill="auto"/>
            <w:vAlign w:val="center"/>
          </w:tcPr>
          <w:p w:rsidR="009C5CCD" w:rsidRPr="002053FA" w:rsidRDefault="009C5CCD" w:rsidP="009C5CCD">
            <w:pPr>
              <w:spacing w:after="0" w:line="240" w:lineRule="auto"/>
              <w:jc w:val="center"/>
              <w:rPr>
                <w:rFonts w:ascii="Times New Roman" w:hAnsi="Times New Roman"/>
                <w:sz w:val="25"/>
                <w:szCs w:val="25"/>
              </w:rPr>
            </w:pPr>
          </w:p>
        </w:tc>
        <w:tc>
          <w:tcPr>
            <w:tcW w:w="9653" w:type="dxa"/>
            <w:shd w:val="clear" w:color="auto" w:fill="auto"/>
            <w:vAlign w:val="center"/>
          </w:tcPr>
          <w:p w:rsidR="009C5CCD" w:rsidRPr="002053FA" w:rsidRDefault="009C5CCD" w:rsidP="009C5CCD">
            <w:pPr>
              <w:spacing w:after="0" w:line="240" w:lineRule="auto"/>
              <w:jc w:val="center"/>
              <w:rPr>
                <w:rFonts w:ascii="Times New Roman" w:hAnsi="Times New Roman"/>
                <w:sz w:val="25"/>
                <w:szCs w:val="25"/>
              </w:rPr>
            </w:pPr>
            <w:r w:rsidRPr="002053FA">
              <w:rPr>
                <w:rFonts w:ascii="Times New Roman" w:hAnsi="Times New Roman"/>
                <w:sz w:val="25"/>
                <w:szCs w:val="25"/>
              </w:rPr>
              <w:t>Отклонение по сравнению с предыдущим годом, %*</w:t>
            </w:r>
          </w:p>
        </w:tc>
        <w:tc>
          <w:tcPr>
            <w:tcW w:w="851" w:type="dxa"/>
            <w:tcBorders>
              <w:right w:val="single" w:sz="4" w:space="0" w:color="auto"/>
            </w:tcBorders>
            <w:shd w:val="clear" w:color="auto" w:fill="auto"/>
            <w:vAlign w:val="center"/>
          </w:tcPr>
          <w:p w:rsidR="009C5CCD" w:rsidRPr="002053FA" w:rsidRDefault="009C5CCD" w:rsidP="009C5CCD">
            <w:pPr>
              <w:spacing w:after="0" w:line="240" w:lineRule="auto"/>
              <w:jc w:val="center"/>
              <w:rPr>
                <w:rFonts w:ascii="Times New Roman" w:hAnsi="Times New Roman"/>
                <w:sz w:val="25"/>
                <w:szCs w:val="25"/>
              </w:rPr>
            </w:pPr>
            <w:r w:rsidRPr="002053FA">
              <w:rPr>
                <w:rFonts w:ascii="Times New Roman" w:hAnsi="Times New Roman"/>
                <w:sz w:val="25"/>
                <w:szCs w:val="25"/>
              </w:rPr>
              <w:t>0,00</w:t>
            </w:r>
          </w:p>
        </w:tc>
        <w:tc>
          <w:tcPr>
            <w:tcW w:w="850" w:type="dxa"/>
            <w:tcBorders>
              <w:left w:val="single" w:sz="4" w:space="0" w:color="auto"/>
              <w:right w:val="single" w:sz="4" w:space="0" w:color="auto"/>
            </w:tcBorders>
            <w:shd w:val="clear" w:color="auto" w:fill="auto"/>
            <w:vAlign w:val="center"/>
          </w:tcPr>
          <w:p w:rsidR="009C5CCD" w:rsidRPr="002053FA" w:rsidRDefault="009C5CCD" w:rsidP="00A97870">
            <w:pPr>
              <w:spacing w:after="0" w:line="240" w:lineRule="auto"/>
              <w:jc w:val="center"/>
              <w:rPr>
                <w:rFonts w:ascii="Times New Roman" w:hAnsi="Times New Roman"/>
                <w:sz w:val="25"/>
                <w:szCs w:val="25"/>
              </w:rPr>
            </w:pPr>
            <w:r w:rsidRPr="002053FA">
              <w:rPr>
                <w:rFonts w:ascii="Times New Roman" w:hAnsi="Times New Roman"/>
                <w:sz w:val="25"/>
                <w:szCs w:val="25"/>
              </w:rPr>
              <w:t>0,00</w:t>
            </w:r>
          </w:p>
        </w:tc>
        <w:tc>
          <w:tcPr>
            <w:tcW w:w="852" w:type="dxa"/>
            <w:tcBorders>
              <w:left w:val="single" w:sz="4" w:space="0" w:color="auto"/>
              <w:right w:val="single" w:sz="4" w:space="0" w:color="auto"/>
            </w:tcBorders>
            <w:shd w:val="clear" w:color="auto" w:fill="auto"/>
            <w:vAlign w:val="center"/>
          </w:tcPr>
          <w:p w:rsidR="009C5CCD" w:rsidRPr="002053FA" w:rsidRDefault="009C5CCD" w:rsidP="00A97870">
            <w:pPr>
              <w:spacing w:after="0" w:line="240" w:lineRule="auto"/>
              <w:jc w:val="center"/>
              <w:rPr>
                <w:rFonts w:ascii="Times New Roman" w:hAnsi="Times New Roman"/>
                <w:sz w:val="25"/>
                <w:szCs w:val="25"/>
              </w:rPr>
            </w:pPr>
            <w:r w:rsidRPr="002053FA">
              <w:rPr>
                <w:rFonts w:ascii="Times New Roman" w:hAnsi="Times New Roman"/>
                <w:sz w:val="25"/>
                <w:szCs w:val="25"/>
              </w:rPr>
              <w:t>0,00</w:t>
            </w:r>
          </w:p>
        </w:tc>
        <w:tc>
          <w:tcPr>
            <w:tcW w:w="743" w:type="dxa"/>
            <w:tcBorders>
              <w:left w:val="single" w:sz="4" w:space="0" w:color="auto"/>
            </w:tcBorders>
            <w:shd w:val="clear" w:color="auto" w:fill="auto"/>
            <w:vAlign w:val="center"/>
          </w:tcPr>
          <w:p w:rsidR="009C5CCD" w:rsidRPr="002053FA" w:rsidRDefault="009C5CCD" w:rsidP="00A97870">
            <w:pPr>
              <w:spacing w:after="0" w:line="240" w:lineRule="auto"/>
              <w:jc w:val="center"/>
              <w:rPr>
                <w:rFonts w:ascii="Times New Roman" w:hAnsi="Times New Roman"/>
                <w:sz w:val="25"/>
                <w:szCs w:val="25"/>
              </w:rPr>
            </w:pPr>
            <w:r w:rsidRPr="002053FA">
              <w:rPr>
                <w:rFonts w:ascii="Times New Roman" w:hAnsi="Times New Roman"/>
                <w:sz w:val="25"/>
                <w:szCs w:val="25"/>
              </w:rPr>
              <w:t>0,00</w:t>
            </w:r>
          </w:p>
        </w:tc>
        <w:tc>
          <w:tcPr>
            <w:tcW w:w="761" w:type="dxa"/>
            <w:tcBorders>
              <w:left w:val="single" w:sz="4" w:space="0" w:color="auto"/>
            </w:tcBorders>
            <w:shd w:val="clear" w:color="auto" w:fill="auto"/>
            <w:vAlign w:val="center"/>
          </w:tcPr>
          <w:p w:rsidR="009C5CCD" w:rsidRPr="002053FA" w:rsidRDefault="009C5CCD" w:rsidP="00A97870">
            <w:pPr>
              <w:spacing w:after="0" w:line="240" w:lineRule="auto"/>
              <w:jc w:val="center"/>
              <w:rPr>
                <w:rFonts w:ascii="Times New Roman" w:hAnsi="Times New Roman"/>
                <w:sz w:val="25"/>
                <w:szCs w:val="25"/>
              </w:rPr>
            </w:pPr>
            <w:r w:rsidRPr="002053FA">
              <w:rPr>
                <w:rFonts w:ascii="Times New Roman" w:hAnsi="Times New Roman"/>
                <w:sz w:val="25"/>
                <w:szCs w:val="25"/>
              </w:rPr>
              <w:t>0,00</w:t>
            </w:r>
          </w:p>
        </w:tc>
        <w:tc>
          <w:tcPr>
            <w:tcW w:w="761" w:type="dxa"/>
            <w:tcBorders>
              <w:left w:val="single" w:sz="4" w:space="0" w:color="auto"/>
              <w:right w:val="single" w:sz="4" w:space="0" w:color="auto"/>
            </w:tcBorders>
            <w:shd w:val="clear" w:color="auto" w:fill="auto"/>
            <w:vAlign w:val="center"/>
          </w:tcPr>
          <w:p w:rsidR="009C5CCD" w:rsidRPr="002053FA" w:rsidRDefault="009C5CCD" w:rsidP="00A97870">
            <w:pPr>
              <w:spacing w:after="0" w:line="240" w:lineRule="auto"/>
              <w:jc w:val="center"/>
              <w:rPr>
                <w:rFonts w:ascii="Times New Roman" w:hAnsi="Times New Roman"/>
                <w:sz w:val="25"/>
                <w:szCs w:val="25"/>
              </w:rPr>
            </w:pPr>
            <w:r w:rsidRPr="002053FA">
              <w:rPr>
                <w:rFonts w:ascii="Times New Roman" w:hAnsi="Times New Roman"/>
                <w:sz w:val="25"/>
                <w:szCs w:val="25"/>
              </w:rPr>
              <w:t>0,00</w:t>
            </w:r>
          </w:p>
        </w:tc>
        <w:tc>
          <w:tcPr>
            <w:tcW w:w="762" w:type="dxa"/>
            <w:tcBorders>
              <w:left w:val="single" w:sz="4" w:space="0" w:color="auto"/>
            </w:tcBorders>
            <w:shd w:val="clear" w:color="auto" w:fill="auto"/>
            <w:vAlign w:val="center"/>
          </w:tcPr>
          <w:p w:rsidR="009C5CCD" w:rsidRPr="002053FA" w:rsidRDefault="009C5CCD" w:rsidP="00A97870">
            <w:pPr>
              <w:spacing w:after="0" w:line="240" w:lineRule="auto"/>
              <w:jc w:val="center"/>
              <w:rPr>
                <w:rFonts w:ascii="Times New Roman" w:hAnsi="Times New Roman"/>
                <w:sz w:val="25"/>
                <w:szCs w:val="25"/>
              </w:rPr>
            </w:pPr>
            <w:r w:rsidRPr="002053FA">
              <w:rPr>
                <w:rFonts w:ascii="Times New Roman" w:hAnsi="Times New Roman"/>
                <w:sz w:val="25"/>
                <w:szCs w:val="25"/>
              </w:rPr>
              <w:t>0,00</w:t>
            </w:r>
          </w:p>
        </w:tc>
      </w:tr>
      <w:tr w:rsidR="00F23471" w:rsidRPr="002053FA" w:rsidTr="009C5CCD">
        <w:trPr>
          <w:trHeight w:val="300"/>
        </w:trPr>
        <w:tc>
          <w:tcPr>
            <w:tcW w:w="554" w:type="dxa"/>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1</w:t>
            </w:r>
          </w:p>
        </w:tc>
        <w:tc>
          <w:tcPr>
            <w:tcW w:w="15233" w:type="dxa"/>
            <w:gridSpan w:val="8"/>
            <w:shd w:val="clear" w:color="auto" w:fill="auto"/>
            <w:vAlign w:val="center"/>
          </w:tcPr>
          <w:p w:rsidR="00F23471" w:rsidRPr="002053FA" w:rsidRDefault="00F23471" w:rsidP="00E25944">
            <w:pPr>
              <w:spacing w:after="0" w:line="240" w:lineRule="auto"/>
              <w:jc w:val="center"/>
              <w:rPr>
                <w:rFonts w:ascii="Times New Roman" w:hAnsi="Times New Roman"/>
                <w:sz w:val="25"/>
                <w:szCs w:val="25"/>
              </w:rPr>
            </w:pPr>
            <w:r w:rsidRPr="002053FA">
              <w:rPr>
                <w:rFonts w:ascii="Times New Roman" w:hAnsi="Times New Roman"/>
                <w:b/>
                <w:bCs/>
                <w:sz w:val="25"/>
                <w:szCs w:val="25"/>
              </w:rPr>
              <w:t>Мероприятие 4.</w:t>
            </w:r>
            <w:r w:rsidRPr="002053FA">
              <w:rPr>
                <w:rFonts w:ascii="Times New Roman" w:hAnsi="Times New Roman"/>
                <w:sz w:val="25"/>
                <w:szCs w:val="25"/>
              </w:rPr>
              <w:t xml:space="preserve"> </w:t>
            </w:r>
            <w:r w:rsidRPr="002053FA">
              <w:rPr>
                <w:rFonts w:ascii="Times New Roman" w:hAnsi="Times New Roman"/>
                <w:b/>
                <w:sz w:val="25"/>
                <w:szCs w:val="25"/>
              </w:rPr>
              <w:t xml:space="preserve">Реконструкция </w:t>
            </w:r>
            <w:proofErr w:type="spellStart"/>
            <w:r w:rsidRPr="002053FA">
              <w:rPr>
                <w:rFonts w:ascii="Times New Roman" w:hAnsi="Times New Roman"/>
                <w:b/>
                <w:sz w:val="25"/>
                <w:szCs w:val="25"/>
              </w:rPr>
              <w:t>аэротенка-смесителя</w:t>
            </w:r>
            <w:proofErr w:type="spellEnd"/>
            <w:r w:rsidRPr="002053FA">
              <w:rPr>
                <w:rFonts w:ascii="Times New Roman" w:hAnsi="Times New Roman"/>
                <w:b/>
                <w:sz w:val="25"/>
                <w:szCs w:val="25"/>
              </w:rPr>
              <w:t xml:space="preserve"> секции «А» (инв.</w:t>
            </w:r>
            <w:r w:rsidR="007E0B4F" w:rsidRPr="002053FA">
              <w:rPr>
                <w:rFonts w:ascii="Times New Roman" w:hAnsi="Times New Roman"/>
                <w:b/>
                <w:sz w:val="25"/>
                <w:szCs w:val="25"/>
              </w:rPr>
              <w:t xml:space="preserve"> </w:t>
            </w:r>
            <w:r w:rsidRPr="002053FA">
              <w:rPr>
                <w:rFonts w:ascii="Times New Roman" w:hAnsi="Times New Roman"/>
                <w:b/>
                <w:sz w:val="25"/>
                <w:szCs w:val="25"/>
              </w:rPr>
              <w:t xml:space="preserve">№ 82621) с внедрением процесса </w:t>
            </w:r>
            <w:proofErr w:type="spellStart"/>
            <w:r w:rsidRPr="002053FA">
              <w:rPr>
                <w:rFonts w:ascii="Times New Roman" w:hAnsi="Times New Roman"/>
                <w:b/>
                <w:sz w:val="25"/>
                <w:szCs w:val="25"/>
              </w:rPr>
              <w:t>нитри-денитрификации</w:t>
            </w:r>
            <w:proofErr w:type="spellEnd"/>
            <w:r w:rsidRPr="002053FA">
              <w:rPr>
                <w:rFonts w:ascii="Times New Roman" w:hAnsi="Times New Roman"/>
                <w:b/>
                <w:sz w:val="25"/>
                <w:szCs w:val="25"/>
              </w:rPr>
              <w:t>,</w:t>
            </w:r>
            <w:r w:rsidR="00100BEC" w:rsidRPr="002053FA">
              <w:rPr>
                <w:rFonts w:ascii="Times New Roman" w:hAnsi="Times New Roman"/>
                <w:b/>
                <w:sz w:val="25"/>
                <w:szCs w:val="25"/>
              </w:rPr>
              <w:t xml:space="preserve"> </w:t>
            </w:r>
            <w:r w:rsidRPr="002053FA">
              <w:rPr>
                <w:rFonts w:ascii="Times New Roman" w:hAnsi="Times New Roman"/>
                <w:b/>
                <w:sz w:val="25"/>
                <w:szCs w:val="25"/>
              </w:rPr>
              <w:t xml:space="preserve"> производительностью до 55 тыс. </w:t>
            </w:r>
            <w:r w:rsidR="00E25944" w:rsidRPr="002053FA">
              <w:rPr>
                <w:rFonts w:ascii="Times New Roman" w:hAnsi="Times New Roman"/>
                <w:b/>
                <w:sz w:val="25"/>
                <w:szCs w:val="25"/>
              </w:rPr>
              <w:t>м3/</w:t>
            </w:r>
            <w:proofErr w:type="spellStart"/>
            <w:r w:rsidRPr="002053FA">
              <w:rPr>
                <w:rFonts w:ascii="Times New Roman" w:hAnsi="Times New Roman"/>
                <w:b/>
                <w:sz w:val="25"/>
                <w:szCs w:val="25"/>
              </w:rPr>
              <w:t>сут</w:t>
            </w:r>
            <w:proofErr w:type="spellEnd"/>
            <w:r w:rsidR="00E25944" w:rsidRPr="002053FA">
              <w:rPr>
                <w:rFonts w:ascii="Times New Roman" w:hAnsi="Times New Roman"/>
                <w:b/>
                <w:sz w:val="25"/>
                <w:szCs w:val="25"/>
              </w:rPr>
              <w:t>.</w:t>
            </w:r>
          </w:p>
        </w:tc>
      </w:tr>
      <w:tr w:rsidR="00F23471" w:rsidRPr="002053FA" w:rsidTr="0023438F">
        <w:trPr>
          <w:trHeight w:val="342"/>
        </w:trPr>
        <w:tc>
          <w:tcPr>
            <w:tcW w:w="554" w:type="dxa"/>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1.1</w:t>
            </w:r>
          </w:p>
        </w:tc>
        <w:tc>
          <w:tcPr>
            <w:tcW w:w="9653" w:type="dxa"/>
            <w:shd w:val="clear" w:color="auto" w:fill="auto"/>
            <w:vAlign w:val="center"/>
          </w:tcPr>
          <w:p w:rsidR="00F23471" w:rsidRPr="002053FA" w:rsidRDefault="00F23471" w:rsidP="00E25944">
            <w:pPr>
              <w:spacing w:after="0" w:line="240" w:lineRule="auto"/>
              <w:rPr>
                <w:rFonts w:ascii="Times New Roman" w:hAnsi="Times New Roman"/>
                <w:sz w:val="25"/>
                <w:szCs w:val="25"/>
              </w:rPr>
            </w:pPr>
            <w:r w:rsidRPr="002053FA">
              <w:rPr>
                <w:rFonts w:ascii="Times New Roman" w:hAnsi="Times New Roman"/>
                <w:sz w:val="25"/>
                <w:szCs w:val="25"/>
              </w:rPr>
              <w:t>Доля проб сточных вод, не соответствующих установленным нормативам допустимых сбросов, лимитам на сбросы, %</w:t>
            </w:r>
          </w:p>
        </w:tc>
        <w:tc>
          <w:tcPr>
            <w:tcW w:w="851" w:type="dxa"/>
            <w:tcBorders>
              <w:right w:val="single" w:sz="4" w:space="0" w:color="auto"/>
            </w:tcBorders>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0,00</w:t>
            </w:r>
          </w:p>
        </w:tc>
        <w:tc>
          <w:tcPr>
            <w:tcW w:w="850" w:type="dxa"/>
            <w:tcBorders>
              <w:left w:val="single" w:sz="4" w:space="0" w:color="auto"/>
              <w:right w:val="single" w:sz="4" w:space="0" w:color="auto"/>
            </w:tcBorders>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0,00</w:t>
            </w:r>
          </w:p>
        </w:tc>
        <w:tc>
          <w:tcPr>
            <w:tcW w:w="852" w:type="dxa"/>
            <w:tcBorders>
              <w:left w:val="single" w:sz="4" w:space="0" w:color="auto"/>
              <w:right w:val="single" w:sz="4" w:space="0" w:color="auto"/>
            </w:tcBorders>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0,00</w:t>
            </w:r>
          </w:p>
        </w:tc>
        <w:tc>
          <w:tcPr>
            <w:tcW w:w="743" w:type="dxa"/>
            <w:tcBorders>
              <w:left w:val="single" w:sz="4" w:space="0" w:color="auto"/>
            </w:tcBorders>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0,00</w:t>
            </w:r>
          </w:p>
        </w:tc>
        <w:tc>
          <w:tcPr>
            <w:tcW w:w="761" w:type="dxa"/>
            <w:tcBorders>
              <w:left w:val="single" w:sz="4" w:space="0" w:color="auto"/>
            </w:tcBorders>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0,00</w:t>
            </w:r>
          </w:p>
        </w:tc>
        <w:tc>
          <w:tcPr>
            <w:tcW w:w="761" w:type="dxa"/>
            <w:tcBorders>
              <w:left w:val="single" w:sz="4" w:space="0" w:color="auto"/>
              <w:right w:val="single" w:sz="4" w:space="0" w:color="auto"/>
            </w:tcBorders>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0,00</w:t>
            </w:r>
          </w:p>
        </w:tc>
        <w:tc>
          <w:tcPr>
            <w:tcW w:w="762" w:type="dxa"/>
            <w:tcBorders>
              <w:left w:val="single" w:sz="4" w:space="0" w:color="auto"/>
            </w:tcBorders>
            <w:shd w:val="clear" w:color="auto" w:fill="auto"/>
            <w:vAlign w:val="center"/>
          </w:tcPr>
          <w:p w:rsidR="00F23471" w:rsidRPr="002053FA" w:rsidRDefault="00F23471" w:rsidP="009C5CCD">
            <w:pPr>
              <w:spacing w:after="0" w:line="240" w:lineRule="auto"/>
              <w:jc w:val="center"/>
              <w:rPr>
                <w:rFonts w:ascii="Times New Roman" w:hAnsi="Times New Roman"/>
                <w:sz w:val="25"/>
                <w:szCs w:val="25"/>
              </w:rPr>
            </w:pPr>
            <w:r w:rsidRPr="002053FA">
              <w:rPr>
                <w:rFonts w:ascii="Times New Roman" w:hAnsi="Times New Roman"/>
                <w:sz w:val="25"/>
                <w:szCs w:val="25"/>
              </w:rPr>
              <w:t>0,00</w:t>
            </w:r>
          </w:p>
        </w:tc>
      </w:tr>
      <w:tr w:rsidR="009C5CCD" w:rsidRPr="002053FA" w:rsidTr="00E25944">
        <w:trPr>
          <w:trHeight w:val="92"/>
        </w:trPr>
        <w:tc>
          <w:tcPr>
            <w:tcW w:w="554" w:type="dxa"/>
            <w:shd w:val="clear" w:color="auto" w:fill="auto"/>
            <w:vAlign w:val="center"/>
          </w:tcPr>
          <w:p w:rsidR="009C5CCD" w:rsidRPr="002053FA" w:rsidRDefault="009C5CCD" w:rsidP="009C5CCD">
            <w:pPr>
              <w:spacing w:after="0" w:line="240" w:lineRule="auto"/>
              <w:jc w:val="center"/>
              <w:rPr>
                <w:rFonts w:ascii="Times New Roman" w:hAnsi="Times New Roman"/>
                <w:sz w:val="25"/>
                <w:szCs w:val="25"/>
              </w:rPr>
            </w:pPr>
          </w:p>
        </w:tc>
        <w:tc>
          <w:tcPr>
            <w:tcW w:w="9653" w:type="dxa"/>
            <w:shd w:val="clear" w:color="auto" w:fill="auto"/>
            <w:vAlign w:val="center"/>
          </w:tcPr>
          <w:p w:rsidR="009C5CCD" w:rsidRPr="002053FA" w:rsidRDefault="009C5CCD" w:rsidP="009C5CCD">
            <w:pPr>
              <w:spacing w:after="0" w:line="240" w:lineRule="auto"/>
              <w:jc w:val="center"/>
              <w:rPr>
                <w:rFonts w:ascii="Times New Roman" w:hAnsi="Times New Roman"/>
                <w:sz w:val="25"/>
                <w:szCs w:val="25"/>
              </w:rPr>
            </w:pPr>
            <w:r w:rsidRPr="002053FA">
              <w:rPr>
                <w:rFonts w:ascii="Times New Roman" w:hAnsi="Times New Roman"/>
                <w:sz w:val="25"/>
                <w:szCs w:val="25"/>
              </w:rPr>
              <w:t>Отклонение по сравнению с предыдущим годом, %*</w:t>
            </w:r>
          </w:p>
        </w:tc>
        <w:tc>
          <w:tcPr>
            <w:tcW w:w="851" w:type="dxa"/>
            <w:tcBorders>
              <w:right w:val="single" w:sz="4" w:space="0" w:color="auto"/>
            </w:tcBorders>
            <w:shd w:val="clear" w:color="auto" w:fill="auto"/>
            <w:vAlign w:val="center"/>
          </w:tcPr>
          <w:p w:rsidR="009C5CCD" w:rsidRPr="002053FA" w:rsidRDefault="009C5CCD" w:rsidP="009C5CCD">
            <w:pPr>
              <w:spacing w:after="0" w:line="240" w:lineRule="auto"/>
              <w:jc w:val="center"/>
              <w:rPr>
                <w:rFonts w:ascii="Times New Roman" w:hAnsi="Times New Roman"/>
                <w:sz w:val="25"/>
                <w:szCs w:val="25"/>
              </w:rPr>
            </w:pPr>
            <w:r w:rsidRPr="002053FA">
              <w:rPr>
                <w:rFonts w:ascii="Times New Roman" w:hAnsi="Times New Roman"/>
                <w:sz w:val="25"/>
                <w:szCs w:val="25"/>
              </w:rPr>
              <w:t>-</w:t>
            </w:r>
          </w:p>
        </w:tc>
        <w:tc>
          <w:tcPr>
            <w:tcW w:w="850" w:type="dxa"/>
            <w:tcBorders>
              <w:left w:val="single" w:sz="4" w:space="0" w:color="auto"/>
              <w:right w:val="single" w:sz="4" w:space="0" w:color="auto"/>
            </w:tcBorders>
            <w:shd w:val="clear" w:color="auto" w:fill="auto"/>
            <w:vAlign w:val="center"/>
          </w:tcPr>
          <w:p w:rsidR="009C5CCD" w:rsidRPr="002053FA" w:rsidRDefault="009C5CCD" w:rsidP="00A97870">
            <w:pPr>
              <w:spacing w:after="0" w:line="240" w:lineRule="auto"/>
              <w:jc w:val="center"/>
              <w:rPr>
                <w:rFonts w:ascii="Times New Roman" w:hAnsi="Times New Roman"/>
                <w:sz w:val="25"/>
                <w:szCs w:val="25"/>
              </w:rPr>
            </w:pPr>
            <w:r w:rsidRPr="002053FA">
              <w:rPr>
                <w:rFonts w:ascii="Times New Roman" w:hAnsi="Times New Roman"/>
                <w:sz w:val="25"/>
                <w:szCs w:val="25"/>
              </w:rPr>
              <w:t>0,00</w:t>
            </w:r>
          </w:p>
        </w:tc>
        <w:tc>
          <w:tcPr>
            <w:tcW w:w="852" w:type="dxa"/>
            <w:tcBorders>
              <w:left w:val="single" w:sz="4" w:space="0" w:color="auto"/>
              <w:right w:val="single" w:sz="4" w:space="0" w:color="auto"/>
            </w:tcBorders>
            <w:shd w:val="clear" w:color="auto" w:fill="auto"/>
            <w:vAlign w:val="center"/>
          </w:tcPr>
          <w:p w:rsidR="009C5CCD" w:rsidRPr="002053FA" w:rsidRDefault="009C5CCD" w:rsidP="00A97870">
            <w:pPr>
              <w:spacing w:after="0" w:line="240" w:lineRule="auto"/>
              <w:jc w:val="center"/>
              <w:rPr>
                <w:rFonts w:ascii="Times New Roman" w:hAnsi="Times New Roman"/>
                <w:sz w:val="25"/>
                <w:szCs w:val="25"/>
              </w:rPr>
            </w:pPr>
            <w:r w:rsidRPr="002053FA">
              <w:rPr>
                <w:rFonts w:ascii="Times New Roman" w:hAnsi="Times New Roman"/>
                <w:sz w:val="25"/>
                <w:szCs w:val="25"/>
              </w:rPr>
              <w:t>0,00</w:t>
            </w:r>
          </w:p>
        </w:tc>
        <w:tc>
          <w:tcPr>
            <w:tcW w:w="743" w:type="dxa"/>
            <w:tcBorders>
              <w:left w:val="single" w:sz="4" w:space="0" w:color="auto"/>
            </w:tcBorders>
            <w:shd w:val="clear" w:color="auto" w:fill="auto"/>
            <w:vAlign w:val="center"/>
          </w:tcPr>
          <w:p w:rsidR="009C5CCD" w:rsidRPr="002053FA" w:rsidRDefault="009C5CCD" w:rsidP="00A97870">
            <w:pPr>
              <w:spacing w:after="0" w:line="240" w:lineRule="auto"/>
              <w:jc w:val="center"/>
              <w:rPr>
                <w:rFonts w:ascii="Times New Roman" w:hAnsi="Times New Roman"/>
                <w:sz w:val="25"/>
                <w:szCs w:val="25"/>
              </w:rPr>
            </w:pPr>
            <w:r w:rsidRPr="002053FA">
              <w:rPr>
                <w:rFonts w:ascii="Times New Roman" w:hAnsi="Times New Roman"/>
                <w:sz w:val="25"/>
                <w:szCs w:val="25"/>
              </w:rPr>
              <w:t>0,00</w:t>
            </w:r>
          </w:p>
        </w:tc>
        <w:tc>
          <w:tcPr>
            <w:tcW w:w="761" w:type="dxa"/>
            <w:tcBorders>
              <w:left w:val="single" w:sz="4" w:space="0" w:color="auto"/>
            </w:tcBorders>
            <w:shd w:val="clear" w:color="auto" w:fill="auto"/>
            <w:vAlign w:val="center"/>
          </w:tcPr>
          <w:p w:rsidR="009C5CCD" w:rsidRPr="002053FA" w:rsidRDefault="009C5CCD" w:rsidP="00A97870">
            <w:pPr>
              <w:spacing w:after="0" w:line="240" w:lineRule="auto"/>
              <w:jc w:val="center"/>
              <w:rPr>
                <w:rFonts w:ascii="Times New Roman" w:hAnsi="Times New Roman"/>
                <w:sz w:val="25"/>
                <w:szCs w:val="25"/>
              </w:rPr>
            </w:pPr>
            <w:r w:rsidRPr="002053FA">
              <w:rPr>
                <w:rFonts w:ascii="Times New Roman" w:hAnsi="Times New Roman"/>
                <w:sz w:val="25"/>
                <w:szCs w:val="25"/>
              </w:rPr>
              <w:t>0,00</w:t>
            </w:r>
          </w:p>
        </w:tc>
        <w:tc>
          <w:tcPr>
            <w:tcW w:w="761" w:type="dxa"/>
            <w:tcBorders>
              <w:left w:val="single" w:sz="4" w:space="0" w:color="auto"/>
              <w:right w:val="single" w:sz="4" w:space="0" w:color="auto"/>
            </w:tcBorders>
            <w:shd w:val="clear" w:color="auto" w:fill="auto"/>
            <w:vAlign w:val="center"/>
          </w:tcPr>
          <w:p w:rsidR="009C5CCD" w:rsidRPr="002053FA" w:rsidRDefault="009C5CCD" w:rsidP="00A97870">
            <w:pPr>
              <w:spacing w:after="0" w:line="240" w:lineRule="auto"/>
              <w:jc w:val="center"/>
              <w:rPr>
                <w:rFonts w:ascii="Times New Roman" w:hAnsi="Times New Roman"/>
                <w:sz w:val="25"/>
                <w:szCs w:val="25"/>
              </w:rPr>
            </w:pPr>
            <w:r w:rsidRPr="002053FA">
              <w:rPr>
                <w:rFonts w:ascii="Times New Roman" w:hAnsi="Times New Roman"/>
                <w:sz w:val="25"/>
                <w:szCs w:val="25"/>
              </w:rPr>
              <w:t>0,00</w:t>
            </w:r>
          </w:p>
        </w:tc>
        <w:tc>
          <w:tcPr>
            <w:tcW w:w="762" w:type="dxa"/>
            <w:tcBorders>
              <w:left w:val="single" w:sz="4" w:space="0" w:color="auto"/>
            </w:tcBorders>
            <w:shd w:val="clear" w:color="auto" w:fill="auto"/>
            <w:vAlign w:val="center"/>
          </w:tcPr>
          <w:p w:rsidR="009C5CCD" w:rsidRPr="002053FA" w:rsidRDefault="009C5CCD" w:rsidP="00A97870">
            <w:pPr>
              <w:spacing w:after="0" w:line="240" w:lineRule="auto"/>
              <w:jc w:val="center"/>
              <w:rPr>
                <w:rFonts w:ascii="Times New Roman" w:hAnsi="Times New Roman"/>
                <w:sz w:val="25"/>
                <w:szCs w:val="25"/>
              </w:rPr>
            </w:pPr>
            <w:r w:rsidRPr="002053FA">
              <w:rPr>
                <w:rFonts w:ascii="Times New Roman" w:hAnsi="Times New Roman"/>
                <w:sz w:val="25"/>
                <w:szCs w:val="25"/>
              </w:rPr>
              <w:t>0,00</w:t>
            </w:r>
          </w:p>
        </w:tc>
      </w:tr>
    </w:tbl>
    <w:p w:rsidR="00F23471" w:rsidRPr="002053FA" w:rsidRDefault="0023438F" w:rsidP="0023438F">
      <w:pPr>
        <w:spacing w:after="0" w:line="240" w:lineRule="auto"/>
        <w:ind w:right="-598" w:firstLine="709"/>
        <w:jc w:val="both"/>
        <w:rPr>
          <w:rFonts w:ascii="Times New Roman" w:hAnsi="Times New Roman"/>
          <w:sz w:val="26"/>
          <w:szCs w:val="26"/>
        </w:rPr>
      </w:pPr>
      <w:r w:rsidRPr="002053FA">
        <w:rPr>
          <w:rFonts w:ascii="Times New Roman" w:eastAsia="Times New Roman" w:hAnsi="Times New Roman"/>
          <w:sz w:val="24"/>
          <w:szCs w:val="24"/>
          <w:lang w:eastAsia="ru-RU"/>
        </w:rPr>
        <w:t>* в связи с тем, что показатели надежности и бесперебойности водоотведения и показатели качества очистки сточных вод являются оптимальными, изменение показателей в динамике отсутствует.</w:t>
      </w:r>
      <w:r w:rsidR="00F23471" w:rsidRPr="002053FA">
        <w:rPr>
          <w:rFonts w:ascii="Times New Roman" w:hAnsi="Times New Roman"/>
          <w:sz w:val="26"/>
          <w:szCs w:val="26"/>
        </w:rPr>
        <w:t>»</w:t>
      </w:r>
      <w:r w:rsidR="00E25944" w:rsidRPr="002053FA">
        <w:rPr>
          <w:rFonts w:ascii="Times New Roman" w:hAnsi="Times New Roman"/>
          <w:sz w:val="26"/>
          <w:szCs w:val="26"/>
        </w:rPr>
        <w:t>;</w:t>
      </w:r>
    </w:p>
    <w:p w:rsidR="0023438F" w:rsidRPr="002053FA" w:rsidRDefault="0023438F" w:rsidP="00E25944">
      <w:pPr>
        <w:spacing w:after="0" w:line="240" w:lineRule="auto"/>
        <w:ind w:left="-284" w:firstLine="993"/>
        <w:jc w:val="both"/>
        <w:rPr>
          <w:rFonts w:ascii="Times New Roman" w:hAnsi="Times New Roman"/>
          <w:iCs/>
          <w:sz w:val="26"/>
          <w:szCs w:val="26"/>
        </w:rPr>
      </w:pPr>
    </w:p>
    <w:p w:rsidR="00F23471" w:rsidRPr="002053FA" w:rsidRDefault="00E25944" w:rsidP="00E25944">
      <w:pPr>
        <w:spacing w:after="0" w:line="240" w:lineRule="auto"/>
        <w:ind w:left="-284" w:firstLine="993"/>
        <w:jc w:val="both"/>
        <w:rPr>
          <w:rFonts w:ascii="Times New Roman" w:hAnsi="Times New Roman"/>
          <w:sz w:val="26"/>
          <w:szCs w:val="26"/>
        </w:rPr>
      </w:pPr>
      <w:r w:rsidRPr="002053FA">
        <w:rPr>
          <w:rFonts w:ascii="Times New Roman" w:hAnsi="Times New Roman"/>
          <w:iCs/>
          <w:sz w:val="26"/>
          <w:szCs w:val="26"/>
        </w:rPr>
        <w:t xml:space="preserve">2) </w:t>
      </w:r>
      <w:r w:rsidR="00F23471" w:rsidRPr="002053FA">
        <w:rPr>
          <w:rFonts w:ascii="Times New Roman" w:hAnsi="Times New Roman"/>
          <w:iCs/>
          <w:sz w:val="26"/>
          <w:szCs w:val="26"/>
        </w:rPr>
        <w:t>содержание подраздела «</w:t>
      </w:r>
      <w:r w:rsidR="00F23471" w:rsidRPr="002053FA">
        <w:rPr>
          <w:rFonts w:ascii="Times New Roman" w:hAnsi="Times New Roman"/>
          <w:sz w:val="26"/>
          <w:szCs w:val="26"/>
        </w:rPr>
        <w:t xml:space="preserve">Расчет </w:t>
      </w:r>
      <w:proofErr w:type="spellStart"/>
      <w:r w:rsidR="00F23471" w:rsidRPr="002053FA">
        <w:rPr>
          <w:rFonts w:ascii="Times New Roman" w:hAnsi="Times New Roman"/>
          <w:sz w:val="26"/>
          <w:szCs w:val="26"/>
        </w:rPr>
        <w:t>водоохранного</w:t>
      </w:r>
      <w:proofErr w:type="spellEnd"/>
      <w:r w:rsidR="00F23471" w:rsidRPr="002053FA">
        <w:rPr>
          <w:rFonts w:ascii="Times New Roman" w:hAnsi="Times New Roman"/>
          <w:sz w:val="26"/>
          <w:szCs w:val="26"/>
        </w:rPr>
        <w:t xml:space="preserve"> эффекта» изложить в следующей редакции:</w:t>
      </w:r>
    </w:p>
    <w:p w:rsidR="007E0B4F" w:rsidRPr="002053FA" w:rsidRDefault="007E0B4F" w:rsidP="00E25944">
      <w:pPr>
        <w:spacing w:after="0" w:line="240" w:lineRule="auto"/>
        <w:ind w:left="-284" w:firstLine="993"/>
        <w:jc w:val="both"/>
        <w:rPr>
          <w:rFonts w:ascii="Times New Roman" w:hAnsi="Times New Roman"/>
          <w:sz w:val="26"/>
          <w:szCs w:val="26"/>
        </w:rPr>
      </w:pPr>
    </w:p>
    <w:p w:rsidR="007E0B4F" w:rsidRPr="002053FA" w:rsidRDefault="007E0B4F" w:rsidP="00E25944">
      <w:pPr>
        <w:spacing w:after="0" w:line="240" w:lineRule="auto"/>
        <w:ind w:left="-284" w:firstLine="993"/>
        <w:jc w:val="both"/>
        <w:rPr>
          <w:rFonts w:ascii="Times New Roman" w:hAnsi="Times New Roman"/>
          <w:iCs/>
          <w:sz w:val="26"/>
          <w:szCs w:val="26"/>
        </w:rPr>
        <w:sectPr w:rsidR="007E0B4F" w:rsidRPr="002053FA" w:rsidSect="000D313B">
          <w:pgSz w:w="16838" w:h="11906" w:orient="landscape"/>
          <w:pgMar w:top="1134" w:right="1134" w:bottom="1134" w:left="851" w:header="709" w:footer="709" w:gutter="0"/>
          <w:cols w:space="708"/>
          <w:docGrid w:linePitch="360"/>
        </w:sectPr>
      </w:pPr>
    </w:p>
    <w:p w:rsidR="00F23471" w:rsidRPr="002053FA" w:rsidRDefault="00F23471" w:rsidP="007E0B4F">
      <w:pPr>
        <w:spacing w:after="0" w:line="240" w:lineRule="auto"/>
        <w:ind w:left="-142" w:firstLine="851"/>
        <w:jc w:val="center"/>
        <w:rPr>
          <w:rFonts w:ascii="Times New Roman" w:hAnsi="Times New Roman"/>
          <w:sz w:val="26"/>
          <w:szCs w:val="26"/>
        </w:rPr>
      </w:pPr>
      <w:r w:rsidRPr="002053FA">
        <w:rPr>
          <w:rFonts w:ascii="Times New Roman" w:hAnsi="Times New Roman"/>
          <w:caps/>
          <w:sz w:val="26"/>
          <w:szCs w:val="26"/>
        </w:rPr>
        <w:lastRenderedPageBreak/>
        <w:t>«</w:t>
      </w:r>
      <w:r w:rsidR="00CD58F2" w:rsidRPr="002053FA">
        <w:rPr>
          <w:rFonts w:ascii="Times New Roman" w:hAnsi="Times New Roman"/>
          <w:sz w:val="26"/>
          <w:szCs w:val="26"/>
        </w:rPr>
        <w:t xml:space="preserve">Расчет </w:t>
      </w:r>
      <w:proofErr w:type="spellStart"/>
      <w:r w:rsidR="00CD58F2" w:rsidRPr="002053FA">
        <w:rPr>
          <w:rFonts w:ascii="Times New Roman" w:hAnsi="Times New Roman"/>
          <w:sz w:val="26"/>
          <w:szCs w:val="26"/>
        </w:rPr>
        <w:t>водоохранного</w:t>
      </w:r>
      <w:proofErr w:type="spellEnd"/>
      <w:r w:rsidR="00CD58F2" w:rsidRPr="002053FA">
        <w:rPr>
          <w:rFonts w:ascii="Times New Roman" w:hAnsi="Times New Roman"/>
          <w:sz w:val="26"/>
          <w:szCs w:val="26"/>
        </w:rPr>
        <w:t xml:space="preserve"> эффекта</w:t>
      </w:r>
      <w:r w:rsidR="009E1B43" w:rsidRPr="002053FA">
        <w:rPr>
          <w:rFonts w:ascii="Times New Roman" w:hAnsi="Times New Roman"/>
          <w:sz w:val="26"/>
          <w:szCs w:val="26"/>
        </w:rPr>
        <w:t>.</w:t>
      </w:r>
    </w:p>
    <w:p w:rsidR="00CD58F2" w:rsidRPr="002053FA" w:rsidRDefault="00CD58F2" w:rsidP="007E0B4F">
      <w:pPr>
        <w:spacing w:after="0" w:line="240" w:lineRule="auto"/>
        <w:ind w:left="-142" w:firstLine="851"/>
        <w:jc w:val="center"/>
        <w:rPr>
          <w:rFonts w:ascii="Times New Roman" w:hAnsi="Times New Roman"/>
          <w:caps/>
          <w:sz w:val="26"/>
          <w:szCs w:val="26"/>
        </w:rPr>
      </w:pPr>
    </w:p>
    <w:p w:rsidR="007E0B4F" w:rsidRPr="002053FA" w:rsidRDefault="00F23471" w:rsidP="007E0B4F">
      <w:pPr>
        <w:spacing w:after="0" w:line="240" w:lineRule="auto"/>
        <w:jc w:val="center"/>
        <w:rPr>
          <w:rFonts w:ascii="Times New Roman" w:hAnsi="Times New Roman"/>
          <w:iCs/>
          <w:sz w:val="26"/>
          <w:szCs w:val="26"/>
        </w:rPr>
      </w:pPr>
      <w:r w:rsidRPr="002053FA">
        <w:rPr>
          <w:rFonts w:ascii="Times New Roman" w:hAnsi="Times New Roman"/>
          <w:sz w:val="26"/>
          <w:szCs w:val="26"/>
        </w:rPr>
        <w:t xml:space="preserve">Строительство и ввод в эксплуатацию третьей очереди очистных сооружений </w:t>
      </w:r>
      <w:r w:rsidRPr="002053FA">
        <w:rPr>
          <w:rFonts w:ascii="Times New Roman" w:hAnsi="Times New Roman"/>
          <w:iCs/>
          <w:sz w:val="26"/>
          <w:szCs w:val="26"/>
        </w:rPr>
        <w:t xml:space="preserve">на </w:t>
      </w:r>
    </w:p>
    <w:p w:rsidR="007E0B4F" w:rsidRPr="002053FA" w:rsidRDefault="00F23471" w:rsidP="007E0B4F">
      <w:pPr>
        <w:spacing w:after="0" w:line="240" w:lineRule="auto"/>
        <w:jc w:val="center"/>
        <w:rPr>
          <w:rFonts w:ascii="Times New Roman" w:hAnsi="Times New Roman"/>
          <w:sz w:val="26"/>
          <w:szCs w:val="26"/>
        </w:rPr>
      </w:pPr>
      <w:r w:rsidRPr="002053FA">
        <w:rPr>
          <w:rFonts w:ascii="Times New Roman" w:hAnsi="Times New Roman"/>
          <w:iCs/>
          <w:sz w:val="26"/>
          <w:szCs w:val="26"/>
        </w:rPr>
        <w:t xml:space="preserve">100 тыс. </w:t>
      </w:r>
      <w:r w:rsidR="00837710" w:rsidRPr="002053FA">
        <w:rPr>
          <w:rFonts w:ascii="Times New Roman" w:hAnsi="Times New Roman"/>
          <w:iCs/>
          <w:sz w:val="26"/>
          <w:szCs w:val="26"/>
        </w:rPr>
        <w:t>м3</w:t>
      </w:r>
      <w:r w:rsidRPr="002053FA">
        <w:rPr>
          <w:rFonts w:ascii="Times New Roman" w:hAnsi="Times New Roman"/>
          <w:iCs/>
          <w:sz w:val="26"/>
          <w:szCs w:val="26"/>
        </w:rPr>
        <w:t>/сутки</w:t>
      </w:r>
      <w:r w:rsidRPr="002053FA">
        <w:rPr>
          <w:rFonts w:ascii="Times New Roman" w:hAnsi="Times New Roman"/>
          <w:sz w:val="26"/>
          <w:szCs w:val="26"/>
        </w:rPr>
        <w:t xml:space="preserve"> позволит уменьшить сброс загрязняющих веществ в р</w:t>
      </w:r>
      <w:r w:rsidR="007E0B4F" w:rsidRPr="002053FA">
        <w:rPr>
          <w:rFonts w:ascii="Times New Roman" w:hAnsi="Times New Roman"/>
          <w:sz w:val="26"/>
          <w:szCs w:val="26"/>
        </w:rPr>
        <w:t xml:space="preserve">еку </w:t>
      </w:r>
      <w:r w:rsidRPr="002053FA">
        <w:rPr>
          <w:rFonts w:ascii="Times New Roman" w:hAnsi="Times New Roman"/>
          <w:sz w:val="26"/>
          <w:szCs w:val="26"/>
        </w:rPr>
        <w:t>Волг</w:t>
      </w:r>
      <w:r w:rsidR="007E0B4F" w:rsidRPr="002053FA">
        <w:rPr>
          <w:rFonts w:ascii="Times New Roman" w:hAnsi="Times New Roman"/>
          <w:sz w:val="26"/>
          <w:szCs w:val="26"/>
        </w:rPr>
        <w:t>а</w:t>
      </w:r>
    </w:p>
    <w:p w:rsidR="00F23471" w:rsidRPr="002053FA" w:rsidRDefault="00F23471" w:rsidP="007E0B4F">
      <w:pPr>
        <w:spacing w:after="0" w:line="240" w:lineRule="auto"/>
        <w:ind w:firstLine="709"/>
        <w:jc w:val="center"/>
        <w:rPr>
          <w:rFonts w:ascii="Times New Roman" w:hAnsi="Times New Roman"/>
          <w:sz w:val="26"/>
          <w:szCs w:val="26"/>
        </w:rPr>
      </w:pPr>
      <w:r w:rsidRPr="002053FA">
        <w:rPr>
          <w:rFonts w:ascii="Times New Roman" w:hAnsi="Times New Roman"/>
          <w:sz w:val="26"/>
          <w:szCs w:val="26"/>
        </w:rPr>
        <w:t xml:space="preserve"> в следующих объемах:</w:t>
      </w:r>
    </w:p>
    <w:tbl>
      <w:tblPr>
        <w:tblW w:w="9639" w:type="dxa"/>
        <w:tblInd w:w="108" w:type="dxa"/>
        <w:tblLayout w:type="fixed"/>
        <w:tblLook w:val="04A0"/>
      </w:tblPr>
      <w:tblGrid>
        <w:gridCol w:w="709"/>
        <w:gridCol w:w="2126"/>
        <w:gridCol w:w="2992"/>
        <w:gridCol w:w="2268"/>
        <w:gridCol w:w="1544"/>
      </w:tblGrid>
      <w:tr w:rsidR="00F23471" w:rsidRPr="002053FA" w:rsidTr="00534209">
        <w:trPr>
          <w:trHeight w:val="287"/>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 xml:space="preserve">№№ </w:t>
            </w:r>
            <w:proofErr w:type="spellStart"/>
            <w:r w:rsidRPr="002053FA">
              <w:rPr>
                <w:rFonts w:ascii="Times New Roman" w:hAnsi="Times New Roman"/>
                <w:sz w:val="24"/>
                <w:szCs w:val="24"/>
              </w:rPr>
              <w:t>п</w:t>
            </w:r>
            <w:proofErr w:type="spellEnd"/>
            <w:r w:rsidRPr="002053FA">
              <w:rPr>
                <w:rFonts w:ascii="Times New Roman" w:hAnsi="Times New Roman"/>
                <w:sz w:val="24"/>
                <w:szCs w:val="24"/>
              </w:rPr>
              <w:t>/</w:t>
            </w:r>
            <w:proofErr w:type="spellStart"/>
            <w:r w:rsidRPr="002053FA">
              <w:rPr>
                <w:rFonts w:ascii="Times New Roman" w:hAnsi="Times New Roman"/>
                <w:sz w:val="24"/>
                <w:szCs w:val="24"/>
              </w:rPr>
              <w:t>п</w:t>
            </w:r>
            <w:proofErr w:type="spellEnd"/>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 xml:space="preserve">Наименование </w:t>
            </w:r>
            <w:r w:rsidR="007E0B4F" w:rsidRPr="002053FA">
              <w:rPr>
                <w:rFonts w:ascii="Times New Roman" w:hAnsi="Times New Roman"/>
                <w:sz w:val="24"/>
                <w:szCs w:val="24"/>
              </w:rPr>
              <w:t>загрязняющих веществ</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Масса сброса загрязняющих веществ, т</w:t>
            </w:r>
            <w:r w:rsidR="00837710" w:rsidRPr="002053FA">
              <w:rPr>
                <w:rFonts w:ascii="Times New Roman" w:hAnsi="Times New Roman"/>
                <w:sz w:val="24"/>
                <w:szCs w:val="24"/>
              </w:rPr>
              <w:t>онн</w:t>
            </w:r>
            <w:r w:rsidRPr="002053FA">
              <w:rPr>
                <w:rFonts w:ascii="Times New Roman" w:hAnsi="Times New Roman"/>
                <w:sz w:val="24"/>
                <w:szCs w:val="24"/>
              </w:rPr>
              <w:t>/год</w:t>
            </w:r>
          </w:p>
        </w:tc>
      </w:tr>
      <w:tr w:rsidR="00F23471" w:rsidRPr="002053FA" w:rsidTr="00534209">
        <w:trPr>
          <w:trHeight w:val="323"/>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rPr>
                <w:rFonts w:ascii="Times New Roman" w:hAnsi="Times New Roman"/>
                <w:sz w:val="24"/>
                <w:szCs w:val="24"/>
              </w:rPr>
            </w:pP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до мероприятия</w:t>
            </w:r>
          </w:p>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(данные за</w:t>
            </w:r>
            <w:r w:rsidR="007E0B4F" w:rsidRPr="002053FA">
              <w:rPr>
                <w:rFonts w:ascii="Times New Roman" w:hAnsi="Times New Roman"/>
                <w:sz w:val="24"/>
                <w:szCs w:val="24"/>
              </w:rPr>
              <w:t xml:space="preserve"> </w:t>
            </w:r>
            <w:r w:rsidRPr="002053FA">
              <w:rPr>
                <w:rFonts w:ascii="Times New Roman" w:hAnsi="Times New Roman"/>
                <w:sz w:val="24"/>
                <w:szCs w:val="24"/>
              </w:rPr>
              <w:t>2013-2018 г.г.)</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после мероприятия (по проекту НДС)</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Отклонение</w:t>
            </w:r>
          </w:p>
        </w:tc>
      </w:tr>
      <w:tr w:rsidR="00F23471" w:rsidRPr="002053FA" w:rsidTr="00534209">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both"/>
              <w:rPr>
                <w:rFonts w:ascii="Times New Roman" w:hAnsi="Times New Roman"/>
                <w:sz w:val="24"/>
                <w:szCs w:val="24"/>
              </w:rPr>
            </w:pPr>
            <w:r w:rsidRPr="002053FA">
              <w:rPr>
                <w:rFonts w:ascii="Times New Roman" w:hAnsi="Times New Roman"/>
                <w:sz w:val="24"/>
                <w:szCs w:val="24"/>
              </w:rPr>
              <w:t>Аммоний-ион</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224,71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185,03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-39,68</w:t>
            </w:r>
          </w:p>
        </w:tc>
      </w:tr>
      <w:tr w:rsidR="00F23471" w:rsidRPr="002053FA" w:rsidTr="00534209">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both"/>
              <w:rPr>
                <w:rFonts w:ascii="Times New Roman" w:hAnsi="Times New Roman"/>
                <w:sz w:val="24"/>
                <w:szCs w:val="24"/>
                <w:vertAlign w:val="subscript"/>
              </w:rPr>
            </w:pPr>
            <w:proofErr w:type="spellStart"/>
            <w:r w:rsidRPr="002053FA">
              <w:rPr>
                <w:rFonts w:ascii="Times New Roman" w:hAnsi="Times New Roman"/>
                <w:sz w:val="24"/>
                <w:szCs w:val="24"/>
              </w:rPr>
              <w:t>БПК</w:t>
            </w:r>
            <w:r w:rsidRPr="002053FA">
              <w:rPr>
                <w:rFonts w:ascii="Times New Roman" w:hAnsi="Times New Roman"/>
                <w:sz w:val="24"/>
                <w:szCs w:val="24"/>
                <w:vertAlign w:val="subscript"/>
              </w:rPr>
              <w:t>полн</w:t>
            </w:r>
            <w:proofErr w:type="spellEnd"/>
            <w:r w:rsidRPr="002053FA">
              <w:rPr>
                <w:rFonts w:ascii="Times New Roman" w:hAnsi="Times New Roman"/>
                <w:sz w:val="24"/>
                <w:szCs w:val="24"/>
                <w:vertAlign w:val="subscript"/>
              </w:rPr>
              <w:t>.</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1071,5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352,6</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-718,9</w:t>
            </w:r>
          </w:p>
        </w:tc>
      </w:tr>
      <w:tr w:rsidR="00F23471" w:rsidRPr="002053FA" w:rsidTr="00534209">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both"/>
              <w:rPr>
                <w:rFonts w:ascii="Times New Roman" w:hAnsi="Times New Roman"/>
                <w:sz w:val="24"/>
                <w:szCs w:val="24"/>
              </w:rPr>
            </w:pPr>
            <w:r w:rsidRPr="002053FA">
              <w:rPr>
                <w:rFonts w:ascii="Times New Roman" w:hAnsi="Times New Roman"/>
                <w:sz w:val="24"/>
                <w:szCs w:val="24"/>
              </w:rPr>
              <w:t>Железо общее</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17,539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11,75</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-5,789</w:t>
            </w:r>
          </w:p>
        </w:tc>
      </w:tr>
      <w:tr w:rsidR="00F23471" w:rsidRPr="002053FA" w:rsidTr="00534209">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both"/>
              <w:rPr>
                <w:rFonts w:ascii="Times New Roman" w:hAnsi="Times New Roman"/>
                <w:sz w:val="24"/>
                <w:szCs w:val="24"/>
              </w:rPr>
            </w:pPr>
            <w:r w:rsidRPr="002053FA">
              <w:rPr>
                <w:rFonts w:ascii="Times New Roman" w:hAnsi="Times New Roman"/>
                <w:sz w:val="24"/>
                <w:szCs w:val="24"/>
              </w:rPr>
              <w:t>Минерализация</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36830,114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27668,614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-9161,5</w:t>
            </w:r>
          </w:p>
        </w:tc>
      </w:tr>
      <w:tr w:rsidR="00F23471" w:rsidRPr="002053FA" w:rsidTr="00534209">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both"/>
              <w:rPr>
                <w:rFonts w:ascii="Times New Roman" w:hAnsi="Times New Roman"/>
                <w:sz w:val="24"/>
                <w:szCs w:val="24"/>
              </w:rPr>
            </w:pPr>
            <w:r w:rsidRPr="002053FA">
              <w:rPr>
                <w:rFonts w:ascii="Times New Roman" w:hAnsi="Times New Roman"/>
                <w:sz w:val="24"/>
                <w:szCs w:val="24"/>
              </w:rPr>
              <w:t>Натрий</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8380,158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3864,568</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-4515,59</w:t>
            </w:r>
          </w:p>
        </w:tc>
      </w:tr>
      <w:tr w:rsidR="00F23471" w:rsidRPr="002053FA" w:rsidTr="00534209">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E25944" w:rsidP="00580ADE">
            <w:pPr>
              <w:spacing w:after="0" w:line="240" w:lineRule="auto"/>
              <w:jc w:val="center"/>
              <w:rPr>
                <w:rFonts w:ascii="Times New Roman" w:hAnsi="Times New Roman"/>
                <w:sz w:val="24"/>
                <w:szCs w:val="24"/>
              </w:rPr>
            </w:pPr>
            <w:r w:rsidRPr="002053FA">
              <w:br w:type="page"/>
            </w:r>
            <w:r w:rsidR="00F23471" w:rsidRPr="002053FA">
              <w:rPr>
                <w:rFonts w:ascii="Times New Roman" w:hAnsi="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both"/>
              <w:rPr>
                <w:rFonts w:ascii="Times New Roman" w:hAnsi="Times New Roman"/>
                <w:sz w:val="24"/>
                <w:szCs w:val="24"/>
              </w:rPr>
            </w:pPr>
            <w:r w:rsidRPr="002053FA">
              <w:rPr>
                <w:rFonts w:ascii="Times New Roman" w:hAnsi="Times New Roman"/>
                <w:sz w:val="24"/>
                <w:szCs w:val="24"/>
              </w:rPr>
              <w:t xml:space="preserve">Никель </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0,189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0,105</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-0,084</w:t>
            </w:r>
          </w:p>
        </w:tc>
      </w:tr>
      <w:tr w:rsidR="00F23471" w:rsidRPr="002053FA" w:rsidTr="00534209">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both"/>
              <w:rPr>
                <w:rFonts w:ascii="Times New Roman" w:hAnsi="Times New Roman"/>
                <w:sz w:val="24"/>
                <w:szCs w:val="24"/>
              </w:rPr>
            </w:pPr>
            <w:r w:rsidRPr="002053FA">
              <w:rPr>
                <w:rFonts w:ascii="Times New Roman" w:hAnsi="Times New Roman"/>
                <w:sz w:val="24"/>
                <w:szCs w:val="24"/>
              </w:rPr>
              <w:t>Нитраты</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4180,82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2754,84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-1425,98</w:t>
            </w:r>
          </w:p>
        </w:tc>
      </w:tr>
      <w:tr w:rsidR="00F23471" w:rsidRPr="002053FA" w:rsidTr="00534209">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both"/>
              <w:rPr>
                <w:rFonts w:ascii="Times New Roman" w:hAnsi="Times New Roman"/>
                <w:sz w:val="24"/>
                <w:szCs w:val="24"/>
              </w:rPr>
            </w:pPr>
            <w:r w:rsidRPr="002053FA">
              <w:rPr>
                <w:rFonts w:ascii="Times New Roman" w:hAnsi="Times New Roman"/>
                <w:sz w:val="24"/>
                <w:szCs w:val="24"/>
              </w:rPr>
              <w:t>Нитриты</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15,11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5,51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-9,6</w:t>
            </w:r>
          </w:p>
        </w:tc>
      </w:tr>
      <w:tr w:rsidR="00F23471" w:rsidRPr="002053FA" w:rsidTr="00534209">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both"/>
              <w:rPr>
                <w:rFonts w:ascii="Times New Roman" w:hAnsi="Times New Roman"/>
                <w:sz w:val="24"/>
                <w:szCs w:val="24"/>
              </w:rPr>
            </w:pPr>
            <w:r w:rsidRPr="002053FA">
              <w:rPr>
                <w:rFonts w:ascii="Times New Roman" w:hAnsi="Times New Roman"/>
                <w:sz w:val="24"/>
                <w:szCs w:val="24"/>
              </w:rPr>
              <w:t>Сульфаты</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7644,83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6887,1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-757,73</w:t>
            </w:r>
          </w:p>
        </w:tc>
      </w:tr>
      <w:tr w:rsidR="00F23471" w:rsidRPr="002053FA" w:rsidTr="00534209">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both"/>
              <w:rPr>
                <w:rFonts w:ascii="Times New Roman" w:hAnsi="Times New Roman"/>
                <w:sz w:val="24"/>
                <w:szCs w:val="24"/>
              </w:rPr>
            </w:pPr>
            <w:r w:rsidRPr="002053FA">
              <w:rPr>
                <w:rFonts w:ascii="Times New Roman" w:hAnsi="Times New Roman"/>
                <w:sz w:val="24"/>
                <w:szCs w:val="24"/>
              </w:rPr>
              <w:t>Фенолы</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0,2977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0,0955</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-0,2022</w:t>
            </w:r>
          </w:p>
        </w:tc>
      </w:tr>
      <w:tr w:rsidR="00F23471" w:rsidRPr="002053FA" w:rsidTr="00534209">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both"/>
              <w:rPr>
                <w:rFonts w:ascii="Times New Roman" w:hAnsi="Times New Roman"/>
                <w:sz w:val="24"/>
                <w:szCs w:val="24"/>
              </w:rPr>
            </w:pPr>
            <w:r w:rsidRPr="002053FA">
              <w:rPr>
                <w:rFonts w:ascii="Times New Roman" w:hAnsi="Times New Roman"/>
                <w:sz w:val="24"/>
                <w:szCs w:val="24"/>
              </w:rPr>
              <w:t>Фосфаты</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41,23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23,81</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-17,42</w:t>
            </w:r>
          </w:p>
        </w:tc>
      </w:tr>
      <w:tr w:rsidR="00F23471" w:rsidRPr="002053FA" w:rsidTr="00534209">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both"/>
              <w:rPr>
                <w:rFonts w:ascii="Times New Roman" w:hAnsi="Times New Roman"/>
                <w:sz w:val="24"/>
                <w:szCs w:val="24"/>
              </w:rPr>
            </w:pPr>
            <w:r w:rsidRPr="002053FA">
              <w:rPr>
                <w:rFonts w:ascii="Times New Roman" w:hAnsi="Times New Roman"/>
                <w:sz w:val="24"/>
                <w:szCs w:val="24"/>
              </w:rPr>
              <w:t xml:space="preserve">Хлороформ </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1,161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0,344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-0,817</w:t>
            </w:r>
          </w:p>
        </w:tc>
      </w:tr>
      <w:tr w:rsidR="00F23471" w:rsidRPr="002053FA" w:rsidTr="00534209">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13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both"/>
              <w:rPr>
                <w:rFonts w:ascii="Times New Roman" w:hAnsi="Times New Roman"/>
                <w:sz w:val="24"/>
                <w:szCs w:val="24"/>
              </w:rPr>
            </w:pPr>
            <w:r w:rsidRPr="002053FA">
              <w:rPr>
                <w:rFonts w:ascii="Times New Roman" w:hAnsi="Times New Roman"/>
                <w:sz w:val="24"/>
                <w:szCs w:val="24"/>
              </w:rPr>
              <w:t>Хлориды</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12899,504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8554,114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-4345,39</w:t>
            </w:r>
          </w:p>
        </w:tc>
      </w:tr>
      <w:tr w:rsidR="00F23471" w:rsidRPr="002053FA" w:rsidTr="00534209">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both"/>
              <w:rPr>
                <w:rFonts w:ascii="Times New Roman" w:hAnsi="Times New Roman"/>
                <w:sz w:val="24"/>
                <w:szCs w:val="24"/>
              </w:rPr>
            </w:pPr>
            <w:r w:rsidRPr="002053FA">
              <w:rPr>
                <w:rFonts w:ascii="Times New Roman" w:hAnsi="Times New Roman"/>
                <w:sz w:val="24"/>
                <w:szCs w:val="24"/>
              </w:rPr>
              <w:t>ХПК</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2462,2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1762,5</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-699,7</w:t>
            </w:r>
          </w:p>
        </w:tc>
      </w:tr>
      <w:tr w:rsidR="00F23471" w:rsidRPr="002053FA" w:rsidTr="00534209">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15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both"/>
              <w:rPr>
                <w:rFonts w:ascii="Times New Roman" w:hAnsi="Times New Roman"/>
                <w:sz w:val="24"/>
                <w:szCs w:val="24"/>
              </w:rPr>
            </w:pPr>
            <w:r w:rsidRPr="002053FA">
              <w:rPr>
                <w:rFonts w:ascii="Times New Roman" w:hAnsi="Times New Roman"/>
                <w:sz w:val="24"/>
                <w:szCs w:val="24"/>
              </w:rPr>
              <w:t>Цинк</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2,666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1,175</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sz w:val="24"/>
                <w:szCs w:val="24"/>
              </w:rPr>
            </w:pPr>
            <w:r w:rsidRPr="002053FA">
              <w:rPr>
                <w:rFonts w:ascii="Times New Roman" w:hAnsi="Times New Roman"/>
                <w:sz w:val="24"/>
                <w:szCs w:val="24"/>
              </w:rPr>
              <w:t>-1,491</w:t>
            </w:r>
          </w:p>
        </w:tc>
      </w:tr>
      <w:tr w:rsidR="00F23471" w:rsidRPr="002053FA" w:rsidTr="00534209">
        <w:trPr>
          <w:trHeight w:val="31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471" w:rsidRPr="002053FA" w:rsidRDefault="00F23471" w:rsidP="002810EE">
            <w:pPr>
              <w:spacing w:after="0" w:line="240" w:lineRule="auto"/>
              <w:jc w:val="center"/>
              <w:rPr>
                <w:rFonts w:ascii="Times New Roman" w:hAnsi="Times New Roman"/>
                <w:b/>
                <w:sz w:val="24"/>
                <w:szCs w:val="24"/>
              </w:rPr>
            </w:pPr>
            <w:r w:rsidRPr="002053FA">
              <w:rPr>
                <w:rFonts w:ascii="Times New Roman" w:hAnsi="Times New Roman"/>
                <w:b/>
                <w:sz w:val="24"/>
                <w:szCs w:val="24"/>
              </w:rPr>
              <w:t>ИТОГО</w:t>
            </w:r>
          </w:p>
        </w:tc>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471" w:rsidRPr="002053FA" w:rsidRDefault="00F23471" w:rsidP="00580ADE">
            <w:pPr>
              <w:spacing w:after="0" w:line="240" w:lineRule="auto"/>
              <w:jc w:val="center"/>
              <w:rPr>
                <w:rFonts w:ascii="Times New Roman" w:hAnsi="Times New Roman"/>
                <w:b/>
                <w:sz w:val="24"/>
                <w:szCs w:val="24"/>
              </w:rPr>
            </w:pPr>
            <w:r w:rsidRPr="002053FA">
              <w:rPr>
                <w:rFonts w:ascii="Times New Roman" w:hAnsi="Times New Roman"/>
                <w:b/>
                <w:sz w:val="24"/>
                <w:szCs w:val="24"/>
              </w:rPr>
              <w:t>73772,0287</w:t>
            </w:r>
          </w:p>
        </w:tc>
        <w:tc>
          <w:tcPr>
            <w:tcW w:w="2268"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F23471" w:rsidRPr="002053FA" w:rsidRDefault="00F23471" w:rsidP="00580ADE">
            <w:pPr>
              <w:spacing w:after="0" w:line="240" w:lineRule="auto"/>
              <w:jc w:val="center"/>
              <w:rPr>
                <w:rFonts w:ascii="Times New Roman" w:hAnsi="Times New Roman"/>
                <w:b/>
                <w:sz w:val="24"/>
                <w:szCs w:val="24"/>
              </w:rPr>
            </w:pPr>
            <w:r w:rsidRPr="002053FA">
              <w:rPr>
                <w:rFonts w:ascii="Times New Roman" w:hAnsi="Times New Roman"/>
                <w:b/>
                <w:sz w:val="24"/>
                <w:szCs w:val="24"/>
              </w:rPr>
              <w:t>52072,1555</w:t>
            </w:r>
          </w:p>
        </w:tc>
        <w:tc>
          <w:tcPr>
            <w:tcW w:w="1544" w:type="dxa"/>
            <w:tcBorders>
              <w:top w:val="single" w:sz="4" w:space="0" w:color="auto"/>
              <w:left w:val="nil"/>
              <w:bottom w:val="single" w:sz="8" w:space="0" w:color="auto"/>
              <w:right w:val="single" w:sz="8" w:space="0" w:color="auto"/>
            </w:tcBorders>
            <w:shd w:val="clear" w:color="auto" w:fill="auto"/>
            <w:vAlign w:val="center"/>
            <w:hideMark/>
          </w:tcPr>
          <w:p w:rsidR="00F23471" w:rsidRPr="002053FA" w:rsidRDefault="00F23471" w:rsidP="00580ADE">
            <w:pPr>
              <w:spacing w:after="0" w:line="240" w:lineRule="auto"/>
              <w:jc w:val="center"/>
              <w:rPr>
                <w:rFonts w:ascii="Times New Roman" w:hAnsi="Times New Roman"/>
                <w:b/>
                <w:sz w:val="24"/>
                <w:szCs w:val="24"/>
              </w:rPr>
            </w:pPr>
            <w:r w:rsidRPr="002053FA">
              <w:rPr>
                <w:rFonts w:ascii="Times New Roman" w:hAnsi="Times New Roman"/>
                <w:b/>
                <w:sz w:val="24"/>
                <w:szCs w:val="24"/>
              </w:rPr>
              <w:t>-21699,873</w:t>
            </w:r>
          </w:p>
        </w:tc>
      </w:tr>
    </w:tbl>
    <w:p w:rsidR="00F23471" w:rsidRPr="002053FA" w:rsidRDefault="00F23471" w:rsidP="00580ADE">
      <w:pPr>
        <w:spacing w:after="0" w:line="240" w:lineRule="auto"/>
        <w:ind w:left="2172" w:hanging="724"/>
        <w:jc w:val="both"/>
        <w:rPr>
          <w:rFonts w:ascii="Times New Roman" w:hAnsi="Times New Roman"/>
          <w:sz w:val="24"/>
          <w:szCs w:val="24"/>
        </w:rPr>
      </w:pPr>
    </w:p>
    <w:p w:rsidR="00F23471" w:rsidRPr="002053FA" w:rsidRDefault="00F23471" w:rsidP="002810EE">
      <w:pPr>
        <w:spacing w:after="0" w:line="240" w:lineRule="auto"/>
        <w:ind w:firstLine="724"/>
        <w:jc w:val="both"/>
        <w:rPr>
          <w:rFonts w:ascii="Times New Roman" w:hAnsi="Times New Roman"/>
          <w:sz w:val="26"/>
          <w:szCs w:val="26"/>
        </w:rPr>
      </w:pPr>
      <w:r w:rsidRPr="002053FA">
        <w:rPr>
          <w:rFonts w:ascii="Times New Roman" w:hAnsi="Times New Roman"/>
          <w:sz w:val="26"/>
          <w:szCs w:val="26"/>
        </w:rPr>
        <w:t xml:space="preserve">При этом величина предотвращенного экологического ущерба от загрязнения водных ресурсов после ввода в эксплуатацию третьей очереди очистных сооружений </w:t>
      </w:r>
      <w:r w:rsidRPr="002053FA">
        <w:rPr>
          <w:rFonts w:ascii="Times New Roman" w:hAnsi="Times New Roman"/>
          <w:iCs/>
          <w:sz w:val="26"/>
          <w:szCs w:val="26"/>
        </w:rPr>
        <w:t xml:space="preserve">на 100 тыс. </w:t>
      </w:r>
      <w:r w:rsidR="007E0B4F" w:rsidRPr="002053FA">
        <w:rPr>
          <w:rFonts w:ascii="Times New Roman" w:hAnsi="Times New Roman"/>
          <w:iCs/>
          <w:sz w:val="26"/>
          <w:szCs w:val="26"/>
        </w:rPr>
        <w:t>м3</w:t>
      </w:r>
      <w:r w:rsidRPr="002053FA">
        <w:rPr>
          <w:rFonts w:ascii="Times New Roman" w:hAnsi="Times New Roman"/>
          <w:iCs/>
          <w:sz w:val="26"/>
          <w:szCs w:val="26"/>
        </w:rPr>
        <w:t>/</w:t>
      </w:r>
      <w:proofErr w:type="spellStart"/>
      <w:r w:rsidRPr="002053FA">
        <w:rPr>
          <w:rFonts w:ascii="Times New Roman" w:hAnsi="Times New Roman"/>
          <w:iCs/>
          <w:sz w:val="26"/>
          <w:szCs w:val="26"/>
        </w:rPr>
        <w:t>сут</w:t>
      </w:r>
      <w:proofErr w:type="spellEnd"/>
      <w:r w:rsidR="007E0B4F" w:rsidRPr="002053FA">
        <w:rPr>
          <w:rFonts w:ascii="Times New Roman" w:hAnsi="Times New Roman"/>
          <w:iCs/>
          <w:sz w:val="26"/>
          <w:szCs w:val="26"/>
        </w:rPr>
        <w:t>.</w:t>
      </w:r>
      <w:r w:rsidRPr="002053FA">
        <w:rPr>
          <w:rFonts w:ascii="Times New Roman" w:hAnsi="Times New Roman"/>
          <w:sz w:val="26"/>
          <w:szCs w:val="26"/>
        </w:rPr>
        <w:t xml:space="preserve"> составит:</w:t>
      </w:r>
    </w:p>
    <w:tbl>
      <w:tblPr>
        <w:tblW w:w="9654" w:type="dxa"/>
        <w:tblInd w:w="93" w:type="dxa"/>
        <w:tblLook w:val="04A0"/>
      </w:tblPr>
      <w:tblGrid>
        <w:gridCol w:w="724"/>
        <w:gridCol w:w="2126"/>
        <w:gridCol w:w="1418"/>
        <w:gridCol w:w="1559"/>
        <w:gridCol w:w="851"/>
        <w:gridCol w:w="1417"/>
        <w:gridCol w:w="1559"/>
      </w:tblGrid>
      <w:tr w:rsidR="00F23471" w:rsidRPr="002053FA" w:rsidTr="00534209">
        <w:trPr>
          <w:trHeight w:val="375"/>
        </w:trPr>
        <w:tc>
          <w:tcPr>
            <w:tcW w:w="724" w:type="dxa"/>
            <w:vMerge w:val="restart"/>
            <w:tcBorders>
              <w:top w:val="single" w:sz="8" w:space="0" w:color="auto"/>
              <w:left w:val="single" w:sz="8" w:space="0" w:color="auto"/>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w:t>
            </w:r>
          </w:p>
          <w:p w:rsidR="00F23471" w:rsidRPr="002053FA" w:rsidRDefault="00F23471" w:rsidP="007E0B4F">
            <w:pPr>
              <w:spacing w:after="0" w:line="240" w:lineRule="auto"/>
              <w:jc w:val="center"/>
              <w:rPr>
                <w:rFonts w:ascii="Times New Roman" w:hAnsi="Times New Roman"/>
                <w:sz w:val="24"/>
                <w:szCs w:val="24"/>
              </w:rPr>
            </w:pPr>
            <w:proofErr w:type="spellStart"/>
            <w:r w:rsidRPr="002053FA">
              <w:rPr>
                <w:rFonts w:ascii="Times New Roman" w:hAnsi="Times New Roman"/>
                <w:sz w:val="24"/>
                <w:szCs w:val="24"/>
              </w:rPr>
              <w:t>п</w:t>
            </w:r>
            <w:proofErr w:type="spellEnd"/>
            <w:r w:rsidRPr="002053FA">
              <w:rPr>
                <w:rFonts w:ascii="Times New Roman" w:hAnsi="Times New Roman"/>
                <w:sz w:val="24"/>
                <w:szCs w:val="24"/>
              </w:rPr>
              <w:t>/</w:t>
            </w:r>
            <w:proofErr w:type="spellStart"/>
            <w:r w:rsidRPr="002053FA">
              <w:rPr>
                <w:rFonts w:ascii="Times New Roman" w:hAnsi="Times New Roman"/>
                <w:sz w:val="24"/>
                <w:szCs w:val="24"/>
              </w:rPr>
              <w:t>п</w:t>
            </w:r>
            <w:proofErr w:type="spellEnd"/>
          </w:p>
        </w:tc>
        <w:tc>
          <w:tcPr>
            <w:tcW w:w="2126" w:type="dxa"/>
            <w:vMerge w:val="restart"/>
            <w:tcBorders>
              <w:top w:val="single" w:sz="8" w:space="0" w:color="auto"/>
              <w:left w:val="single" w:sz="8" w:space="0" w:color="auto"/>
              <w:bottom w:val="single" w:sz="8" w:space="0" w:color="000000"/>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Группы загрязняющих веществ</w:t>
            </w:r>
          </w:p>
        </w:tc>
        <w:tc>
          <w:tcPr>
            <w:tcW w:w="1418" w:type="dxa"/>
            <w:vMerge w:val="restart"/>
            <w:tcBorders>
              <w:top w:val="single" w:sz="8" w:space="0" w:color="auto"/>
              <w:left w:val="single" w:sz="8" w:space="0" w:color="auto"/>
              <w:bottom w:val="single" w:sz="8" w:space="0" w:color="000000"/>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К</w:t>
            </w:r>
            <w:r w:rsidRPr="002053FA">
              <w:rPr>
                <w:rFonts w:ascii="Times New Roman" w:hAnsi="Times New Roman"/>
                <w:sz w:val="24"/>
                <w:szCs w:val="24"/>
                <w:vertAlign w:val="subscript"/>
              </w:rPr>
              <w:t>ЭО</w:t>
            </w:r>
          </w:p>
        </w:tc>
        <w:tc>
          <w:tcPr>
            <w:tcW w:w="1559" w:type="dxa"/>
            <w:vMerge w:val="restart"/>
            <w:tcBorders>
              <w:top w:val="single" w:sz="8" w:space="0" w:color="auto"/>
              <w:left w:val="single" w:sz="8" w:space="0" w:color="auto"/>
              <w:bottom w:val="single" w:sz="8" w:space="0" w:color="000000"/>
              <w:right w:val="single" w:sz="8" w:space="0" w:color="auto"/>
            </w:tcBorders>
            <w:vAlign w:val="center"/>
            <w:hideMark/>
          </w:tcPr>
          <w:p w:rsidR="002810EE"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 xml:space="preserve">Масса, </w:t>
            </w:r>
          </w:p>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т</w:t>
            </w:r>
            <w:r w:rsidR="002810EE" w:rsidRPr="002053FA">
              <w:rPr>
                <w:rFonts w:ascii="Times New Roman" w:hAnsi="Times New Roman"/>
                <w:sz w:val="24"/>
                <w:szCs w:val="24"/>
              </w:rPr>
              <w:t>онн</w:t>
            </w:r>
          </w:p>
        </w:tc>
        <w:tc>
          <w:tcPr>
            <w:tcW w:w="851" w:type="dxa"/>
            <w:vMerge w:val="restart"/>
            <w:tcBorders>
              <w:top w:val="single" w:sz="8" w:space="0" w:color="auto"/>
              <w:left w:val="single" w:sz="8" w:space="0" w:color="auto"/>
              <w:bottom w:val="single" w:sz="8" w:space="0" w:color="000000"/>
              <w:right w:val="single" w:sz="8" w:space="0" w:color="auto"/>
            </w:tcBorders>
            <w:vAlign w:val="center"/>
            <w:hideMark/>
          </w:tcPr>
          <w:p w:rsidR="00F23471" w:rsidRPr="002053FA" w:rsidRDefault="00F23471" w:rsidP="007E0B4F">
            <w:pPr>
              <w:spacing w:after="0" w:line="240" w:lineRule="auto"/>
              <w:jc w:val="center"/>
              <w:rPr>
                <w:rFonts w:ascii="Times New Roman" w:hAnsi="Times New Roman"/>
                <w:i/>
                <w:iCs/>
                <w:sz w:val="24"/>
                <w:szCs w:val="24"/>
              </w:rPr>
            </w:pPr>
            <w:r w:rsidRPr="002053FA">
              <w:rPr>
                <w:rFonts w:ascii="Times New Roman" w:hAnsi="Times New Roman"/>
                <w:i/>
                <w:iCs/>
                <w:sz w:val="24"/>
                <w:szCs w:val="24"/>
              </w:rPr>
              <w:t>К</w:t>
            </w:r>
            <w:r w:rsidRPr="002053FA">
              <w:rPr>
                <w:rFonts w:ascii="Times New Roman" w:hAnsi="Times New Roman"/>
                <w:i/>
                <w:iCs/>
                <w:sz w:val="24"/>
                <w:szCs w:val="24"/>
                <w:vertAlign w:val="subscript"/>
              </w:rPr>
              <w:t>ЭC</w:t>
            </w:r>
          </w:p>
        </w:tc>
        <w:tc>
          <w:tcPr>
            <w:tcW w:w="1417" w:type="dxa"/>
            <w:tcBorders>
              <w:top w:val="single" w:sz="8" w:space="0" w:color="auto"/>
              <w:left w:val="nil"/>
              <w:bottom w:val="single" w:sz="4"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У</w:t>
            </w:r>
            <w:r w:rsidRPr="002053FA">
              <w:rPr>
                <w:rFonts w:ascii="Times New Roman" w:hAnsi="Times New Roman"/>
                <w:sz w:val="24"/>
                <w:szCs w:val="24"/>
                <w:vertAlign w:val="subscript"/>
              </w:rPr>
              <w:t>УД</w:t>
            </w:r>
            <w:r w:rsidRPr="002053FA">
              <w:rPr>
                <w:rFonts w:ascii="Times New Roman" w:hAnsi="Times New Roman"/>
                <w:sz w:val="24"/>
                <w:szCs w:val="24"/>
              </w:rPr>
              <w:t>,</w:t>
            </w:r>
          </w:p>
        </w:tc>
        <w:tc>
          <w:tcPr>
            <w:tcW w:w="1559" w:type="dxa"/>
            <w:tcBorders>
              <w:top w:val="single" w:sz="8" w:space="0" w:color="auto"/>
              <w:left w:val="nil"/>
              <w:bottom w:val="single" w:sz="4"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У</w:t>
            </w:r>
            <w:r w:rsidRPr="002053FA">
              <w:rPr>
                <w:rFonts w:ascii="Times New Roman" w:hAnsi="Times New Roman"/>
                <w:sz w:val="24"/>
                <w:szCs w:val="24"/>
                <w:vertAlign w:val="subscript"/>
              </w:rPr>
              <w:t>ПР</w:t>
            </w:r>
            <w:r w:rsidRPr="002053FA">
              <w:rPr>
                <w:rFonts w:ascii="Times New Roman" w:hAnsi="Times New Roman"/>
                <w:sz w:val="24"/>
                <w:szCs w:val="24"/>
              </w:rPr>
              <w:t>,</w:t>
            </w:r>
          </w:p>
        </w:tc>
      </w:tr>
      <w:tr w:rsidR="00F23471" w:rsidRPr="002053FA" w:rsidTr="00534209">
        <w:trPr>
          <w:trHeight w:val="207"/>
        </w:trPr>
        <w:tc>
          <w:tcPr>
            <w:tcW w:w="724" w:type="dxa"/>
            <w:vMerge/>
            <w:tcBorders>
              <w:top w:val="single" w:sz="8" w:space="0" w:color="auto"/>
              <w:left w:val="single" w:sz="8" w:space="0" w:color="auto"/>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F23471" w:rsidRPr="002053FA" w:rsidRDefault="00F23471" w:rsidP="007E0B4F">
            <w:pPr>
              <w:spacing w:after="0" w:line="240" w:lineRule="auto"/>
              <w:jc w:val="center"/>
              <w:rPr>
                <w:rFonts w:ascii="Times New Roman" w:hAnsi="Times New Roman"/>
                <w:i/>
                <w:iCs/>
                <w:sz w:val="24"/>
                <w:szCs w:val="24"/>
              </w:rPr>
            </w:pPr>
          </w:p>
        </w:tc>
        <w:tc>
          <w:tcPr>
            <w:tcW w:w="1417" w:type="dxa"/>
            <w:tcBorders>
              <w:top w:val="single" w:sz="4" w:space="0" w:color="auto"/>
              <w:left w:val="nil"/>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руб./</w:t>
            </w:r>
            <w:proofErr w:type="spellStart"/>
            <w:r w:rsidRPr="002053FA">
              <w:rPr>
                <w:rFonts w:ascii="Times New Roman" w:hAnsi="Times New Roman"/>
                <w:sz w:val="24"/>
                <w:szCs w:val="24"/>
              </w:rPr>
              <w:t>усл</w:t>
            </w:r>
            <w:proofErr w:type="spellEnd"/>
            <w:r w:rsidRPr="002053FA">
              <w:rPr>
                <w:rFonts w:ascii="Times New Roman" w:hAnsi="Times New Roman"/>
                <w:sz w:val="24"/>
                <w:szCs w:val="24"/>
              </w:rPr>
              <w:t>.</w:t>
            </w:r>
            <w:r w:rsidR="002810EE" w:rsidRPr="002053FA">
              <w:rPr>
                <w:rFonts w:ascii="Times New Roman" w:hAnsi="Times New Roman"/>
                <w:sz w:val="24"/>
                <w:szCs w:val="24"/>
              </w:rPr>
              <w:t xml:space="preserve"> </w:t>
            </w:r>
            <w:r w:rsidRPr="002053FA">
              <w:rPr>
                <w:rFonts w:ascii="Times New Roman" w:hAnsi="Times New Roman"/>
                <w:sz w:val="24"/>
                <w:szCs w:val="24"/>
              </w:rPr>
              <w:t>т</w:t>
            </w:r>
          </w:p>
        </w:tc>
        <w:tc>
          <w:tcPr>
            <w:tcW w:w="1559" w:type="dxa"/>
            <w:tcBorders>
              <w:top w:val="single" w:sz="4" w:space="0" w:color="auto"/>
              <w:left w:val="nil"/>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млн.</w:t>
            </w:r>
            <w:r w:rsidR="002810EE" w:rsidRPr="002053FA">
              <w:rPr>
                <w:rFonts w:ascii="Times New Roman" w:hAnsi="Times New Roman"/>
                <w:sz w:val="24"/>
                <w:szCs w:val="24"/>
              </w:rPr>
              <w:t xml:space="preserve"> </w:t>
            </w:r>
            <w:r w:rsidRPr="002053FA">
              <w:rPr>
                <w:rFonts w:ascii="Times New Roman" w:hAnsi="Times New Roman"/>
                <w:sz w:val="24"/>
                <w:szCs w:val="24"/>
              </w:rPr>
              <w:t>руб.</w:t>
            </w:r>
          </w:p>
        </w:tc>
      </w:tr>
      <w:tr w:rsidR="00F23471" w:rsidRPr="002053FA" w:rsidTr="00534209">
        <w:trPr>
          <w:trHeight w:val="171"/>
        </w:trPr>
        <w:tc>
          <w:tcPr>
            <w:tcW w:w="724" w:type="dxa"/>
            <w:tcBorders>
              <w:top w:val="nil"/>
              <w:left w:val="single" w:sz="8" w:space="0" w:color="auto"/>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1</w:t>
            </w:r>
          </w:p>
        </w:tc>
        <w:tc>
          <w:tcPr>
            <w:tcW w:w="2126"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rPr>
                <w:rFonts w:ascii="Times New Roman" w:hAnsi="Times New Roman"/>
                <w:sz w:val="24"/>
                <w:szCs w:val="24"/>
              </w:rPr>
            </w:pPr>
            <w:r w:rsidRPr="002053FA">
              <w:rPr>
                <w:rFonts w:ascii="Times New Roman" w:hAnsi="Times New Roman"/>
                <w:sz w:val="24"/>
                <w:szCs w:val="24"/>
              </w:rPr>
              <w:t>Сульфаты, хлориды, натрий</w:t>
            </w:r>
          </w:p>
        </w:tc>
        <w:tc>
          <w:tcPr>
            <w:tcW w:w="1418"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lang w:val="en-US"/>
              </w:rPr>
              <w:t>0,05</w:t>
            </w:r>
          </w:p>
        </w:tc>
        <w:tc>
          <w:tcPr>
            <w:tcW w:w="1559"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9618,71</w:t>
            </w:r>
          </w:p>
        </w:tc>
        <w:tc>
          <w:tcPr>
            <w:tcW w:w="851"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1,11</w:t>
            </w:r>
          </w:p>
        </w:tc>
        <w:tc>
          <w:tcPr>
            <w:tcW w:w="1417"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8143,3</w:t>
            </w:r>
          </w:p>
        </w:tc>
        <w:tc>
          <w:tcPr>
            <w:tcW w:w="1559"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4 347,21</w:t>
            </w:r>
          </w:p>
        </w:tc>
      </w:tr>
      <w:tr w:rsidR="00F23471" w:rsidRPr="002053FA" w:rsidTr="00534209">
        <w:trPr>
          <w:trHeight w:val="349"/>
        </w:trPr>
        <w:tc>
          <w:tcPr>
            <w:tcW w:w="724" w:type="dxa"/>
            <w:tcBorders>
              <w:top w:val="nil"/>
              <w:left w:val="single" w:sz="8" w:space="0" w:color="auto"/>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2</w:t>
            </w:r>
          </w:p>
        </w:tc>
        <w:tc>
          <w:tcPr>
            <w:tcW w:w="2126"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rPr>
                <w:rFonts w:ascii="Times New Roman" w:hAnsi="Times New Roman"/>
                <w:sz w:val="24"/>
                <w:szCs w:val="24"/>
              </w:rPr>
            </w:pPr>
            <w:r w:rsidRPr="002053FA">
              <w:rPr>
                <w:rFonts w:ascii="Times New Roman" w:hAnsi="Times New Roman"/>
                <w:sz w:val="24"/>
                <w:szCs w:val="24"/>
              </w:rPr>
              <w:t>Нитраты, ХПК</w:t>
            </w:r>
          </w:p>
        </w:tc>
        <w:tc>
          <w:tcPr>
            <w:tcW w:w="1418"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0,2</w:t>
            </w:r>
          </w:p>
        </w:tc>
        <w:tc>
          <w:tcPr>
            <w:tcW w:w="1559"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2125,68</w:t>
            </w:r>
          </w:p>
        </w:tc>
        <w:tc>
          <w:tcPr>
            <w:tcW w:w="851"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1,11</w:t>
            </w:r>
          </w:p>
        </w:tc>
        <w:tc>
          <w:tcPr>
            <w:tcW w:w="1417"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8143,3</w:t>
            </w:r>
          </w:p>
        </w:tc>
        <w:tc>
          <w:tcPr>
            <w:tcW w:w="1559"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3 842,83</w:t>
            </w:r>
          </w:p>
        </w:tc>
      </w:tr>
      <w:tr w:rsidR="00F23471" w:rsidRPr="002053FA" w:rsidTr="00534209">
        <w:trPr>
          <w:trHeight w:val="227"/>
        </w:trPr>
        <w:tc>
          <w:tcPr>
            <w:tcW w:w="724" w:type="dxa"/>
            <w:tcBorders>
              <w:top w:val="nil"/>
              <w:left w:val="single" w:sz="8" w:space="0" w:color="auto"/>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3</w:t>
            </w:r>
          </w:p>
        </w:tc>
        <w:tc>
          <w:tcPr>
            <w:tcW w:w="2126"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rPr>
                <w:rFonts w:ascii="Times New Roman" w:hAnsi="Times New Roman"/>
                <w:sz w:val="24"/>
                <w:szCs w:val="24"/>
              </w:rPr>
            </w:pPr>
            <w:proofErr w:type="spellStart"/>
            <w:r w:rsidRPr="002053FA">
              <w:rPr>
                <w:rFonts w:ascii="Times New Roman" w:hAnsi="Times New Roman"/>
                <w:sz w:val="24"/>
                <w:szCs w:val="24"/>
              </w:rPr>
              <w:t>БПК</w:t>
            </w:r>
            <w:r w:rsidRPr="002053FA">
              <w:rPr>
                <w:rFonts w:ascii="Times New Roman" w:hAnsi="Times New Roman"/>
                <w:sz w:val="24"/>
                <w:szCs w:val="24"/>
                <w:vertAlign w:val="subscript"/>
              </w:rPr>
              <w:t>полн</w:t>
            </w:r>
            <w:proofErr w:type="spellEnd"/>
            <w:r w:rsidRPr="002053FA">
              <w:rPr>
                <w:rFonts w:ascii="Times New Roman" w:hAnsi="Times New Roman"/>
                <w:sz w:val="24"/>
                <w:szCs w:val="24"/>
                <w:vertAlign w:val="subscript"/>
              </w:rPr>
              <w:t>.</w:t>
            </w:r>
          </w:p>
        </w:tc>
        <w:tc>
          <w:tcPr>
            <w:tcW w:w="1418"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0,3</w:t>
            </w:r>
          </w:p>
        </w:tc>
        <w:tc>
          <w:tcPr>
            <w:tcW w:w="1559"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718,9</w:t>
            </w:r>
          </w:p>
        </w:tc>
        <w:tc>
          <w:tcPr>
            <w:tcW w:w="851"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1,11</w:t>
            </w:r>
          </w:p>
        </w:tc>
        <w:tc>
          <w:tcPr>
            <w:tcW w:w="1417"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8143,3</w:t>
            </w:r>
          </w:p>
        </w:tc>
        <w:tc>
          <w:tcPr>
            <w:tcW w:w="1559"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1 949,45</w:t>
            </w:r>
          </w:p>
        </w:tc>
      </w:tr>
      <w:tr w:rsidR="00F23471" w:rsidRPr="002053FA" w:rsidTr="00534209">
        <w:trPr>
          <w:trHeight w:val="359"/>
        </w:trPr>
        <w:tc>
          <w:tcPr>
            <w:tcW w:w="724" w:type="dxa"/>
            <w:tcBorders>
              <w:top w:val="nil"/>
              <w:left w:val="single" w:sz="8" w:space="0" w:color="auto"/>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4</w:t>
            </w:r>
          </w:p>
        </w:tc>
        <w:tc>
          <w:tcPr>
            <w:tcW w:w="2126" w:type="dxa"/>
            <w:tcBorders>
              <w:top w:val="nil"/>
              <w:left w:val="nil"/>
              <w:bottom w:val="single" w:sz="8" w:space="0" w:color="auto"/>
              <w:right w:val="single" w:sz="8" w:space="0" w:color="auto"/>
            </w:tcBorders>
            <w:vAlign w:val="center"/>
            <w:hideMark/>
          </w:tcPr>
          <w:p w:rsidR="00F23471" w:rsidRPr="002053FA" w:rsidRDefault="00F23471" w:rsidP="002810EE">
            <w:pPr>
              <w:spacing w:after="0" w:line="240" w:lineRule="auto"/>
              <w:ind w:right="-108"/>
              <w:rPr>
                <w:rFonts w:ascii="Times New Roman" w:hAnsi="Times New Roman"/>
                <w:sz w:val="24"/>
                <w:szCs w:val="24"/>
              </w:rPr>
            </w:pPr>
            <w:r w:rsidRPr="002053FA">
              <w:rPr>
                <w:rFonts w:ascii="Times New Roman" w:hAnsi="Times New Roman"/>
                <w:sz w:val="24"/>
                <w:szCs w:val="24"/>
              </w:rPr>
              <w:t>Аммоний солевой, фосфаты, железо</w:t>
            </w:r>
          </w:p>
        </w:tc>
        <w:tc>
          <w:tcPr>
            <w:tcW w:w="1418"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1</w:t>
            </w:r>
          </w:p>
        </w:tc>
        <w:tc>
          <w:tcPr>
            <w:tcW w:w="1559"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62,889</w:t>
            </w:r>
          </w:p>
        </w:tc>
        <w:tc>
          <w:tcPr>
            <w:tcW w:w="851"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1,11</w:t>
            </w:r>
          </w:p>
        </w:tc>
        <w:tc>
          <w:tcPr>
            <w:tcW w:w="1417"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8143,3</w:t>
            </w:r>
          </w:p>
        </w:tc>
        <w:tc>
          <w:tcPr>
            <w:tcW w:w="1559"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568,46</w:t>
            </w:r>
          </w:p>
        </w:tc>
      </w:tr>
      <w:tr w:rsidR="00F23471" w:rsidRPr="002053FA" w:rsidTr="00534209">
        <w:trPr>
          <w:trHeight w:val="48"/>
        </w:trPr>
        <w:tc>
          <w:tcPr>
            <w:tcW w:w="724" w:type="dxa"/>
            <w:tcBorders>
              <w:top w:val="nil"/>
              <w:left w:val="single" w:sz="8" w:space="0" w:color="auto"/>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5</w:t>
            </w:r>
          </w:p>
        </w:tc>
        <w:tc>
          <w:tcPr>
            <w:tcW w:w="2126"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rPr>
                <w:rFonts w:ascii="Times New Roman" w:hAnsi="Times New Roman"/>
                <w:sz w:val="24"/>
                <w:szCs w:val="24"/>
              </w:rPr>
            </w:pPr>
            <w:r w:rsidRPr="002053FA">
              <w:rPr>
                <w:rFonts w:ascii="Times New Roman" w:hAnsi="Times New Roman"/>
                <w:sz w:val="24"/>
                <w:szCs w:val="24"/>
              </w:rPr>
              <w:t>Цинк</w:t>
            </w:r>
          </w:p>
        </w:tc>
        <w:tc>
          <w:tcPr>
            <w:tcW w:w="1418"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90</w:t>
            </w:r>
          </w:p>
        </w:tc>
        <w:tc>
          <w:tcPr>
            <w:tcW w:w="1559"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0,278</w:t>
            </w:r>
          </w:p>
        </w:tc>
        <w:tc>
          <w:tcPr>
            <w:tcW w:w="851"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1,11</w:t>
            </w:r>
          </w:p>
        </w:tc>
        <w:tc>
          <w:tcPr>
            <w:tcW w:w="1417"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8143,3</w:t>
            </w:r>
          </w:p>
        </w:tc>
        <w:tc>
          <w:tcPr>
            <w:tcW w:w="1559"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226,16</w:t>
            </w:r>
          </w:p>
        </w:tc>
      </w:tr>
      <w:tr w:rsidR="00F23471" w:rsidRPr="002053FA" w:rsidTr="00534209">
        <w:trPr>
          <w:trHeight w:val="73"/>
        </w:trPr>
        <w:tc>
          <w:tcPr>
            <w:tcW w:w="724" w:type="dxa"/>
            <w:tcBorders>
              <w:top w:val="nil"/>
              <w:left w:val="single" w:sz="8" w:space="0" w:color="auto"/>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6</w:t>
            </w:r>
          </w:p>
        </w:tc>
        <w:tc>
          <w:tcPr>
            <w:tcW w:w="2126"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rPr>
                <w:rFonts w:ascii="Times New Roman" w:hAnsi="Times New Roman"/>
                <w:sz w:val="24"/>
                <w:szCs w:val="24"/>
              </w:rPr>
            </w:pPr>
            <w:r w:rsidRPr="002053FA">
              <w:rPr>
                <w:rFonts w:ascii="Times New Roman" w:hAnsi="Times New Roman"/>
                <w:sz w:val="24"/>
                <w:szCs w:val="24"/>
              </w:rPr>
              <w:t>Нитриты</w:t>
            </w:r>
          </w:p>
        </w:tc>
        <w:tc>
          <w:tcPr>
            <w:tcW w:w="1418"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11</w:t>
            </w:r>
          </w:p>
        </w:tc>
        <w:tc>
          <w:tcPr>
            <w:tcW w:w="1559"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9,6</w:t>
            </w:r>
          </w:p>
        </w:tc>
        <w:tc>
          <w:tcPr>
            <w:tcW w:w="851"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1,11</w:t>
            </w:r>
          </w:p>
        </w:tc>
        <w:tc>
          <w:tcPr>
            <w:tcW w:w="1417"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8143,3</w:t>
            </w:r>
          </w:p>
        </w:tc>
        <w:tc>
          <w:tcPr>
            <w:tcW w:w="1559"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954,53</w:t>
            </w:r>
          </w:p>
        </w:tc>
      </w:tr>
      <w:tr w:rsidR="00F23471" w:rsidRPr="002053FA" w:rsidTr="00534209">
        <w:trPr>
          <w:trHeight w:val="64"/>
        </w:trPr>
        <w:tc>
          <w:tcPr>
            <w:tcW w:w="724" w:type="dxa"/>
            <w:tcBorders>
              <w:top w:val="nil"/>
              <w:left w:val="single" w:sz="8" w:space="0" w:color="auto"/>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7</w:t>
            </w:r>
          </w:p>
        </w:tc>
        <w:tc>
          <w:tcPr>
            <w:tcW w:w="2126"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rPr>
                <w:rFonts w:ascii="Times New Roman" w:hAnsi="Times New Roman"/>
                <w:sz w:val="24"/>
                <w:szCs w:val="24"/>
              </w:rPr>
            </w:pPr>
            <w:r w:rsidRPr="002053FA">
              <w:rPr>
                <w:rFonts w:ascii="Times New Roman" w:hAnsi="Times New Roman"/>
                <w:sz w:val="24"/>
                <w:szCs w:val="24"/>
              </w:rPr>
              <w:t>Фенолы</w:t>
            </w:r>
          </w:p>
        </w:tc>
        <w:tc>
          <w:tcPr>
            <w:tcW w:w="1418"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550</w:t>
            </w:r>
          </w:p>
        </w:tc>
        <w:tc>
          <w:tcPr>
            <w:tcW w:w="1559"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0,2022</w:t>
            </w:r>
          </w:p>
        </w:tc>
        <w:tc>
          <w:tcPr>
            <w:tcW w:w="851"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1,11</w:t>
            </w:r>
          </w:p>
        </w:tc>
        <w:tc>
          <w:tcPr>
            <w:tcW w:w="1417"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8143,3</w:t>
            </w:r>
          </w:p>
        </w:tc>
        <w:tc>
          <w:tcPr>
            <w:tcW w:w="1559"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1 005,23</w:t>
            </w:r>
          </w:p>
        </w:tc>
      </w:tr>
      <w:tr w:rsidR="00F23471" w:rsidRPr="002053FA" w:rsidTr="00534209">
        <w:trPr>
          <w:trHeight w:val="330"/>
        </w:trPr>
        <w:tc>
          <w:tcPr>
            <w:tcW w:w="724" w:type="dxa"/>
            <w:tcBorders>
              <w:top w:val="nil"/>
              <w:left w:val="single" w:sz="8" w:space="0" w:color="auto"/>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8</w:t>
            </w:r>
          </w:p>
        </w:tc>
        <w:tc>
          <w:tcPr>
            <w:tcW w:w="2126"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rPr>
                <w:rFonts w:ascii="Times New Roman" w:hAnsi="Times New Roman"/>
                <w:sz w:val="24"/>
                <w:szCs w:val="24"/>
              </w:rPr>
            </w:pPr>
            <w:r w:rsidRPr="002053FA">
              <w:rPr>
                <w:rFonts w:ascii="Times New Roman" w:hAnsi="Times New Roman"/>
                <w:sz w:val="24"/>
                <w:szCs w:val="24"/>
              </w:rPr>
              <w:t>Никель, хлороформ</w:t>
            </w:r>
          </w:p>
        </w:tc>
        <w:tc>
          <w:tcPr>
            <w:tcW w:w="1418"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250</w:t>
            </w:r>
          </w:p>
        </w:tc>
        <w:tc>
          <w:tcPr>
            <w:tcW w:w="1559"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0,901</w:t>
            </w:r>
          </w:p>
        </w:tc>
        <w:tc>
          <w:tcPr>
            <w:tcW w:w="851"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1,11</w:t>
            </w:r>
          </w:p>
        </w:tc>
        <w:tc>
          <w:tcPr>
            <w:tcW w:w="1417"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8143,3</w:t>
            </w:r>
          </w:p>
        </w:tc>
        <w:tc>
          <w:tcPr>
            <w:tcW w:w="1559"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r w:rsidRPr="002053FA">
              <w:rPr>
                <w:rFonts w:ascii="Times New Roman" w:hAnsi="Times New Roman"/>
                <w:sz w:val="24"/>
                <w:szCs w:val="24"/>
              </w:rPr>
              <w:t>2 036,05</w:t>
            </w:r>
          </w:p>
        </w:tc>
      </w:tr>
      <w:tr w:rsidR="00F23471" w:rsidRPr="002053FA" w:rsidTr="00534209">
        <w:trPr>
          <w:trHeight w:val="61"/>
        </w:trPr>
        <w:tc>
          <w:tcPr>
            <w:tcW w:w="724" w:type="dxa"/>
            <w:tcBorders>
              <w:top w:val="nil"/>
              <w:left w:val="single" w:sz="8" w:space="0" w:color="auto"/>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sz w:val="24"/>
                <w:szCs w:val="24"/>
              </w:rPr>
            </w:pPr>
          </w:p>
        </w:tc>
        <w:tc>
          <w:tcPr>
            <w:tcW w:w="2126"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b/>
                <w:sz w:val="24"/>
                <w:szCs w:val="24"/>
              </w:rPr>
            </w:pPr>
            <w:r w:rsidRPr="002053FA">
              <w:rPr>
                <w:rFonts w:ascii="Times New Roman" w:hAnsi="Times New Roman"/>
                <w:b/>
                <w:sz w:val="24"/>
                <w:szCs w:val="24"/>
              </w:rPr>
              <w:t>ИТОГО</w:t>
            </w:r>
          </w:p>
        </w:tc>
        <w:tc>
          <w:tcPr>
            <w:tcW w:w="1418"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b/>
                <w:sz w:val="24"/>
                <w:szCs w:val="24"/>
              </w:rPr>
            </w:pPr>
          </w:p>
        </w:tc>
        <w:tc>
          <w:tcPr>
            <w:tcW w:w="1559"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b/>
                <w:sz w:val="24"/>
                <w:szCs w:val="24"/>
              </w:rPr>
            </w:pPr>
          </w:p>
        </w:tc>
        <w:tc>
          <w:tcPr>
            <w:tcW w:w="851"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b/>
                <w:sz w:val="24"/>
                <w:szCs w:val="24"/>
              </w:rPr>
            </w:pPr>
          </w:p>
        </w:tc>
        <w:tc>
          <w:tcPr>
            <w:tcW w:w="1417"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b/>
                <w:sz w:val="24"/>
                <w:szCs w:val="24"/>
              </w:rPr>
            </w:pPr>
          </w:p>
        </w:tc>
        <w:tc>
          <w:tcPr>
            <w:tcW w:w="1559" w:type="dxa"/>
            <w:tcBorders>
              <w:top w:val="nil"/>
              <w:left w:val="nil"/>
              <w:bottom w:val="single" w:sz="8" w:space="0" w:color="auto"/>
              <w:right w:val="single" w:sz="8" w:space="0" w:color="auto"/>
            </w:tcBorders>
            <w:vAlign w:val="center"/>
            <w:hideMark/>
          </w:tcPr>
          <w:p w:rsidR="00F23471" w:rsidRPr="002053FA" w:rsidRDefault="00F23471" w:rsidP="007E0B4F">
            <w:pPr>
              <w:spacing w:after="0" w:line="240" w:lineRule="auto"/>
              <w:jc w:val="center"/>
              <w:rPr>
                <w:rFonts w:ascii="Times New Roman" w:hAnsi="Times New Roman"/>
                <w:b/>
                <w:sz w:val="24"/>
                <w:szCs w:val="24"/>
              </w:rPr>
            </w:pPr>
            <w:r w:rsidRPr="002053FA">
              <w:rPr>
                <w:rFonts w:ascii="Times New Roman" w:hAnsi="Times New Roman"/>
                <w:b/>
                <w:sz w:val="24"/>
                <w:szCs w:val="24"/>
              </w:rPr>
              <w:t>14 929,92</w:t>
            </w:r>
          </w:p>
        </w:tc>
      </w:tr>
    </w:tbl>
    <w:p w:rsidR="00F23471" w:rsidRPr="002053FA" w:rsidRDefault="00F23471" w:rsidP="002810EE">
      <w:pPr>
        <w:spacing w:after="0" w:line="240" w:lineRule="auto"/>
        <w:ind w:firstLine="724"/>
        <w:jc w:val="both"/>
        <w:rPr>
          <w:rFonts w:ascii="Times New Roman" w:hAnsi="Times New Roman"/>
          <w:sz w:val="26"/>
          <w:szCs w:val="26"/>
        </w:rPr>
      </w:pPr>
      <w:r w:rsidRPr="002053FA">
        <w:rPr>
          <w:rFonts w:ascii="Times New Roman" w:hAnsi="Times New Roman"/>
          <w:sz w:val="26"/>
          <w:szCs w:val="26"/>
        </w:rPr>
        <w:t xml:space="preserve">Таким образом, годовой предотвращенный экологический ущерб окружающей среде после ввода в эксплуатацию третьей очереди очистных сооружений </w:t>
      </w:r>
      <w:r w:rsidRPr="002053FA">
        <w:rPr>
          <w:rFonts w:ascii="Times New Roman" w:hAnsi="Times New Roman"/>
          <w:iCs/>
          <w:sz w:val="26"/>
          <w:szCs w:val="26"/>
        </w:rPr>
        <w:t xml:space="preserve">на </w:t>
      </w:r>
      <w:r w:rsidR="002810EE" w:rsidRPr="002053FA">
        <w:rPr>
          <w:rFonts w:ascii="Times New Roman" w:hAnsi="Times New Roman"/>
          <w:iCs/>
          <w:sz w:val="26"/>
          <w:szCs w:val="26"/>
        </w:rPr>
        <w:t xml:space="preserve">                    </w:t>
      </w:r>
      <w:r w:rsidRPr="002053FA">
        <w:rPr>
          <w:rFonts w:ascii="Times New Roman" w:hAnsi="Times New Roman"/>
          <w:iCs/>
          <w:sz w:val="26"/>
          <w:szCs w:val="26"/>
        </w:rPr>
        <w:t xml:space="preserve">100 тыс. </w:t>
      </w:r>
      <w:r w:rsidR="002810EE" w:rsidRPr="002053FA">
        <w:rPr>
          <w:rFonts w:ascii="Times New Roman" w:hAnsi="Times New Roman"/>
          <w:iCs/>
          <w:sz w:val="26"/>
          <w:szCs w:val="26"/>
        </w:rPr>
        <w:t>м3</w:t>
      </w:r>
      <w:r w:rsidRPr="002053FA">
        <w:rPr>
          <w:rFonts w:ascii="Times New Roman" w:hAnsi="Times New Roman"/>
          <w:iCs/>
          <w:sz w:val="26"/>
          <w:szCs w:val="26"/>
        </w:rPr>
        <w:t>/</w:t>
      </w:r>
      <w:proofErr w:type="spellStart"/>
      <w:r w:rsidRPr="002053FA">
        <w:rPr>
          <w:rFonts w:ascii="Times New Roman" w:hAnsi="Times New Roman"/>
          <w:iCs/>
          <w:sz w:val="26"/>
          <w:szCs w:val="26"/>
        </w:rPr>
        <w:t>сут</w:t>
      </w:r>
      <w:proofErr w:type="spellEnd"/>
      <w:r w:rsidR="002810EE" w:rsidRPr="002053FA">
        <w:rPr>
          <w:rFonts w:ascii="Times New Roman" w:hAnsi="Times New Roman"/>
          <w:iCs/>
          <w:sz w:val="26"/>
          <w:szCs w:val="26"/>
        </w:rPr>
        <w:t>.</w:t>
      </w:r>
      <w:r w:rsidRPr="002053FA">
        <w:rPr>
          <w:rFonts w:ascii="Times New Roman" w:hAnsi="Times New Roman"/>
          <w:sz w:val="26"/>
          <w:szCs w:val="26"/>
        </w:rPr>
        <w:t xml:space="preserve"> составит 14 929,92 млн.</w:t>
      </w:r>
      <w:r w:rsidR="002810EE" w:rsidRPr="002053FA">
        <w:rPr>
          <w:rFonts w:ascii="Times New Roman" w:hAnsi="Times New Roman"/>
          <w:sz w:val="26"/>
          <w:szCs w:val="26"/>
        </w:rPr>
        <w:t xml:space="preserve"> руб.</w:t>
      </w:r>
      <w:r w:rsidRPr="002053FA">
        <w:rPr>
          <w:rFonts w:ascii="Times New Roman" w:hAnsi="Times New Roman"/>
          <w:sz w:val="26"/>
          <w:szCs w:val="26"/>
        </w:rPr>
        <w:t>»</w:t>
      </w:r>
      <w:r w:rsidR="002810EE" w:rsidRPr="002053FA">
        <w:rPr>
          <w:rFonts w:ascii="Times New Roman" w:hAnsi="Times New Roman"/>
          <w:sz w:val="26"/>
          <w:szCs w:val="26"/>
        </w:rPr>
        <w:t>;</w:t>
      </w:r>
    </w:p>
    <w:p w:rsidR="00F23471" w:rsidRPr="002053FA" w:rsidRDefault="00F23471" w:rsidP="00534209">
      <w:pPr>
        <w:pStyle w:val="af"/>
        <w:tabs>
          <w:tab w:val="clear" w:pos="4677"/>
          <w:tab w:val="clear" w:pos="9355"/>
          <w:tab w:val="left" w:pos="7380"/>
        </w:tabs>
        <w:autoSpaceDE w:val="0"/>
        <w:autoSpaceDN w:val="0"/>
        <w:adjustRightInd w:val="0"/>
        <w:jc w:val="both"/>
        <w:rPr>
          <w:bCs/>
          <w:sz w:val="24"/>
          <w:szCs w:val="24"/>
        </w:rPr>
      </w:pPr>
    </w:p>
    <w:p w:rsidR="009A079D" w:rsidRPr="002053FA" w:rsidRDefault="009A079D" w:rsidP="00534209">
      <w:pPr>
        <w:pStyle w:val="af"/>
        <w:tabs>
          <w:tab w:val="clear" w:pos="4677"/>
          <w:tab w:val="clear" w:pos="9355"/>
          <w:tab w:val="left" w:pos="7380"/>
        </w:tabs>
        <w:autoSpaceDE w:val="0"/>
        <w:autoSpaceDN w:val="0"/>
        <w:adjustRightInd w:val="0"/>
        <w:ind w:firstLine="709"/>
        <w:jc w:val="both"/>
        <w:rPr>
          <w:bCs/>
          <w:sz w:val="26"/>
          <w:szCs w:val="26"/>
        </w:rPr>
      </w:pPr>
      <w:r w:rsidRPr="002053FA">
        <w:rPr>
          <w:bCs/>
          <w:sz w:val="26"/>
          <w:szCs w:val="26"/>
        </w:rPr>
        <w:t>раздел VIII «Предварительный расчёт тарифов на водоотведение на период реализации Программы» изложить в следующей редакции:</w:t>
      </w:r>
    </w:p>
    <w:p w:rsidR="009A079D" w:rsidRPr="002053FA" w:rsidRDefault="009A079D" w:rsidP="00580ADE">
      <w:pPr>
        <w:spacing w:after="0" w:line="240" w:lineRule="auto"/>
        <w:jc w:val="both"/>
        <w:rPr>
          <w:rFonts w:ascii="Times New Roman" w:hAnsi="Times New Roman"/>
          <w:bCs/>
          <w:sz w:val="24"/>
          <w:szCs w:val="24"/>
          <w:lang w:eastAsia="ru-RU"/>
        </w:rPr>
      </w:pPr>
    </w:p>
    <w:bookmarkEnd w:id="11"/>
    <w:p w:rsidR="00534209" w:rsidRPr="002053FA" w:rsidRDefault="009A079D" w:rsidP="00580ADE">
      <w:pPr>
        <w:pStyle w:val="af"/>
        <w:tabs>
          <w:tab w:val="clear" w:pos="4677"/>
          <w:tab w:val="clear" w:pos="9355"/>
          <w:tab w:val="left" w:pos="7380"/>
        </w:tabs>
        <w:autoSpaceDE w:val="0"/>
        <w:autoSpaceDN w:val="0"/>
        <w:adjustRightInd w:val="0"/>
        <w:ind w:right="-185"/>
        <w:jc w:val="center"/>
        <w:rPr>
          <w:bCs/>
          <w:sz w:val="26"/>
          <w:szCs w:val="26"/>
        </w:rPr>
      </w:pPr>
      <w:r w:rsidRPr="002053FA">
        <w:rPr>
          <w:sz w:val="26"/>
          <w:szCs w:val="26"/>
        </w:rPr>
        <w:t>«</w:t>
      </w:r>
      <w:r w:rsidRPr="002053FA">
        <w:rPr>
          <w:bCs/>
          <w:sz w:val="26"/>
          <w:szCs w:val="26"/>
        </w:rPr>
        <w:t xml:space="preserve">VIII. Предварительный расчёт тарифов на водоотведение на период </w:t>
      </w:r>
    </w:p>
    <w:p w:rsidR="009A079D" w:rsidRPr="002053FA" w:rsidRDefault="009A079D" w:rsidP="00534209">
      <w:pPr>
        <w:pStyle w:val="af"/>
        <w:tabs>
          <w:tab w:val="clear" w:pos="4677"/>
          <w:tab w:val="clear" w:pos="9355"/>
          <w:tab w:val="left" w:pos="7380"/>
        </w:tabs>
        <w:autoSpaceDE w:val="0"/>
        <w:autoSpaceDN w:val="0"/>
        <w:adjustRightInd w:val="0"/>
        <w:jc w:val="center"/>
        <w:rPr>
          <w:bCs/>
          <w:sz w:val="26"/>
          <w:szCs w:val="26"/>
        </w:rPr>
      </w:pPr>
      <w:r w:rsidRPr="002053FA">
        <w:rPr>
          <w:bCs/>
          <w:sz w:val="26"/>
          <w:szCs w:val="26"/>
        </w:rPr>
        <w:t>реализации Программы</w:t>
      </w:r>
    </w:p>
    <w:p w:rsidR="009A079D" w:rsidRPr="002053FA" w:rsidRDefault="009A079D" w:rsidP="00580ADE">
      <w:pPr>
        <w:pStyle w:val="af"/>
        <w:tabs>
          <w:tab w:val="clear" w:pos="4677"/>
          <w:tab w:val="clear" w:pos="9355"/>
          <w:tab w:val="left" w:pos="7380"/>
        </w:tabs>
        <w:autoSpaceDE w:val="0"/>
        <w:autoSpaceDN w:val="0"/>
        <w:adjustRightInd w:val="0"/>
        <w:ind w:right="-185"/>
        <w:jc w:val="center"/>
        <w:rPr>
          <w:bCs/>
          <w:sz w:val="24"/>
          <w:szCs w:val="24"/>
        </w:rPr>
      </w:pPr>
    </w:p>
    <w:tbl>
      <w:tblPr>
        <w:tblW w:w="9644" w:type="dxa"/>
        <w:tblInd w:w="103" w:type="dxa"/>
        <w:tblLayout w:type="fixed"/>
        <w:tblLook w:val="04A0"/>
      </w:tblPr>
      <w:tblGrid>
        <w:gridCol w:w="1139"/>
        <w:gridCol w:w="1729"/>
        <w:gridCol w:w="1531"/>
        <w:gridCol w:w="1609"/>
        <w:gridCol w:w="1452"/>
        <w:gridCol w:w="2184"/>
      </w:tblGrid>
      <w:tr w:rsidR="009A079D" w:rsidRPr="002053FA" w:rsidTr="00534209">
        <w:trPr>
          <w:trHeight w:val="312"/>
        </w:trPr>
        <w:tc>
          <w:tcPr>
            <w:tcW w:w="113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A079D" w:rsidRPr="002053FA" w:rsidRDefault="009A079D" w:rsidP="00580ADE">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 xml:space="preserve">Год   реализации инвестиционной </w:t>
            </w:r>
          </w:p>
          <w:p w:rsidR="009A079D" w:rsidRPr="002053FA" w:rsidRDefault="009A079D" w:rsidP="00580ADE">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программы</w:t>
            </w:r>
          </w:p>
        </w:tc>
        <w:tc>
          <w:tcPr>
            <w:tcW w:w="32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A079D" w:rsidRPr="002053FA" w:rsidRDefault="009A079D" w:rsidP="00580ADE">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1 полугодие</w:t>
            </w:r>
          </w:p>
        </w:tc>
        <w:tc>
          <w:tcPr>
            <w:tcW w:w="306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A079D" w:rsidRPr="002053FA" w:rsidRDefault="009A079D" w:rsidP="00580ADE">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2 полугодие</w:t>
            </w:r>
          </w:p>
        </w:tc>
        <w:tc>
          <w:tcPr>
            <w:tcW w:w="2184" w:type="dxa"/>
            <w:vMerge w:val="restart"/>
            <w:tcBorders>
              <w:top w:val="single" w:sz="4" w:space="0" w:color="auto"/>
              <w:left w:val="nil"/>
              <w:right w:val="single" w:sz="4" w:space="0" w:color="000000"/>
            </w:tcBorders>
            <w:vAlign w:val="center"/>
          </w:tcPr>
          <w:p w:rsidR="009A079D" w:rsidRPr="002053FA" w:rsidRDefault="009A079D" w:rsidP="00580ADE">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Средний тариф на водоотведение (очистку сточных вод) с учётом расходов на реализацию инвестиционной программы</w:t>
            </w:r>
          </w:p>
        </w:tc>
      </w:tr>
      <w:tr w:rsidR="009A079D" w:rsidRPr="002053FA" w:rsidTr="00534209">
        <w:trPr>
          <w:trHeight w:val="1859"/>
        </w:trPr>
        <w:tc>
          <w:tcPr>
            <w:tcW w:w="1139" w:type="dxa"/>
            <w:vMerge/>
            <w:tcBorders>
              <w:top w:val="single" w:sz="4" w:space="0" w:color="auto"/>
              <w:left w:val="single" w:sz="4" w:space="0" w:color="auto"/>
              <w:bottom w:val="single" w:sz="4" w:space="0" w:color="000000"/>
              <w:right w:val="single" w:sz="4" w:space="0" w:color="auto"/>
            </w:tcBorders>
            <w:vAlign w:val="center"/>
            <w:hideMark/>
          </w:tcPr>
          <w:p w:rsidR="009A079D" w:rsidRPr="002053FA" w:rsidRDefault="009A079D" w:rsidP="00580ADE">
            <w:pPr>
              <w:spacing w:after="0" w:line="240" w:lineRule="auto"/>
              <w:rPr>
                <w:rFonts w:ascii="Times New Roman" w:eastAsia="Times New Roman" w:hAnsi="Times New Roman"/>
                <w:sz w:val="24"/>
                <w:szCs w:val="24"/>
                <w:lang w:eastAsia="ru-RU"/>
              </w:rPr>
            </w:pPr>
          </w:p>
        </w:tc>
        <w:tc>
          <w:tcPr>
            <w:tcW w:w="1729" w:type="dxa"/>
            <w:tcBorders>
              <w:top w:val="nil"/>
              <w:left w:val="nil"/>
              <w:bottom w:val="single" w:sz="4" w:space="0" w:color="auto"/>
              <w:right w:val="single" w:sz="4" w:space="0" w:color="auto"/>
            </w:tcBorders>
            <w:shd w:val="clear" w:color="auto" w:fill="auto"/>
            <w:vAlign w:val="center"/>
            <w:hideMark/>
          </w:tcPr>
          <w:p w:rsidR="009A079D" w:rsidRPr="002053FA" w:rsidRDefault="009A079D" w:rsidP="00580ADE">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Тариф на водоотведение (очистку сточных вод)</w:t>
            </w:r>
          </w:p>
        </w:tc>
        <w:tc>
          <w:tcPr>
            <w:tcW w:w="1531" w:type="dxa"/>
            <w:tcBorders>
              <w:top w:val="nil"/>
              <w:left w:val="nil"/>
              <w:bottom w:val="single" w:sz="4" w:space="0" w:color="auto"/>
              <w:right w:val="single" w:sz="4" w:space="0" w:color="auto"/>
            </w:tcBorders>
            <w:shd w:val="clear" w:color="auto" w:fill="auto"/>
            <w:vAlign w:val="center"/>
            <w:hideMark/>
          </w:tcPr>
          <w:p w:rsidR="009A079D" w:rsidRPr="002053FA" w:rsidRDefault="009A079D" w:rsidP="00580ADE">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 xml:space="preserve">Объем сточных вод, в тарифе </w:t>
            </w:r>
          </w:p>
        </w:tc>
        <w:tc>
          <w:tcPr>
            <w:tcW w:w="1609" w:type="dxa"/>
            <w:tcBorders>
              <w:top w:val="nil"/>
              <w:left w:val="nil"/>
              <w:bottom w:val="single" w:sz="4" w:space="0" w:color="auto"/>
              <w:right w:val="single" w:sz="4" w:space="0" w:color="auto"/>
            </w:tcBorders>
            <w:shd w:val="clear" w:color="auto" w:fill="auto"/>
            <w:vAlign w:val="center"/>
            <w:hideMark/>
          </w:tcPr>
          <w:p w:rsidR="009A079D" w:rsidRPr="002053FA" w:rsidRDefault="009A079D" w:rsidP="00580ADE">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Тариф на водоотведение (очистку сточных вод)</w:t>
            </w:r>
          </w:p>
        </w:tc>
        <w:tc>
          <w:tcPr>
            <w:tcW w:w="1452" w:type="dxa"/>
            <w:tcBorders>
              <w:top w:val="nil"/>
              <w:left w:val="nil"/>
              <w:bottom w:val="single" w:sz="4" w:space="0" w:color="auto"/>
              <w:right w:val="single" w:sz="4" w:space="0" w:color="auto"/>
            </w:tcBorders>
            <w:shd w:val="clear" w:color="auto" w:fill="auto"/>
            <w:vAlign w:val="center"/>
            <w:hideMark/>
          </w:tcPr>
          <w:p w:rsidR="009A079D" w:rsidRPr="002053FA" w:rsidRDefault="009A079D" w:rsidP="00580ADE">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 xml:space="preserve">Объем сточных вод, в тарифе </w:t>
            </w:r>
          </w:p>
        </w:tc>
        <w:tc>
          <w:tcPr>
            <w:tcW w:w="2184" w:type="dxa"/>
            <w:vMerge/>
            <w:tcBorders>
              <w:left w:val="nil"/>
              <w:bottom w:val="single" w:sz="4" w:space="0" w:color="auto"/>
              <w:right w:val="single" w:sz="4" w:space="0" w:color="000000"/>
            </w:tcBorders>
            <w:vAlign w:val="bottom"/>
          </w:tcPr>
          <w:p w:rsidR="009A079D" w:rsidRPr="002053FA" w:rsidRDefault="009A079D" w:rsidP="00580ADE">
            <w:pPr>
              <w:spacing w:after="0" w:line="240" w:lineRule="auto"/>
              <w:jc w:val="center"/>
              <w:rPr>
                <w:rFonts w:ascii="Times New Roman" w:eastAsia="Times New Roman" w:hAnsi="Times New Roman"/>
                <w:sz w:val="24"/>
                <w:szCs w:val="24"/>
                <w:lang w:eastAsia="ru-RU"/>
              </w:rPr>
            </w:pPr>
          </w:p>
        </w:tc>
      </w:tr>
      <w:tr w:rsidR="009A079D" w:rsidRPr="002053FA" w:rsidTr="00534209">
        <w:trPr>
          <w:trHeight w:val="264"/>
        </w:trPr>
        <w:tc>
          <w:tcPr>
            <w:tcW w:w="1139" w:type="dxa"/>
            <w:vMerge/>
            <w:tcBorders>
              <w:top w:val="single" w:sz="4" w:space="0" w:color="auto"/>
              <w:left w:val="single" w:sz="4" w:space="0" w:color="auto"/>
              <w:bottom w:val="single" w:sz="4" w:space="0" w:color="000000"/>
              <w:right w:val="single" w:sz="4" w:space="0" w:color="auto"/>
            </w:tcBorders>
            <w:vAlign w:val="center"/>
            <w:hideMark/>
          </w:tcPr>
          <w:p w:rsidR="009A079D" w:rsidRPr="002053FA" w:rsidRDefault="009A079D" w:rsidP="00580ADE">
            <w:pPr>
              <w:spacing w:after="0" w:line="240" w:lineRule="auto"/>
              <w:rPr>
                <w:rFonts w:ascii="Times New Roman" w:eastAsia="Times New Roman" w:hAnsi="Times New Roman"/>
                <w:sz w:val="24"/>
                <w:szCs w:val="24"/>
                <w:lang w:eastAsia="ru-RU"/>
              </w:rPr>
            </w:pPr>
          </w:p>
        </w:tc>
        <w:tc>
          <w:tcPr>
            <w:tcW w:w="1729" w:type="dxa"/>
            <w:tcBorders>
              <w:top w:val="nil"/>
              <w:left w:val="nil"/>
              <w:bottom w:val="single" w:sz="4" w:space="0" w:color="auto"/>
              <w:right w:val="single" w:sz="4" w:space="0" w:color="auto"/>
            </w:tcBorders>
            <w:shd w:val="clear" w:color="auto" w:fill="auto"/>
            <w:vAlign w:val="bottom"/>
            <w:hideMark/>
          </w:tcPr>
          <w:p w:rsidR="009A079D" w:rsidRPr="002053FA" w:rsidRDefault="009A079D" w:rsidP="00837710">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 xml:space="preserve">руб. за 1 </w:t>
            </w:r>
            <w:r w:rsidR="00837710" w:rsidRPr="002053FA">
              <w:rPr>
                <w:rFonts w:ascii="Times New Roman" w:eastAsia="Times New Roman" w:hAnsi="Times New Roman"/>
                <w:sz w:val="24"/>
                <w:szCs w:val="24"/>
                <w:lang w:eastAsia="ru-RU"/>
              </w:rPr>
              <w:t>м3</w:t>
            </w:r>
          </w:p>
        </w:tc>
        <w:tc>
          <w:tcPr>
            <w:tcW w:w="1531" w:type="dxa"/>
            <w:tcBorders>
              <w:top w:val="nil"/>
              <w:left w:val="nil"/>
              <w:bottom w:val="single" w:sz="4" w:space="0" w:color="auto"/>
              <w:right w:val="single" w:sz="4" w:space="0" w:color="auto"/>
            </w:tcBorders>
            <w:shd w:val="clear" w:color="auto" w:fill="auto"/>
            <w:vAlign w:val="bottom"/>
            <w:hideMark/>
          </w:tcPr>
          <w:p w:rsidR="009A079D" w:rsidRPr="002053FA" w:rsidRDefault="009A079D" w:rsidP="00837710">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тыс.</w:t>
            </w:r>
            <w:r w:rsidR="00837710" w:rsidRPr="002053FA">
              <w:rPr>
                <w:rFonts w:ascii="Times New Roman" w:eastAsia="Times New Roman" w:hAnsi="Times New Roman"/>
                <w:sz w:val="24"/>
                <w:szCs w:val="24"/>
                <w:lang w:eastAsia="ru-RU"/>
              </w:rPr>
              <w:t xml:space="preserve"> м3</w:t>
            </w:r>
          </w:p>
        </w:tc>
        <w:tc>
          <w:tcPr>
            <w:tcW w:w="1609" w:type="dxa"/>
            <w:tcBorders>
              <w:top w:val="nil"/>
              <w:left w:val="nil"/>
              <w:bottom w:val="single" w:sz="4" w:space="0" w:color="auto"/>
              <w:right w:val="single" w:sz="4" w:space="0" w:color="auto"/>
            </w:tcBorders>
            <w:shd w:val="clear" w:color="auto" w:fill="auto"/>
            <w:vAlign w:val="bottom"/>
            <w:hideMark/>
          </w:tcPr>
          <w:p w:rsidR="009A079D" w:rsidRPr="002053FA" w:rsidRDefault="009A079D" w:rsidP="00837710">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 xml:space="preserve">руб. за 1 </w:t>
            </w:r>
            <w:r w:rsidR="00837710" w:rsidRPr="002053FA">
              <w:rPr>
                <w:rFonts w:ascii="Times New Roman" w:eastAsia="Times New Roman" w:hAnsi="Times New Roman"/>
                <w:sz w:val="24"/>
                <w:szCs w:val="24"/>
                <w:lang w:eastAsia="ru-RU"/>
              </w:rPr>
              <w:t>м3</w:t>
            </w:r>
          </w:p>
        </w:tc>
        <w:tc>
          <w:tcPr>
            <w:tcW w:w="1452" w:type="dxa"/>
            <w:tcBorders>
              <w:top w:val="nil"/>
              <w:left w:val="nil"/>
              <w:bottom w:val="single" w:sz="4" w:space="0" w:color="auto"/>
              <w:right w:val="single" w:sz="4" w:space="0" w:color="auto"/>
            </w:tcBorders>
            <w:shd w:val="clear" w:color="auto" w:fill="auto"/>
            <w:vAlign w:val="bottom"/>
            <w:hideMark/>
          </w:tcPr>
          <w:p w:rsidR="009A079D" w:rsidRPr="002053FA" w:rsidRDefault="009A079D" w:rsidP="00837710">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тыс.</w:t>
            </w:r>
            <w:r w:rsidR="00837710" w:rsidRPr="002053FA">
              <w:rPr>
                <w:rFonts w:ascii="Times New Roman" w:eastAsia="Times New Roman" w:hAnsi="Times New Roman"/>
                <w:sz w:val="24"/>
                <w:szCs w:val="24"/>
                <w:lang w:eastAsia="ru-RU"/>
              </w:rPr>
              <w:t xml:space="preserve"> м3</w:t>
            </w:r>
          </w:p>
        </w:tc>
        <w:tc>
          <w:tcPr>
            <w:tcW w:w="2184" w:type="dxa"/>
            <w:tcBorders>
              <w:top w:val="nil"/>
              <w:left w:val="nil"/>
              <w:bottom w:val="single" w:sz="4" w:space="0" w:color="auto"/>
              <w:right w:val="single" w:sz="4" w:space="0" w:color="auto"/>
            </w:tcBorders>
            <w:vAlign w:val="bottom"/>
          </w:tcPr>
          <w:p w:rsidR="009A079D" w:rsidRPr="002053FA" w:rsidRDefault="009A079D" w:rsidP="00837710">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 xml:space="preserve">руб. за 1 </w:t>
            </w:r>
            <w:r w:rsidR="00837710" w:rsidRPr="002053FA">
              <w:rPr>
                <w:rFonts w:ascii="Times New Roman" w:eastAsia="Times New Roman" w:hAnsi="Times New Roman"/>
                <w:sz w:val="24"/>
                <w:szCs w:val="24"/>
                <w:lang w:eastAsia="ru-RU"/>
              </w:rPr>
              <w:t>м3</w:t>
            </w:r>
          </w:p>
        </w:tc>
      </w:tr>
      <w:tr w:rsidR="009A079D" w:rsidRPr="002053FA" w:rsidTr="00534209">
        <w:trPr>
          <w:trHeight w:val="31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9A079D" w:rsidRPr="002053FA" w:rsidRDefault="009A079D" w:rsidP="00580ADE">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2015 год</w:t>
            </w:r>
          </w:p>
        </w:tc>
        <w:tc>
          <w:tcPr>
            <w:tcW w:w="1729" w:type="dxa"/>
            <w:tcBorders>
              <w:top w:val="nil"/>
              <w:left w:val="nil"/>
              <w:bottom w:val="single" w:sz="4" w:space="0" w:color="auto"/>
              <w:right w:val="single" w:sz="4" w:space="0" w:color="auto"/>
            </w:tcBorders>
            <w:shd w:val="clear" w:color="auto" w:fill="auto"/>
            <w:noWrap/>
            <w:vAlign w:val="center"/>
            <w:hideMark/>
          </w:tcPr>
          <w:p w:rsidR="009A079D" w:rsidRPr="002053FA" w:rsidRDefault="009A079D" w:rsidP="00580ADE">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3,86</w:t>
            </w:r>
          </w:p>
        </w:tc>
        <w:tc>
          <w:tcPr>
            <w:tcW w:w="1531" w:type="dxa"/>
            <w:tcBorders>
              <w:top w:val="nil"/>
              <w:left w:val="nil"/>
              <w:bottom w:val="single" w:sz="4" w:space="0" w:color="auto"/>
              <w:right w:val="single" w:sz="4" w:space="0" w:color="auto"/>
            </w:tcBorders>
            <w:shd w:val="clear" w:color="auto" w:fill="auto"/>
            <w:noWrap/>
            <w:vAlign w:val="center"/>
            <w:hideMark/>
          </w:tcPr>
          <w:p w:rsidR="009A079D" w:rsidRPr="002053FA" w:rsidRDefault="009A079D" w:rsidP="00580ADE">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30471,63</w:t>
            </w:r>
          </w:p>
        </w:tc>
        <w:tc>
          <w:tcPr>
            <w:tcW w:w="1609" w:type="dxa"/>
            <w:tcBorders>
              <w:top w:val="nil"/>
              <w:left w:val="nil"/>
              <w:bottom w:val="single" w:sz="4" w:space="0" w:color="auto"/>
              <w:right w:val="single" w:sz="4" w:space="0" w:color="auto"/>
            </w:tcBorders>
            <w:shd w:val="clear" w:color="auto" w:fill="auto"/>
            <w:noWrap/>
            <w:vAlign w:val="center"/>
            <w:hideMark/>
          </w:tcPr>
          <w:p w:rsidR="009A079D" w:rsidRPr="002053FA" w:rsidRDefault="009A079D" w:rsidP="00580ADE">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4,33</w:t>
            </w:r>
          </w:p>
        </w:tc>
        <w:tc>
          <w:tcPr>
            <w:tcW w:w="1452" w:type="dxa"/>
            <w:tcBorders>
              <w:top w:val="nil"/>
              <w:left w:val="nil"/>
              <w:bottom w:val="single" w:sz="4" w:space="0" w:color="auto"/>
              <w:right w:val="single" w:sz="4" w:space="0" w:color="auto"/>
            </w:tcBorders>
            <w:shd w:val="clear" w:color="auto" w:fill="auto"/>
            <w:noWrap/>
            <w:vAlign w:val="center"/>
            <w:hideMark/>
          </w:tcPr>
          <w:p w:rsidR="009A079D" w:rsidRPr="002053FA" w:rsidRDefault="009A079D" w:rsidP="00580ADE">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30471,63</w:t>
            </w:r>
          </w:p>
        </w:tc>
        <w:tc>
          <w:tcPr>
            <w:tcW w:w="2184" w:type="dxa"/>
            <w:tcBorders>
              <w:top w:val="nil"/>
              <w:left w:val="nil"/>
              <w:bottom w:val="single" w:sz="4" w:space="0" w:color="auto"/>
              <w:right w:val="single" w:sz="4" w:space="0" w:color="auto"/>
            </w:tcBorders>
            <w:vAlign w:val="center"/>
          </w:tcPr>
          <w:p w:rsidR="009A079D" w:rsidRPr="002053FA" w:rsidRDefault="009A079D" w:rsidP="00580ADE">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4,10</w:t>
            </w:r>
          </w:p>
        </w:tc>
      </w:tr>
      <w:tr w:rsidR="009A079D" w:rsidRPr="002053FA" w:rsidTr="00534209">
        <w:trPr>
          <w:trHeight w:val="31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9A079D" w:rsidRPr="002053FA" w:rsidRDefault="009A079D" w:rsidP="00580ADE">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2016 год</w:t>
            </w:r>
          </w:p>
        </w:tc>
        <w:tc>
          <w:tcPr>
            <w:tcW w:w="1729" w:type="dxa"/>
            <w:tcBorders>
              <w:top w:val="nil"/>
              <w:left w:val="nil"/>
              <w:bottom w:val="single" w:sz="4" w:space="0" w:color="auto"/>
              <w:right w:val="single" w:sz="4" w:space="0" w:color="auto"/>
            </w:tcBorders>
            <w:shd w:val="clear" w:color="auto" w:fill="auto"/>
            <w:noWrap/>
            <w:vAlign w:val="bottom"/>
            <w:hideMark/>
          </w:tcPr>
          <w:p w:rsidR="009A079D" w:rsidRPr="002053FA" w:rsidRDefault="009A079D" w:rsidP="00580ADE">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4,33</w:t>
            </w:r>
          </w:p>
        </w:tc>
        <w:tc>
          <w:tcPr>
            <w:tcW w:w="1531" w:type="dxa"/>
            <w:tcBorders>
              <w:top w:val="nil"/>
              <w:left w:val="nil"/>
              <w:bottom w:val="single" w:sz="4" w:space="0" w:color="auto"/>
              <w:right w:val="single" w:sz="4" w:space="0" w:color="auto"/>
            </w:tcBorders>
            <w:shd w:val="clear" w:color="auto" w:fill="auto"/>
            <w:noWrap/>
            <w:vAlign w:val="bottom"/>
            <w:hideMark/>
          </w:tcPr>
          <w:p w:rsidR="009A079D" w:rsidRPr="002053FA" w:rsidRDefault="009A079D" w:rsidP="00580ADE">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28103,12</w:t>
            </w:r>
          </w:p>
        </w:tc>
        <w:tc>
          <w:tcPr>
            <w:tcW w:w="1609" w:type="dxa"/>
            <w:tcBorders>
              <w:top w:val="nil"/>
              <w:left w:val="nil"/>
              <w:bottom w:val="single" w:sz="4" w:space="0" w:color="auto"/>
              <w:right w:val="single" w:sz="4" w:space="0" w:color="auto"/>
            </w:tcBorders>
            <w:shd w:val="clear" w:color="auto" w:fill="auto"/>
            <w:noWrap/>
            <w:vAlign w:val="bottom"/>
            <w:hideMark/>
          </w:tcPr>
          <w:p w:rsidR="009A079D" w:rsidRPr="002053FA" w:rsidRDefault="009A079D" w:rsidP="00580ADE">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4,76</w:t>
            </w:r>
          </w:p>
        </w:tc>
        <w:tc>
          <w:tcPr>
            <w:tcW w:w="1452" w:type="dxa"/>
            <w:tcBorders>
              <w:top w:val="nil"/>
              <w:left w:val="nil"/>
              <w:bottom w:val="single" w:sz="4" w:space="0" w:color="auto"/>
              <w:right w:val="single" w:sz="4" w:space="0" w:color="auto"/>
            </w:tcBorders>
            <w:shd w:val="clear" w:color="auto" w:fill="auto"/>
            <w:noWrap/>
            <w:vAlign w:val="bottom"/>
            <w:hideMark/>
          </w:tcPr>
          <w:p w:rsidR="009A079D" w:rsidRPr="002053FA" w:rsidRDefault="009A079D" w:rsidP="00580ADE">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28103,13</w:t>
            </w:r>
          </w:p>
        </w:tc>
        <w:tc>
          <w:tcPr>
            <w:tcW w:w="2184" w:type="dxa"/>
            <w:tcBorders>
              <w:top w:val="nil"/>
              <w:left w:val="nil"/>
              <w:bottom w:val="single" w:sz="4" w:space="0" w:color="auto"/>
              <w:right w:val="single" w:sz="4" w:space="0" w:color="auto"/>
            </w:tcBorders>
            <w:vAlign w:val="center"/>
          </w:tcPr>
          <w:p w:rsidR="009A079D" w:rsidRPr="002053FA" w:rsidRDefault="009A079D" w:rsidP="00580ADE">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4,55</w:t>
            </w:r>
          </w:p>
        </w:tc>
      </w:tr>
      <w:tr w:rsidR="009A079D" w:rsidRPr="002053FA" w:rsidTr="00534209">
        <w:trPr>
          <w:trHeight w:val="31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9A079D" w:rsidRPr="002053FA" w:rsidRDefault="009A079D" w:rsidP="00580ADE">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2017 год</w:t>
            </w:r>
          </w:p>
        </w:tc>
        <w:tc>
          <w:tcPr>
            <w:tcW w:w="1729" w:type="dxa"/>
            <w:tcBorders>
              <w:top w:val="nil"/>
              <w:left w:val="nil"/>
              <w:bottom w:val="single" w:sz="4" w:space="0" w:color="auto"/>
              <w:right w:val="single" w:sz="4" w:space="0" w:color="auto"/>
            </w:tcBorders>
            <w:shd w:val="clear" w:color="auto" w:fill="auto"/>
            <w:noWrap/>
            <w:vAlign w:val="bottom"/>
            <w:hideMark/>
          </w:tcPr>
          <w:p w:rsidR="009A079D" w:rsidRPr="002053FA" w:rsidRDefault="009A079D" w:rsidP="00580ADE">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4,76</w:t>
            </w:r>
          </w:p>
        </w:tc>
        <w:tc>
          <w:tcPr>
            <w:tcW w:w="1531" w:type="dxa"/>
            <w:tcBorders>
              <w:top w:val="nil"/>
              <w:left w:val="nil"/>
              <w:bottom w:val="single" w:sz="4" w:space="0" w:color="auto"/>
              <w:right w:val="single" w:sz="4" w:space="0" w:color="auto"/>
            </w:tcBorders>
            <w:shd w:val="clear" w:color="auto" w:fill="auto"/>
            <w:noWrap/>
            <w:vAlign w:val="bottom"/>
            <w:hideMark/>
          </w:tcPr>
          <w:p w:rsidR="009A079D" w:rsidRPr="002053FA" w:rsidRDefault="009A079D" w:rsidP="00580ADE">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27560,00</w:t>
            </w:r>
          </w:p>
        </w:tc>
        <w:tc>
          <w:tcPr>
            <w:tcW w:w="1609" w:type="dxa"/>
            <w:tcBorders>
              <w:top w:val="nil"/>
              <w:left w:val="nil"/>
              <w:bottom w:val="single" w:sz="4" w:space="0" w:color="auto"/>
              <w:right w:val="single" w:sz="4" w:space="0" w:color="auto"/>
            </w:tcBorders>
            <w:shd w:val="clear" w:color="auto" w:fill="auto"/>
            <w:noWrap/>
            <w:vAlign w:val="bottom"/>
            <w:hideMark/>
          </w:tcPr>
          <w:p w:rsidR="009A079D" w:rsidRPr="002053FA" w:rsidRDefault="009A079D" w:rsidP="00580ADE">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5,09</w:t>
            </w:r>
          </w:p>
        </w:tc>
        <w:tc>
          <w:tcPr>
            <w:tcW w:w="1452" w:type="dxa"/>
            <w:tcBorders>
              <w:top w:val="nil"/>
              <w:left w:val="nil"/>
              <w:bottom w:val="single" w:sz="4" w:space="0" w:color="auto"/>
              <w:right w:val="single" w:sz="4" w:space="0" w:color="auto"/>
            </w:tcBorders>
            <w:shd w:val="clear" w:color="auto" w:fill="auto"/>
            <w:noWrap/>
            <w:vAlign w:val="bottom"/>
            <w:hideMark/>
          </w:tcPr>
          <w:p w:rsidR="009A079D" w:rsidRPr="002053FA" w:rsidRDefault="009A079D" w:rsidP="00580ADE">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27560,00</w:t>
            </w:r>
          </w:p>
        </w:tc>
        <w:tc>
          <w:tcPr>
            <w:tcW w:w="2184" w:type="dxa"/>
            <w:tcBorders>
              <w:top w:val="nil"/>
              <w:left w:val="nil"/>
              <w:bottom w:val="single" w:sz="4" w:space="0" w:color="auto"/>
              <w:right w:val="single" w:sz="4" w:space="0" w:color="auto"/>
            </w:tcBorders>
            <w:vAlign w:val="center"/>
          </w:tcPr>
          <w:p w:rsidR="009A079D" w:rsidRPr="002053FA" w:rsidRDefault="009A079D" w:rsidP="00580ADE">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4,93</w:t>
            </w:r>
          </w:p>
        </w:tc>
      </w:tr>
      <w:tr w:rsidR="009A079D" w:rsidRPr="002053FA" w:rsidTr="00534209">
        <w:trPr>
          <w:trHeight w:val="31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9A079D" w:rsidRPr="002053FA" w:rsidRDefault="009A079D" w:rsidP="00580ADE">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2018 год</w:t>
            </w:r>
          </w:p>
        </w:tc>
        <w:tc>
          <w:tcPr>
            <w:tcW w:w="1729" w:type="dxa"/>
            <w:tcBorders>
              <w:top w:val="nil"/>
              <w:left w:val="nil"/>
              <w:bottom w:val="single" w:sz="4" w:space="0" w:color="auto"/>
              <w:right w:val="single" w:sz="4" w:space="0" w:color="auto"/>
            </w:tcBorders>
            <w:shd w:val="clear" w:color="auto" w:fill="auto"/>
            <w:noWrap/>
            <w:vAlign w:val="bottom"/>
            <w:hideMark/>
          </w:tcPr>
          <w:p w:rsidR="009A079D" w:rsidRPr="002053FA" w:rsidRDefault="009A079D" w:rsidP="00580ADE">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5,09</w:t>
            </w:r>
          </w:p>
        </w:tc>
        <w:tc>
          <w:tcPr>
            <w:tcW w:w="1531" w:type="dxa"/>
            <w:tcBorders>
              <w:top w:val="nil"/>
              <w:left w:val="nil"/>
              <w:bottom w:val="single" w:sz="4" w:space="0" w:color="auto"/>
              <w:right w:val="single" w:sz="4" w:space="0" w:color="auto"/>
            </w:tcBorders>
            <w:shd w:val="clear" w:color="auto" w:fill="auto"/>
            <w:noWrap/>
            <w:vAlign w:val="bottom"/>
            <w:hideMark/>
          </w:tcPr>
          <w:p w:rsidR="009A079D" w:rsidRPr="002053FA" w:rsidRDefault="009A079D" w:rsidP="00580ADE">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27235,00</w:t>
            </w:r>
          </w:p>
        </w:tc>
        <w:tc>
          <w:tcPr>
            <w:tcW w:w="1609" w:type="dxa"/>
            <w:tcBorders>
              <w:top w:val="nil"/>
              <w:left w:val="nil"/>
              <w:bottom w:val="single" w:sz="4" w:space="0" w:color="auto"/>
              <w:right w:val="single" w:sz="4" w:space="0" w:color="auto"/>
            </w:tcBorders>
            <w:shd w:val="clear" w:color="auto" w:fill="auto"/>
            <w:noWrap/>
            <w:vAlign w:val="bottom"/>
            <w:hideMark/>
          </w:tcPr>
          <w:p w:rsidR="009A079D" w:rsidRPr="002053FA" w:rsidRDefault="009A079D" w:rsidP="00580ADE">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5,27</w:t>
            </w:r>
          </w:p>
        </w:tc>
        <w:tc>
          <w:tcPr>
            <w:tcW w:w="1452" w:type="dxa"/>
            <w:tcBorders>
              <w:top w:val="nil"/>
              <w:left w:val="nil"/>
              <w:bottom w:val="single" w:sz="4" w:space="0" w:color="auto"/>
              <w:right w:val="single" w:sz="4" w:space="0" w:color="auto"/>
            </w:tcBorders>
            <w:shd w:val="clear" w:color="auto" w:fill="auto"/>
            <w:noWrap/>
            <w:vAlign w:val="bottom"/>
            <w:hideMark/>
          </w:tcPr>
          <w:p w:rsidR="009A079D" w:rsidRPr="002053FA" w:rsidRDefault="009A079D" w:rsidP="00580ADE">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27235,00</w:t>
            </w:r>
          </w:p>
        </w:tc>
        <w:tc>
          <w:tcPr>
            <w:tcW w:w="2184" w:type="dxa"/>
            <w:tcBorders>
              <w:top w:val="nil"/>
              <w:left w:val="nil"/>
              <w:bottom w:val="single" w:sz="4" w:space="0" w:color="auto"/>
              <w:right w:val="single" w:sz="4" w:space="0" w:color="auto"/>
            </w:tcBorders>
            <w:vAlign w:val="center"/>
          </w:tcPr>
          <w:p w:rsidR="009A079D" w:rsidRPr="002053FA" w:rsidRDefault="009A079D" w:rsidP="00580ADE">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5,18</w:t>
            </w:r>
          </w:p>
        </w:tc>
      </w:tr>
      <w:tr w:rsidR="009A079D" w:rsidRPr="002053FA" w:rsidTr="00534209">
        <w:trPr>
          <w:trHeight w:val="31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9A079D" w:rsidRPr="002053FA" w:rsidRDefault="009A079D" w:rsidP="00580ADE">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2019 год</w:t>
            </w:r>
          </w:p>
        </w:tc>
        <w:tc>
          <w:tcPr>
            <w:tcW w:w="1729" w:type="dxa"/>
            <w:tcBorders>
              <w:top w:val="nil"/>
              <w:left w:val="nil"/>
              <w:bottom w:val="single" w:sz="4" w:space="0" w:color="auto"/>
              <w:right w:val="single" w:sz="4" w:space="0" w:color="auto"/>
            </w:tcBorders>
            <w:shd w:val="clear" w:color="auto" w:fill="auto"/>
            <w:noWrap/>
            <w:vAlign w:val="bottom"/>
            <w:hideMark/>
          </w:tcPr>
          <w:p w:rsidR="009A079D" w:rsidRPr="002053FA" w:rsidRDefault="009A079D" w:rsidP="00580ADE">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5,27</w:t>
            </w:r>
          </w:p>
        </w:tc>
        <w:tc>
          <w:tcPr>
            <w:tcW w:w="1531" w:type="dxa"/>
            <w:tcBorders>
              <w:top w:val="nil"/>
              <w:left w:val="nil"/>
              <w:bottom w:val="single" w:sz="4" w:space="0" w:color="auto"/>
              <w:right w:val="single" w:sz="4" w:space="0" w:color="auto"/>
            </w:tcBorders>
            <w:shd w:val="clear" w:color="auto" w:fill="auto"/>
            <w:noWrap/>
            <w:vAlign w:val="bottom"/>
            <w:hideMark/>
          </w:tcPr>
          <w:p w:rsidR="009A079D" w:rsidRPr="002053FA" w:rsidRDefault="009A079D" w:rsidP="00580ADE">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27368,89</w:t>
            </w:r>
          </w:p>
        </w:tc>
        <w:tc>
          <w:tcPr>
            <w:tcW w:w="1609" w:type="dxa"/>
            <w:tcBorders>
              <w:top w:val="nil"/>
              <w:left w:val="nil"/>
              <w:bottom w:val="single" w:sz="4" w:space="0" w:color="auto"/>
              <w:right w:val="single" w:sz="4" w:space="0" w:color="auto"/>
            </w:tcBorders>
            <w:shd w:val="clear" w:color="auto" w:fill="auto"/>
            <w:noWrap/>
            <w:vAlign w:val="bottom"/>
            <w:hideMark/>
          </w:tcPr>
          <w:p w:rsidR="009A079D" w:rsidRPr="002053FA" w:rsidRDefault="009A079D" w:rsidP="00580ADE">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5,35</w:t>
            </w:r>
          </w:p>
        </w:tc>
        <w:tc>
          <w:tcPr>
            <w:tcW w:w="1452" w:type="dxa"/>
            <w:tcBorders>
              <w:top w:val="nil"/>
              <w:left w:val="nil"/>
              <w:bottom w:val="single" w:sz="4" w:space="0" w:color="auto"/>
              <w:right w:val="single" w:sz="4" w:space="0" w:color="auto"/>
            </w:tcBorders>
            <w:shd w:val="clear" w:color="auto" w:fill="auto"/>
            <w:noWrap/>
            <w:vAlign w:val="bottom"/>
            <w:hideMark/>
          </w:tcPr>
          <w:p w:rsidR="009A079D" w:rsidRPr="002053FA" w:rsidRDefault="009A079D" w:rsidP="00580ADE">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27368,89</w:t>
            </w:r>
          </w:p>
        </w:tc>
        <w:tc>
          <w:tcPr>
            <w:tcW w:w="2184" w:type="dxa"/>
            <w:tcBorders>
              <w:top w:val="nil"/>
              <w:left w:val="nil"/>
              <w:bottom w:val="single" w:sz="4" w:space="0" w:color="auto"/>
              <w:right w:val="single" w:sz="4" w:space="0" w:color="auto"/>
            </w:tcBorders>
            <w:vAlign w:val="center"/>
          </w:tcPr>
          <w:p w:rsidR="009A079D" w:rsidRPr="002053FA" w:rsidRDefault="009A079D" w:rsidP="00580ADE">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5,31</w:t>
            </w:r>
          </w:p>
        </w:tc>
      </w:tr>
      <w:tr w:rsidR="003000EA" w:rsidRPr="002053FA" w:rsidTr="00534209">
        <w:trPr>
          <w:trHeight w:val="31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3000EA" w:rsidRPr="002053FA" w:rsidRDefault="003000EA" w:rsidP="00580ADE">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2020 год</w:t>
            </w:r>
          </w:p>
        </w:tc>
        <w:tc>
          <w:tcPr>
            <w:tcW w:w="1729" w:type="dxa"/>
            <w:tcBorders>
              <w:top w:val="nil"/>
              <w:left w:val="nil"/>
              <w:bottom w:val="single" w:sz="4" w:space="0" w:color="auto"/>
              <w:right w:val="single" w:sz="4" w:space="0" w:color="auto"/>
            </w:tcBorders>
            <w:shd w:val="clear" w:color="auto" w:fill="auto"/>
            <w:noWrap/>
            <w:vAlign w:val="bottom"/>
            <w:hideMark/>
          </w:tcPr>
          <w:p w:rsidR="003000EA" w:rsidRPr="002053FA" w:rsidRDefault="003000EA" w:rsidP="00580ADE">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5,35</w:t>
            </w:r>
          </w:p>
        </w:tc>
        <w:tc>
          <w:tcPr>
            <w:tcW w:w="1531" w:type="dxa"/>
            <w:tcBorders>
              <w:top w:val="nil"/>
              <w:left w:val="nil"/>
              <w:bottom w:val="single" w:sz="4" w:space="0" w:color="auto"/>
              <w:right w:val="single" w:sz="4" w:space="0" w:color="auto"/>
            </w:tcBorders>
            <w:shd w:val="clear" w:color="auto" w:fill="auto"/>
            <w:noWrap/>
            <w:vAlign w:val="bottom"/>
            <w:hideMark/>
          </w:tcPr>
          <w:p w:rsidR="003000EA" w:rsidRPr="002053FA" w:rsidRDefault="003000EA" w:rsidP="00580ADE">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26739,34</w:t>
            </w:r>
          </w:p>
        </w:tc>
        <w:tc>
          <w:tcPr>
            <w:tcW w:w="1609" w:type="dxa"/>
            <w:tcBorders>
              <w:top w:val="nil"/>
              <w:left w:val="nil"/>
              <w:bottom w:val="single" w:sz="4" w:space="0" w:color="auto"/>
              <w:right w:val="single" w:sz="4" w:space="0" w:color="auto"/>
            </w:tcBorders>
            <w:shd w:val="clear" w:color="auto" w:fill="auto"/>
            <w:noWrap/>
            <w:vAlign w:val="bottom"/>
            <w:hideMark/>
          </w:tcPr>
          <w:p w:rsidR="003000EA" w:rsidRPr="002053FA" w:rsidRDefault="003000EA" w:rsidP="00580ADE">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5,54</w:t>
            </w:r>
          </w:p>
        </w:tc>
        <w:tc>
          <w:tcPr>
            <w:tcW w:w="1452" w:type="dxa"/>
            <w:tcBorders>
              <w:top w:val="nil"/>
              <w:left w:val="nil"/>
              <w:bottom w:val="single" w:sz="4" w:space="0" w:color="auto"/>
              <w:right w:val="single" w:sz="4" w:space="0" w:color="auto"/>
            </w:tcBorders>
            <w:shd w:val="clear" w:color="auto" w:fill="auto"/>
            <w:noWrap/>
            <w:vAlign w:val="bottom"/>
            <w:hideMark/>
          </w:tcPr>
          <w:p w:rsidR="003000EA" w:rsidRPr="002053FA" w:rsidRDefault="003000EA" w:rsidP="00580ADE">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26739,35</w:t>
            </w:r>
          </w:p>
        </w:tc>
        <w:tc>
          <w:tcPr>
            <w:tcW w:w="2184" w:type="dxa"/>
            <w:tcBorders>
              <w:top w:val="nil"/>
              <w:left w:val="nil"/>
              <w:bottom w:val="single" w:sz="4" w:space="0" w:color="auto"/>
              <w:right w:val="single" w:sz="4" w:space="0" w:color="auto"/>
            </w:tcBorders>
            <w:vAlign w:val="center"/>
          </w:tcPr>
          <w:p w:rsidR="003000EA" w:rsidRPr="002053FA" w:rsidRDefault="003000EA" w:rsidP="00580ADE">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5,45</w:t>
            </w:r>
          </w:p>
        </w:tc>
      </w:tr>
      <w:tr w:rsidR="003000EA" w:rsidRPr="002053FA" w:rsidTr="00534209">
        <w:trPr>
          <w:trHeight w:val="31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3000EA" w:rsidRPr="002053FA" w:rsidRDefault="003000EA" w:rsidP="00580ADE">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2021 год</w:t>
            </w:r>
          </w:p>
        </w:tc>
        <w:tc>
          <w:tcPr>
            <w:tcW w:w="1729" w:type="dxa"/>
            <w:tcBorders>
              <w:top w:val="nil"/>
              <w:left w:val="nil"/>
              <w:bottom w:val="single" w:sz="4" w:space="0" w:color="auto"/>
              <w:right w:val="single" w:sz="4" w:space="0" w:color="auto"/>
            </w:tcBorders>
            <w:shd w:val="clear" w:color="auto" w:fill="auto"/>
            <w:noWrap/>
            <w:vAlign w:val="bottom"/>
            <w:hideMark/>
          </w:tcPr>
          <w:p w:rsidR="003000EA" w:rsidRPr="002053FA" w:rsidRDefault="003000EA" w:rsidP="00580ADE">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5,54</w:t>
            </w:r>
          </w:p>
        </w:tc>
        <w:tc>
          <w:tcPr>
            <w:tcW w:w="1531" w:type="dxa"/>
            <w:tcBorders>
              <w:top w:val="nil"/>
              <w:left w:val="nil"/>
              <w:bottom w:val="single" w:sz="4" w:space="0" w:color="auto"/>
              <w:right w:val="single" w:sz="4" w:space="0" w:color="auto"/>
            </w:tcBorders>
            <w:shd w:val="clear" w:color="auto" w:fill="auto"/>
            <w:noWrap/>
            <w:vAlign w:val="bottom"/>
            <w:hideMark/>
          </w:tcPr>
          <w:p w:rsidR="003000EA" w:rsidRPr="002053FA" w:rsidRDefault="003000EA" w:rsidP="00580ADE">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26739,34</w:t>
            </w:r>
          </w:p>
        </w:tc>
        <w:tc>
          <w:tcPr>
            <w:tcW w:w="1609" w:type="dxa"/>
            <w:tcBorders>
              <w:top w:val="nil"/>
              <w:left w:val="nil"/>
              <w:bottom w:val="single" w:sz="4" w:space="0" w:color="auto"/>
              <w:right w:val="single" w:sz="4" w:space="0" w:color="auto"/>
            </w:tcBorders>
            <w:shd w:val="clear" w:color="auto" w:fill="auto"/>
            <w:noWrap/>
            <w:vAlign w:val="bottom"/>
            <w:hideMark/>
          </w:tcPr>
          <w:p w:rsidR="003000EA" w:rsidRPr="002053FA" w:rsidRDefault="003000EA" w:rsidP="00580ADE">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5,57</w:t>
            </w:r>
          </w:p>
        </w:tc>
        <w:tc>
          <w:tcPr>
            <w:tcW w:w="1452" w:type="dxa"/>
            <w:tcBorders>
              <w:top w:val="nil"/>
              <w:left w:val="nil"/>
              <w:bottom w:val="single" w:sz="4" w:space="0" w:color="auto"/>
              <w:right w:val="single" w:sz="4" w:space="0" w:color="auto"/>
            </w:tcBorders>
            <w:shd w:val="clear" w:color="auto" w:fill="auto"/>
            <w:noWrap/>
            <w:vAlign w:val="bottom"/>
            <w:hideMark/>
          </w:tcPr>
          <w:p w:rsidR="003000EA" w:rsidRPr="002053FA" w:rsidRDefault="003000EA" w:rsidP="00580ADE">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26739,35</w:t>
            </w:r>
          </w:p>
        </w:tc>
        <w:tc>
          <w:tcPr>
            <w:tcW w:w="2184" w:type="dxa"/>
            <w:tcBorders>
              <w:top w:val="nil"/>
              <w:left w:val="nil"/>
              <w:bottom w:val="single" w:sz="4" w:space="0" w:color="auto"/>
              <w:right w:val="single" w:sz="4" w:space="0" w:color="auto"/>
            </w:tcBorders>
            <w:vAlign w:val="center"/>
          </w:tcPr>
          <w:p w:rsidR="003000EA" w:rsidRPr="002053FA" w:rsidRDefault="003000EA" w:rsidP="00580ADE">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5,56</w:t>
            </w:r>
          </w:p>
        </w:tc>
      </w:tr>
    </w:tbl>
    <w:p w:rsidR="009A079D" w:rsidRPr="002053FA" w:rsidRDefault="009A079D" w:rsidP="00580ADE">
      <w:pPr>
        <w:pStyle w:val="af"/>
        <w:tabs>
          <w:tab w:val="clear" w:pos="4677"/>
          <w:tab w:val="clear" w:pos="9355"/>
          <w:tab w:val="left" w:pos="7380"/>
        </w:tabs>
        <w:autoSpaceDE w:val="0"/>
        <w:autoSpaceDN w:val="0"/>
        <w:adjustRightInd w:val="0"/>
        <w:ind w:right="-185"/>
        <w:jc w:val="center"/>
        <w:rPr>
          <w:sz w:val="24"/>
          <w:szCs w:val="24"/>
        </w:rPr>
      </w:pPr>
      <w:r w:rsidRPr="002053FA">
        <w:rPr>
          <w:sz w:val="24"/>
          <w:szCs w:val="24"/>
        </w:rPr>
        <w:t xml:space="preserve">  </w:t>
      </w:r>
    </w:p>
    <w:p w:rsidR="009A079D" w:rsidRPr="002053FA" w:rsidRDefault="009A079D" w:rsidP="00534209">
      <w:pPr>
        <w:pStyle w:val="af"/>
        <w:tabs>
          <w:tab w:val="clear" w:pos="4677"/>
          <w:tab w:val="clear" w:pos="9355"/>
          <w:tab w:val="left" w:pos="7380"/>
        </w:tabs>
        <w:autoSpaceDE w:val="0"/>
        <w:autoSpaceDN w:val="0"/>
        <w:adjustRightInd w:val="0"/>
        <w:jc w:val="center"/>
        <w:rPr>
          <w:sz w:val="26"/>
          <w:szCs w:val="26"/>
        </w:rPr>
      </w:pPr>
      <w:r w:rsidRPr="002053FA">
        <w:rPr>
          <w:sz w:val="26"/>
          <w:szCs w:val="26"/>
        </w:rPr>
        <w:t>Предварительный расчёт суммы затрат на реализацию Программы,</w:t>
      </w:r>
      <w:r w:rsidR="00534209" w:rsidRPr="002053FA">
        <w:rPr>
          <w:sz w:val="26"/>
          <w:szCs w:val="26"/>
        </w:rPr>
        <w:t xml:space="preserve"> </w:t>
      </w:r>
      <w:r w:rsidRPr="002053FA">
        <w:rPr>
          <w:sz w:val="26"/>
          <w:szCs w:val="26"/>
        </w:rPr>
        <w:t>предусмотренной в тарифе на водоотведение (очистку сточных вод)</w:t>
      </w:r>
    </w:p>
    <w:p w:rsidR="009A079D" w:rsidRPr="002053FA" w:rsidRDefault="009A079D" w:rsidP="00580ADE">
      <w:pPr>
        <w:keepNext/>
        <w:spacing w:after="0" w:line="240" w:lineRule="auto"/>
        <w:ind w:right="96"/>
        <w:jc w:val="center"/>
        <w:outlineLvl w:val="0"/>
        <w:rPr>
          <w:rFonts w:ascii="Times New Roman" w:hAnsi="Times New Roman"/>
          <w:bCs/>
          <w:sz w:val="24"/>
          <w:szCs w:val="24"/>
          <w:lang w:eastAsia="ru-RU"/>
        </w:rPr>
      </w:pPr>
    </w:p>
    <w:tbl>
      <w:tblPr>
        <w:tblW w:w="9654" w:type="dxa"/>
        <w:tblInd w:w="93" w:type="dxa"/>
        <w:tblLayout w:type="fixed"/>
        <w:tblLook w:val="04A0"/>
      </w:tblPr>
      <w:tblGrid>
        <w:gridCol w:w="1149"/>
        <w:gridCol w:w="1701"/>
        <w:gridCol w:w="1418"/>
        <w:gridCol w:w="141"/>
        <w:gridCol w:w="1701"/>
        <w:gridCol w:w="1418"/>
        <w:gridCol w:w="2126"/>
      </w:tblGrid>
      <w:tr w:rsidR="009A079D" w:rsidRPr="002053FA" w:rsidTr="00534209">
        <w:trPr>
          <w:trHeight w:val="145"/>
        </w:trPr>
        <w:tc>
          <w:tcPr>
            <w:tcW w:w="114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9A079D" w:rsidRPr="002053FA" w:rsidRDefault="009A079D" w:rsidP="00534209">
            <w:pPr>
              <w:spacing w:after="0" w:line="240" w:lineRule="auto"/>
              <w:ind w:left="113" w:right="113"/>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Год реализации инвестиционной</w:t>
            </w:r>
          </w:p>
          <w:p w:rsidR="009A079D" w:rsidRPr="002053FA" w:rsidRDefault="009A079D" w:rsidP="00534209">
            <w:pPr>
              <w:spacing w:after="0" w:line="240" w:lineRule="auto"/>
              <w:ind w:left="113" w:right="113"/>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079D" w:rsidRPr="002053FA" w:rsidRDefault="009A079D" w:rsidP="00534209">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Общая сумма затрат на реализацию инвестиционной программы</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79D" w:rsidRPr="002053FA" w:rsidRDefault="009A079D" w:rsidP="00534209">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в том числе, за счёт:</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9A079D" w:rsidRPr="002053FA" w:rsidRDefault="009A079D" w:rsidP="00534209">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Объём сточных вод</w:t>
            </w:r>
          </w:p>
          <w:p w:rsidR="009A079D" w:rsidRPr="002053FA" w:rsidRDefault="009A079D" w:rsidP="00534209">
            <w:pPr>
              <w:spacing w:after="0" w:line="240" w:lineRule="auto"/>
              <w:jc w:val="center"/>
              <w:rPr>
                <w:rFonts w:ascii="Times New Roman" w:eastAsia="Times New Roman" w:hAnsi="Times New Roman"/>
                <w:sz w:val="24"/>
                <w:szCs w:val="24"/>
                <w:lang w:eastAsia="ru-RU"/>
              </w:rPr>
            </w:pP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rsidR="009A079D" w:rsidRPr="002053FA" w:rsidRDefault="009A079D" w:rsidP="00534209">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Величина затрат на реализацию инвестиционной программы в тарифе на водоотведение (очистку сточных вод) в расчёте на единицу объема сточных вод</w:t>
            </w:r>
          </w:p>
        </w:tc>
      </w:tr>
      <w:tr w:rsidR="009A079D" w:rsidRPr="002053FA" w:rsidTr="00705DD4">
        <w:trPr>
          <w:trHeight w:val="2297"/>
        </w:trPr>
        <w:tc>
          <w:tcPr>
            <w:tcW w:w="1149" w:type="dxa"/>
            <w:vMerge/>
            <w:tcBorders>
              <w:left w:val="single" w:sz="4" w:space="0" w:color="auto"/>
              <w:right w:val="single" w:sz="4" w:space="0" w:color="auto"/>
            </w:tcBorders>
            <w:vAlign w:val="center"/>
            <w:hideMark/>
          </w:tcPr>
          <w:p w:rsidR="009A079D" w:rsidRPr="002053FA" w:rsidRDefault="009A079D" w:rsidP="00534209">
            <w:pPr>
              <w:spacing w:after="0" w:line="240" w:lineRule="auto"/>
              <w:jc w:val="center"/>
              <w:rPr>
                <w:rFonts w:ascii="Times New Roman" w:eastAsia="Times New Roman" w:hAnsi="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A079D" w:rsidRPr="002053FA" w:rsidRDefault="009A079D" w:rsidP="00534209">
            <w:pPr>
              <w:spacing w:after="0" w:line="240" w:lineRule="auto"/>
              <w:jc w:val="center"/>
              <w:rPr>
                <w:rFonts w:ascii="Times New Roman" w:eastAsia="Times New Roman" w:hAnsi="Times New Roman"/>
                <w:sz w:val="24"/>
                <w:szCs w:val="24"/>
                <w:lang w:eastAsia="ru-RU"/>
              </w:rPr>
            </w:pP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A079D" w:rsidRPr="002053FA" w:rsidRDefault="009A079D" w:rsidP="00534209">
            <w:pPr>
              <w:spacing w:after="0" w:line="240" w:lineRule="auto"/>
              <w:jc w:val="center"/>
              <w:rPr>
                <w:sz w:val="24"/>
                <w:szCs w:val="24"/>
              </w:rPr>
            </w:pPr>
            <w:r w:rsidRPr="002053FA">
              <w:rPr>
                <w:rFonts w:ascii="Times New Roman" w:eastAsia="Times New Roman" w:hAnsi="Times New Roman"/>
                <w:sz w:val="24"/>
                <w:szCs w:val="24"/>
                <w:lang w:eastAsia="ru-RU"/>
              </w:rPr>
              <w:t>амортизации</w:t>
            </w:r>
          </w:p>
          <w:p w:rsidR="009A079D" w:rsidRPr="002053FA" w:rsidRDefault="009A079D" w:rsidP="00534209">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в тарифе на водоотведение (очистку сточных вод)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A079D" w:rsidRPr="002053FA" w:rsidRDefault="009A079D" w:rsidP="00534209">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прибыли от реализации услуг по нерегулируемым видам деятельности</w:t>
            </w:r>
          </w:p>
        </w:tc>
        <w:tc>
          <w:tcPr>
            <w:tcW w:w="1418" w:type="dxa"/>
            <w:vMerge/>
            <w:tcBorders>
              <w:left w:val="single" w:sz="4" w:space="0" w:color="auto"/>
              <w:right w:val="single" w:sz="4" w:space="0" w:color="auto"/>
            </w:tcBorders>
            <w:vAlign w:val="center"/>
            <w:hideMark/>
          </w:tcPr>
          <w:p w:rsidR="009A079D" w:rsidRPr="002053FA" w:rsidRDefault="009A079D" w:rsidP="00534209">
            <w:pPr>
              <w:spacing w:after="0" w:line="240" w:lineRule="auto"/>
              <w:jc w:val="center"/>
              <w:rPr>
                <w:rFonts w:ascii="Times New Roman" w:eastAsia="Times New Roman" w:hAnsi="Times New Roman"/>
                <w:sz w:val="24"/>
                <w:szCs w:val="24"/>
                <w:lang w:eastAsia="ru-RU"/>
              </w:rPr>
            </w:pPr>
          </w:p>
        </w:tc>
        <w:tc>
          <w:tcPr>
            <w:tcW w:w="2126" w:type="dxa"/>
            <w:vMerge/>
            <w:tcBorders>
              <w:left w:val="single" w:sz="4" w:space="0" w:color="auto"/>
              <w:right w:val="single" w:sz="4" w:space="0" w:color="auto"/>
            </w:tcBorders>
            <w:vAlign w:val="center"/>
            <w:hideMark/>
          </w:tcPr>
          <w:p w:rsidR="009A079D" w:rsidRPr="002053FA" w:rsidRDefault="009A079D" w:rsidP="00534209">
            <w:pPr>
              <w:spacing w:after="0" w:line="240" w:lineRule="auto"/>
              <w:jc w:val="center"/>
              <w:rPr>
                <w:rFonts w:ascii="Times New Roman" w:eastAsia="Times New Roman" w:hAnsi="Times New Roman"/>
                <w:sz w:val="24"/>
                <w:szCs w:val="24"/>
                <w:lang w:eastAsia="ru-RU"/>
              </w:rPr>
            </w:pPr>
          </w:p>
        </w:tc>
      </w:tr>
      <w:tr w:rsidR="009A079D" w:rsidRPr="002053FA" w:rsidTr="00534209">
        <w:trPr>
          <w:trHeight w:val="315"/>
        </w:trPr>
        <w:tc>
          <w:tcPr>
            <w:tcW w:w="11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A079D" w:rsidRPr="002053FA" w:rsidRDefault="009A079D" w:rsidP="00534209">
            <w:pPr>
              <w:spacing w:after="0" w:line="240" w:lineRule="auto"/>
              <w:jc w:val="center"/>
              <w:rPr>
                <w:rFonts w:ascii="Times New Roman" w:eastAsia="Times New Roman" w:hAnsi="Times New Roman"/>
                <w:sz w:val="24"/>
                <w:szCs w:val="24"/>
                <w:lang w:eastAsia="ru-RU"/>
              </w:rPr>
            </w:pPr>
          </w:p>
        </w:tc>
        <w:tc>
          <w:tcPr>
            <w:tcW w:w="4961"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A079D" w:rsidRPr="002053FA" w:rsidRDefault="009A079D" w:rsidP="00534209">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млн.</w:t>
            </w:r>
            <w:r w:rsidR="00534209" w:rsidRPr="002053FA">
              <w:rPr>
                <w:rFonts w:ascii="Times New Roman" w:eastAsia="Times New Roman" w:hAnsi="Times New Roman"/>
                <w:sz w:val="24"/>
                <w:szCs w:val="24"/>
                <w:lang w:eastAsia="ru-RU"/>
              </w:rPr>
              <w:t xml:space="preserve"> </w:t>
            </w:r>
            <w:r w:rsidRPr="002053FA">
              <w:rPr>
                <w:rFonts w:ascii="Times New Roman" w:eastAsia="Times New Roman" w:hAnsi="Times New Roman"/>
                <w:sz w:val="24"/>
                <w:szCs w:val="24"/>
                <w:lang w:eastAsia="ru-RU"/>
              </w:rPr>
              <w:t>руб. без НДС</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A079D" w:rsidRPr="002053FA" w:rsidRDefault="009A079D" w:rsidP="00534209">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тыс.</w:t>
            </w:r>
            <w:r w:rsidR="00534209" w:rsidRPr="002053FA">
              <w:rPr>
                <w:rFonts w:ascii="Times New Roman" w:eastAsia="Times New Roman" w:hAnsi="Times New Roman"/>
                <w:sz w:val="24"/>
                <w:szCs w:val="24"/>
                <w:lang w:eastAsia="ru-RU"/>
              </w:rPr>
              <w:t xml:space="preserve"> м3</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9A079D" w:rsidRPr="002053FA" w:rsidRDefault="009A079D" w:rsidP="00534209">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 xml:space="preserve">руб. за 1 </w:t>
            </w:r>
            <w:r w:rsidR="00534209" w:rsidRPr="002053FA">
              <w:rPr>
                <w:rFonts w:ascii="Times New Roman" w:eastAsia="Times New Roman" w:hAnsi="Times New Roman"/>
                <w:sz w:val="24"/>
                <w:szCs w:val="24"/>
                <w:lang w:eastAsia="ru-RU"/>
              </w:rPr>
              <w:t>м3</w:t>
            </w:r>
          </w:p>
        </w:tc>
      </w:tr>
      <w:tr w:rsidR="009A079D" w:rsidRPr="002053FA" w:rsidTr="00534209">
        <w:trPr>
          <w:trHeight w:val="315"/>
        </w:trPr>
        <w:tc>
          <w:tcPr>
            <w:tcW w:w="11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A079D" w:rsidRPr="002053FA" w:rsidRDefault="009A079D" w:rsidP="00534209">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2015 год</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A079D" w:rsidRPr="002053FA" w:rsidRDefault="009A079D" w:rsidP="00534209">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49,40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A079D" w:rsidRPr="002053FA" w:rsidRDefault="009A079D" w:rsidP="00534209">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49,40</w:t>
            </w:r>
          </w:p>
        </w:tc>
        <w:tc>
          <w:tcPr>
            <w:tcW w:w="1842" w:type="dxa"/>
            <w:gridSpan w:val="2"/>
            <w:tcBorders>
              <w:top w:val="single" w:sz="4" w:space="0" w:color="auto"/>
              <w:left w:val="nil"/>
              <w:bottom w:val="single" w:sz="4" w:space="0" w:color="auto"/>
              <w:right w:val="single" w:sz="4" w:space="0" w:color="auto"/>
            </w:tcBorders>
            <w:shd w:val="clear" w:color="000000" w:fill="FFFFFF"/>
            <w:vAlign w:val="center"/>
            <w:hideMark/>
          </w:tcPr>
          <w:p w:rsidR="009A079D" w:rsidRPr="002053FA" w:rsidRDefault="00534209" w:rsidP="00534209">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0,00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A079D" w:rsidRPr="002053FA" w:rsidRDefault="009A079D" w:rsidP="00534209">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53700,00</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9A079D" w:rsidRPr="002053FA" w:rsidRDefault="009A079D" w:rsidP="00534209">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0,92</w:t>
            </w:r>
          </w:p>
        </w:tc>
      </w:tr>
      <w:tr w:rsidR="009A079D" w:rsidRPr="002053FA" w:rsidTr="00534209">
        <w:trPr>
          <w:trHeight w:val="315"/>
        </w:trPr>
        <w:tc>
          <w:tcPr>
            <w:tcW w:w="11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A079D" w:rsidRPr="002053FA" w:rsidRDefault="009A079D" w:rsidP="00534209">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2016 год</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A079D" w:rsidRPr="002053FA" w:rsidRDefault="009A079D" w:rsidP="00534209">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82,58</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A079D" w:rsidRPr="002053FA" w:rsidRDefault="009A079D" w:rsidP="00534209">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81,67</w:t>
            </w:r>
          </w:p>
        </w:tc>
        <w:tc>
          <w:tcPr>
            <w:tcW w:w="18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79D" w:rsidRPr="002053FA" w:rsidRDefault="009A079D" w:rsidP="00534209">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0,91</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A079D" w:rsidRPr="002053FA" w:rsidRDefault="009A079D" w:rsidP="00534209">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54814,50</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9A079D" w:rsidRPr="002053FA" w:rsidRDefault="009A079D" w:rsidP="00534209">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1,49</w:t>
            </w:r>
          </w:p>
        </w:tc>
      </w:tr>
      <w:tr w:rsidR="009A079D" w:rsidRPr="002053FA" w:rsidTr="00534209">
        <w:trPr>
          <w:trHeight w:val="315"/>
        </w:trPr>
        <w:tc>
          <w:tcPr>
            <w:tcW w:w="11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A079D" w:rsidRPr="002053FA" w:rsidRDefault="009A079D" w:rsidP="00534209">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2017 год</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A079D" w:rsidRPr="002053FA" w:rsidRDefault="009A079D" w:rsidP="00534209">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91,84</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A079D" w:rsidRPr="002053FA" w:rsidRDefault="009A079D" w:rsidP="00534209">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91,84</w:t>
            </w:r>
          </w:p>
        </w:tc>
        <w:tc>
          <w:tcPr>
            <w:tcW w:w="18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79D" w:rsidRPr="002053FA" w:rsidRDefault="00534209" w:rsidP="00534209">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0,00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A079D" w:rsidRPr="002053FA" w:rsidRDefault="009A079D" w:rsidP="00534209">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55120,00</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9A079D" w:rsidRPr="002053FA" w:rsidRDefault="009A079D" w:rsidP="00534209">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1,67</w:t>
            </w:r>
          </w:p>
        </w:tc>
      </w:tr>
      <w:tr w:rsidR="009A079D" w:rsidRPr="002053FA" w:rsidTr="00534209">
        <w:trPr>
          <w:trHeight w:val="315"/>
        </w:trPr>
        <w:tc>
          <w:tcPr>
            <w:tcW w:w="11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A079D" w:rsidRPr="002053FA" w:rsidRDefault="009A079D" w:rsidP="00534209">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2018 год</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A079D" w:rsidRPr="002053FA" w:rsidRDefault="009A079D" w:rsidP="00534209">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118,93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A079D" w:rsidRPr="002053FA" w:rsidRDefault="009A079D" w:rsidP="00534209">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101,23</w:t>
            </w:r>
          </w:p>
        </w:tc>
        <w:tc>
          <w:tcPr>
            <w:tcW w:w="18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A079D" w:rsidRPr="002053FA" w:rsidRDefault="009A079D" w:rsidP="00534209">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17,70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9A079D" w:rsidRPr="002053FA" w:rsidRDefault="009A079D" w:rsidP="00534209">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54470,00</w:t>
            </w:r>
          </w:p>
        </w:tc>
        <w:tc>
          <w:tcPr>
            <w:tcW w:w="2126" w:type="dxa"/>
            <w:tcBorders>
              <w:top w:val="single" w:sz="4" w:space="0" w:color="auto"/>
              <w:left w:val="nil"/>
              <w:bottom w:val="single" w:sz="4" w:space="0" w:color="auto"/>
              <w:right w:val="single" w:sz="4" w:space="0" w:color="auto"/>
            </w:tcBorders>
            <w:shd w:val="clear" w:color="000000" w:fill="FFFFFF"/>
            <w:noWrap/>
            <w:vAlign w:val="center"/>
          </w:tcPr>
          <w:p w:rsidR="009A079D" w:rsidRPr="002053FA" w:rsidRDefault="009A079D" w:rsidP="00534209">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1,86</w:t>
            </w:r>
          </w:p>
        </w:tc>
      </w:tr>
      <w:tr w:rsidR="009A079D" w:rsidRPr="002053FA" w:rsidTr="00534209">
        <w:trPr>
          <w:trHeight w:val="315"/>
        </w:trPr>
        <w:tc>
          <w:tcPr>
            <w:tcW w:w="11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A079D" w:rsidRPr="002053FA" w:rsidRDefault="009A079D" w:rsidP="00534209">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2019 год</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A079D" w:rsidRPr="002053FA" w:rsidRDefault="00865DB6" w:rsidP="00534209">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109,03</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A079D" w:rsidRPr="002053FA" w:rsidRDefault="009A079D" w:rsidP="00534209">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104,11</w:t>
            </w:r>
          </w:p>
        </w:tc>
        <w:tc>
          <w:tcPr>
            <w:tcW w:w="1842"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9A079D" w:rsidRPr="002053FA" w:rsidRDefault="00865DB6" w:rsidP="00534209">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4,92</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9A079D" w:rsidRPr="002053FA" w:rsidRDefault="009A079D" w:rsidP="00534209">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54737,78</w:t>
            </w:r>
          </w:p>
        </w:tc>
        <w:tc>
          <w:tcPr>
            <w:tcW w:w="2126" w:type="dxa"/>
            <w:tcBorders>
              <w:top w:val="single" w:sz="4" w:space="0" w:color="auto"/>
              <w:left w:val="nil"/>
              <w:bottom w:val="single" w:sz="4" w:space="0" w:color="auto"/>
              <w:right w:val="single" w:sz="4" w:space="0" w:color="auto"/>
            </w:tcBorders>
            <w:shd w:val="clear" w:color="000000" w:fill="FFFFFF"/>
            <w:noWrap/>
            <w:vAlign w:val="center"/>
          </w:tcPr>
          <w:p w:rsidR="009A079D" w:rsidRPr="002053FA" w:rsidRDefault="009A079D" w:rsidP="00534209">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1,90</w:t>
            </w:r>
          </w:p>
        </w:tc>
      </w:tr>
      <w:tr w:rsidR="00210AEC" w:rsidRPr="002053FA" w:rsidTr="00534209">
        <w:trPr>
          <w:trHeight w:val="315"/>
        </w:trPr>
        <w:tc>
          <w:tcPr>
            <w:tcW w:w="11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0AEC" w:rsidRPr="002053FA" w:rsidRDefault="00210AEC" w:rsidP="00534209">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2020 год</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10AEC" w:rsidRPr="00210AEC" w:rsidRDefault="00210AEC" w:rsidP="00100EA9">
            <w:pPr>
              <w:spacing w:after="0" w:line="240" w:lineRule="auto"/>
              <w:jc w:val="center"/>
              <w:rPr>
                <w:rFonts w:ascii="Times New Roman" w:eastAsia="Times New Roman" w:hAnsi="Times New Roman"/>
                <w:sz w:val="24"/>
                <w:szCs w:val="24"/>
                <w:lang w:eastAsia="ru-RU"/>
              </w:rPr>
            </w:pPr>
            <w:r w:rsidRPr="00210AEC">
              <w:rPr>
                <w:rFonts w:ascii="Times New Roman" w:eastAsia="Times New Roman" w:hAnsi="Times New Roman"/>
                <w:sz w:val="24"/>
                <w:szCs w:val="24"/>
                <w:lang w:eastAsia="ru-RU"/>
              </w:rPr>
              <w:t>94,39</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10AEC" w:rsidRPr="00210AEC" w:rsidRDefault="00210AEC" w:rsidP="00100EA9">
            <w:pPr>
              <w:spacing w:after="0" w:line="240" w:lineRule="auto"/>
              <w:jc w:val="center"/>
              <w:rPr>
                <w:rFonts w:ascii="Times New Roman" w:eastAsia="Times New Roman" w:hAnsi="Times New Roman"/>
                <w:sz w:val="24"/>
                <w:szCs w:val="24"/>
                <w:lang w:eastAsia="ru-RU"/>
              </w:rPr>
            </w:pPr>
            <w:r w:rsidRPr="00210AEC">
              <w:rPr>
                <w:rFonts w:ascii="Times New Roman" w:eastAsia="Times New Roman" w:hAnsi="Times New Roman"/>
                <w:sz w:val="24"/>
                <w:szCs w:val="24"/>
                <w:lang w:eastAsia="ru-RU"/>
              </w:rPr>
              <w:t>94,39</w:t>
            </w:r>
          </w:p>
        </w:tc>
        <w:tc>
          <w:tcPr>
            <w:tcW w:w="18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10AEC" w:rsidRPr="00210AEC" w:rsidRDefault="00210AEC" w:rsidP="00100EA9">
            <w:pPr>
              <w:spacing w:after="0" w:line="240" w:lineRule="auto"/>
              <w:jc w:val="center"/>
              <w:rPr>
                <w:rFonts w:ascii="Times New Roman" w:eastAsia="Times New Roman" w:hAnsi="Times New Roman"/>
                <w:sz w:val="24"/>
                <w:szCs w:val="24"/>
                <w:lang w:eastAsia="ru-RU"/>
              </w:rPr>
            </w:pPr>
            <w:r w:rsidRPr="00210AEC">
              <w:rPr>
                <w:rFonts w:ascii="Times New Roman" w:eastAsia="Times New Roman" w:hAnsi="Times New Roman"/>
                <w:sz w:val="24"/>
                <w:szCs w:val="24"/>
                <w:lang w:eastAsia="ru-RU"/>
              </w:rPr>
              <w:t>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210AEC" w:rsidRPr="00210AEC" w:rsidRDefault="00210AEC" w:rsidP="00100EA9">
            <w:pPr>
              <w:spacing w:after="0" w:line="240" w:lineRule="auto"/>
              <w:jc w:val="center"/>
              <w:rPr>
                <w:rFonts w:ascii="Times New Roman" w:eastAsia="Times New Roman" w:hAnsi="Times New Roman"/>
                <w:sz w:val="24"/>
                <w:szCs w:val="24"/>
                <w:lang w:eastAsia="ru-RU"/>
              </w:rPr>
            </w:pPr>
            <w:r w:rsidRPr="00210AEC">
              <w:rPr>
                <w:rFonts w:ascii="Times New Roman" w:eastAsia="Times New Roman" w:hAnsi="Times New Roman"/>
                <w:sz w:val="24"/>
                <w:szCs w:val="24"/>
                <w:lang w:eastAsia="ru-RU"/>
              </w:rPr>
              <w:t>53478,69</w:t>
            </w:r>
          </w:p>
        </w:tc>
        <w:tc>
          <w:tcPr>
            <w:tcW w:w="2126" w:type="dxa"/>
            <w:tcBorders>
              <w:top w:val="single" w:sz="4" w:space="0" w:color="auto"/>
              <w:left w:val="nil"/>
              <w:bottom w:val="single" w:sz="4" w:space="0" w:color="auto"/>
              <w:right w:val="single" w:sz="4" w:space="0" w:color="auto"/>
            </w:tcBorders>
            <w:shd w:val="clear" w:color="000000" w:fill="FFFFFF"/>
            <w:noWrap/>
            <w:vAlign w:val="center"/>
          </w:tcPr>
          <w:p w:rsidR="00210AEC" w:rsidRPr="00210AEC" w:rsidRDefault="00210AEC" w:rsidP="00100EA9">
            <w:pPr>
              <w:spacing w:after="0" w:line="240" w:lineRule="auto"/>
              <w:jc w:val="center"/>
              <w:rPr>
                <w:rFonts w:ascii="Times New Roman" w:eastAsia="Times New Roman" w:hAnsi="Times New Roman"/>
                <w:sz w:val="24"/>
                <w:szCs w:val="24"/>
                <w:lang w:eastAsia="ru-RU"/>
              </w:rPr>
            </w:pPr>
            <w:r w:rsidRPr="00210AEC">
              <w:rPr>
                <w:rFonts w:ascii="Times New Roman" w:eastAsia="Times New Roman" w:hAnsi="Times New Roman"/>
                <w:sz w:val="24"/>
                <w:szCs w:val="24"/>
                <w:lang w:eastAsia="ru-RU"/>
              </w:rPr>
              <w:t>1,77</w:t>
            </w:r>
          </w:p>
        </w:tc>
      </w:tr>
      <w:tr w:rsidR="00210AEC" w:rsidRPr="002053FA" w:rsidTr="00534209">
        <w:trPr>
          <w:trHeight w:val="315"/>
        </w:trPr>
        <w:tc>
          <w:tcPr>
            <w:tcW w:w="1149" w:type="dxa"/>
            <w:tcBorders>
              <w:top w:val="nil"/>
              <w:left w:val="single" w:sz="4" w:space="0" w:color="auto"/>
              <w:bottom w:val="single" w:sz="4" w:space="0" w:color="auto"/>
              <w:right w:val="single" w:sz="4" w:space="0" w:color="auto"/>
            </w:tcBorders>
            <w:shd w:val="clear" w:color="000000" w:fill="FFFFFF"/>
            <w:noWrap/>
            <w:vAlign w:val="center"/>
            <w:hideMark/>
          </w:tcPr>
          <w:p w:rsidR="00210AEC" w:rsidRPr="002053FA" w:rsidRDefault="00210AEC" w:rsidP="00534209">
            <w:pPr>
              <w:spacing w:after="0" w:line="240" w:lineRule="auto"/>
              <w:jc w:val="center"/>
              <w:rPr>
                <w:rFonts w:ascii="Times New Roman" w:eastAsia="Times New Roman" w:hAnsi="Times New Roman"/>
                <w:sz w:val="24"/>
                <w:szCs w:val="24"/>
                <w:lang w:eastAsia="ru-RU"/>
              </w:rPr>
            </w:pPr>
            <w:r w:rsidRPr="002053FA">
              <w:rPr>
                <w:rFonts w:ascii="Times New Roman" w:eastAsia="Times New Roman" w:hAnsi="Times New Roman"/>
                <w:sz w:val="24"/>
                <w:szCs w:val="24"/>
                <w:lang w:eastAsia="ru-RU"/>
              </w:rPr>
              <w:t>2021 год</w:t>
            </w:r>
          </w:p>
        </w:tc>
        <w:tc>
          <w:tcPr>
            <w:tcW w:w="1701" w:type="dxa"/>
            <w:tcBorders>
              <w:top w:val="nil"/>
              <w:left w:val="nil"/>
              <w:bottom w:val="single" w:sz="4" w:space="0" w:color="auto"/>
              <w:right w:val="single" w:sz="4" w:space="0" w:color="auto"/>
            </w:tcBorders>
            <w:shd w:val="clear" w:color="000000" w:fill="FFFFFF"/>
            <w:noWrap/>
            <w:vAlign w:val="center"/>
            <w:hideMark/>
          </w:tcPr>
          <w:p w:rsidR="00210AEC" w:rsidRPr="00210AEC" w:rsidRDefault="00210AEC" w:rsidP="00100EA9">
            <w:pPr>
              <w:spacing w:after="0" w:line="240" w:lineRule="auto"/>
              <w:jc w:val="center"/>
              <w:rPr>
                <w:rFonts w:ascii="Times New Roman" w:eastAsia="Times New Roman" w:hAnsi="Times New Roman"/>
                <w:sz w:val="24"/>
                <w:szCs w:val="24"/>
                <w:lang w:eastAsia="ru-RU"/>
              </w:rPr>
            </w:pPr>
            <w:r w:rsidRPr="00210AEC">
              <w:rPr>
                <w:rFonts w:ascii="Times New Roman" w:eastAsia="Times New Roman" w:hAnsi="Times New Roman"/>
                <w:sz w:val="24"/>
                <w:szCs w:val="24"/>
                <w:lang w:eastAsia="ru-RU"/>
              </w:rPr>
              <w:t>96,70</w:t>
            </w:r>
          </w:p>
        </w:tc>
        <w:tc>
          <w:tcPr>
            <w:tcW w:w="1418" w:type="dxa"/>
            <w:tcBorders>
              <w:top w:val="nil"/>
              <w:left w:val="nil"/>
              <w:bottom w:val="single" w:sz="4" w:space="0" w:color="auto"/>
              <w:right w:val="single" w:sz="4" w:space="0" w:color="auto"/>
            </w:tcBorders>
            <w:shd w:val="clear" w:color="000000" w:fill="FFFFFF"/>
            <w:noWrap/>
            <w:vAlign w:val="center"/>
            <w:hideMark/>
          </w:tcPr>
          <w:p w:rsidR="00210AEC" w:rsidRPr="00210AEC" w:rsidRDefault="00210AEC" w:rsidP="00100EA9">
            <w:pPr>
              <w:spacing w:after="0" w:line="240" w:lineRule="auto"/>
              <w:jc w:val="center"/>
              <w:rPr>
                <w:rFonts w:ascii="Times New Roman" w:eastAsia="Times New Roman" w:hAnsi="Times New Roman"/>
                <w:sz w:val="24"/>
                <w:szCs w:val="24"/>
                <w:lang w:eastAsia="ru-RU"/>
              </w:rPr>
            </w:pPr>
            <w:r w:rsidRPr="00210AEC">
              <w:rPr>
                <w:rFonts w:ascii="Times New Roman" w:eastAsia="Times New Roman" w:hAnsi="Times New Roman"/>
                <w:sz w:val="24"/>
                <w:szCs w:val="24"/>
                <w:lang w:eastAsia="ru-RU"/>
              </w:rPr>
              <w:t>96,70</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210AEC" w:rsidRPr="00210AEC" w:rsidRDefault="00210AEC" w:rsidP="00100EA9">
            <w:pPr>
              <w:spacing w:after="0" w:line="240" w:lineRule="auto"/>
              <w:jc w:val="center"/>
              <w:rPr>
                <w:rFonts w:ascii="Times New Roman" w:eastAsia="Times New Roman" w:hAnsi="Times New Roman"/>
                <w:sz w:val="24"/>
                <w:szCs w:val="24"/>
                <w:lang w:eastAsia="ru-RU"/>
              </w:rPr>
            </w:pPr>
            <w:r w:rsidRPr="00210AEC">
              <w:rPr>
                <w:rFonts w:ascii="Times New Roman" w:eastAsia="Times New Roman" w:hAnsi="Times New Roman"/>
                <w:sz w:val="24"/>
                <w:szCs w:val="24"/>
                <w:lang w:eastAsia="ru-RU"/>
              </w:rPr>
              <w:t>0,00</w:t>
            </w:r>
          </w:p>
        </w:tc>
        <w:tc>
          <w:tcPr>
            <w:tcW w:w="1418" w:type="dxa"/>
            <w:tcBorders>
              <w:top w:val="nil"/>
              <w:left w:val="nil"/>
              <w:bottom w:val="single" w:sz="4" w:space="0" w:color="auto"/>
              <w:right w:val="single" w:sz="4" w:space="0" w:color="auto"/>
            </w:tcBorders>
            <w:shd w:val="clear" w:color="000000" w:fill="FFFFFF"/>
            <w:noWrap/>
            <w:vAlign w:val="center"/>
          </w:tcPr>
          <w:p w:rsidR="00210AEC" w:rsidRPr="00210AEC" w:rsidRDefault="00210AEC" w:rsidP="00100EA9">
            <w:pPr>
              <w:spacing w:after="0" w:line="240" w:lineRule="auto"/>
              <w:jc w:val="center"/>
              <w:rPr>
                <w:rFonts w:ascii="Times New Roman" w:eastAsia="Times New Roman" w:hAnsi="Times New Roman"/>
                <w:sz w:val="24"/>
                <w:szCs w:val="24"/>
                <w:lang w:eastAsia="ru-RU"/>
              </w:rPr>
            </w:pPr>
            <w:r w:rsidRPr="00210AEC">
              <w:rPr>
                <w:rFonts w:ascii="Times New Roman" w:eastAsia="Times New Roman" w:hAnsi="Times New Roman"/>
                <w:sz w:val="24"/>
                <w:szCs w:val="24"/>
                <w:lang w:eastAsia="ru-RU"/>
              </w:rPr>
              <w:t>53478,69</w:t>
            </w:r>
          </w:p>
        </w:tc>
        <w:tc>
          <w:tcPr>
            <w:tcW w:w="2126" w:type="dxa"/>
            <w:tcBorders>
              <w:top w:val="nil"/>
              <w:left w:val="nil"/>
              <w:bottom w:val="single" w:sz="4" w:space="0" w:color="auto"/>
              <w:right w:val="single" w:sz="4" w:space="0" w:color="auto"/>
            </w:tcBorders>
            <w:shd w:val="clear" w:color="000000" w:fill="FFFFFF"/>
            <w:noWrap/>
            <w:vAlign w:val="center"/>
          </w:tcPr>
          <w:p w:rsidR="00210AEC" w:rsidRPr="00210AEC" w:rsidRDefault="00210AEC" w:rsidP="00100EA9">
            <w:pPr>
              <w:spacing w:after="0" w:line="240" w:lineRule="auto"/>
              <w:jc w:val="center"/>
              <w:rPr>
                <w:rFonts w:ascii="Times New Roman" w:eastAsia="Times New Roman" w:hAnsi="Times New Roman"/>
                <w:sz w:val="24"/>
                <w:szCs w:val="24"/>
                <w:lang w:eastAsia="ru-RU"/>
              </w:rPr>
            </w:pPr>
            <w:r w:rsidRPr="00210AEC">
              <w:rPr>
                <w:rFonts w:ascii="Times New Roman" w:eastAsia="Times New Roman" w:hAnsi="Times New Roman"/>
                <w:sz w:val="24"/>
                <w:szCs w:val="24"/>
                <w:lang w:eastAsia="ru-RU"/>
              </w:rPr>
              <w:t>1,81</w:t>
            </w:r>
          </w:p>
        </w:tc>
      </w:tr>
    </w:tbl>
    <w:p w:rsidR="009A079D" w:rsidRPr="002053FA" w:rsidRDefault="009A079D" w:rsidP="00534209">
      <w:pPr>
        <w:spacing w:after="0" w:line="240" w:lineRule="auto"/>
        <w:jc w:val="right"/>
        <w:rPr>
          <w:sz w:val="26"/>
          <w:szCs w:val="26"/>
          <w:lang w:eastAsia="ru-RU"/>
        </w:rPr>
      </w:pPr>
      <w:r w:rsidRPr="002053FA">
        <w:rPr>
          <w:rFonts w:ascii="Times New Roman" w:hAnsi="Times New Roman"/>
          <w:sz w:val="26"/>
          <w:szCs w:val="26"/>
        </w:rPr>
        <w:t>».</w:t>
      </w:r>
    </w:p>
    <w:sectPr w:rsidR="009A079D" w:rsidRPr="002053FA" w:rsidSect="002810EE">
      <w:pgSz w:w="11906" w:h="16838"/>
      <w:pgMar w:top="851" w:right="849"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1B8" w:rsidRDefault="009E31B8">
      <w:pPr>
        <w:spacing w:after="0" w:line="240" w:lineRule="auto"/>
      </w:pPr>
      <w:r>
        <w:separator/>
      </w:r>
    </w:p>
  </w:endnote>
  <w:endnote w:type="continuationSeparator" w:id="0">
    <w:p w:rsidR="009E31B8" w:rsidRDefault="009E3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305" w:rsidRDefault="007C4D41" w:rsidP="00F34CB6">
    <w:pPr>
      <w:pStyle w:val="a9"/>
      <w:framePr w:wrap="around" w:vAnchor="text" w:hAnchor="margin" w:xAlign="right" w:y="1"/>
      <w:rPr>
        <w:rStyle w:val="a8"/>
      </w:rPr>
    </w:pPr>
    <w:r>
      <w:rPr>
        <w:rStyle w:val="a8"/>
      </w:rPr>
      <w:fldChar w:fldCharType="begin"/>
    </w:r>
    <w:r w:rsidR="003C2305">
      <w:rPr>
        <w:rStyle w:val="a8"/>
      </w:rPr>
      <w:instrText xml:space="preserve">PAGE  </w:instrText>
    </w:r>
    <w:r>
      <w:rPr>
        <w:rStyle w:val="a8"/>
      </w:rPr>
      <w:fldChar w:fldCharType="end"/>
    </w:r>
  </w:p>
  <w:p w:rsidR="003C2305" w:rsidRDefault="003C2305" w:rsidP="003B655B">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305" w:rsidRDefault="007C4D41" w:rsidP="00F34CB6">
    <w:pPr>
      <w:pStyle w:val="a9"/>
      <w:framePr w:wrap="around" w:vAnchor="text" w:hAnchor="margin" w:xAlign="right" w:y="1"/>
      <w:rPr>
        <w:rStyle w:val="a8"/>
      </w:rPr>
    </w:pPr>
    <w:r>
      <w:rPr>
        <w:rStyle w:val="a8"/>
      </w:rPr>
      <w:fldChar w:fldCharType="begin"/>
    </w:r>
    <w:r w:rsidR="003C2305">
      <w:rPr>
        <w:rStyle w:val="a8"/>
      </w:rPr>
      <w:instrText xml:space="preserve">PAGE  </w:instrText>
    </w:r>
    <w:r>
      <w:rPr>
        <w:rStyle w:val="a8"/>
      </w:rPr>
      <w:fldChar w:fldCharType="separate"/>
    </w:r>
    <w:r w:rsidR="00E50735">
      <w:rPr>
        <w:rStyle w:val="a8"/>
        <w:noProof/>
      </w:rPr>
      <w:t>1</w:t>
    </w:r>
    <w:r>
      <w:rPr>
        <w:rStyle w:val="a8"/>
      </w:rPr>
      <w:fldChar w:fldCharType="end"/>
    </w:r>
  </w:p>
  <w:p w:rsidR="003C2305" w:rsidRDefault="003C2305" w:rsidP="003B655B">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1B8" w:rsidRDefault="009E31B8">
      <w:pPr>
        <w:spacing w:after="0" w:line="240" w:lineRule="auto"/>
      </w:pPr>
      <w:r>
        <w:separator/>
      </w:r>
    </w:p>
  </w:footnote>
  <w:footnote w:type="continuationSeparator" w:id="0">
    <w:p w:rsidR="009E31B8" w:rsidRDefault="009E31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A3314"/>
    <w:multiLevelType w:val="hybridMultilevel"/>
    <w:tmpl w:val="866A08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9191601"/>
    <w:multiLevelType w:val="hybridMultilevel"/>
    <w:tmpl w:val="910A9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A37346"/>
    <w:multiLevelType w:val="hybridMultilevel"/>
    <w:tmpl w:val="1512A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2245F4"/>
    <w:multiLevelType w:val="hybridMultilevel"/>
    <w:tmpl w:val="0428BA7A"/>
    <w:lvl w:ilvl="0" w:tplc="DEE0DF0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CB43E2"/>
    <w:rsid w:val="00005933"/>
    <w:rsid w:val="00007D58"/>
    <w:rsid w:val="0001548B"/>
    <w:rsid w:val="00015DDC"/>
    <w:rsid w:val="000213A8"/>
    <w:rsid w:val="00026B2A"/>
    <w:rsid w:val="00035606"/>
    <w:rsid w:val="00037BC9"/>
    <w:rsid w:val="0004652C"/>
    <w:rsid w:val="00046C66"/>
    <w:rsid w:val="00056D85"/>
    <w:rsid w:val="000570FC"/>
    <w:rsid w:val="00062AB3"/>
    <w:rsid w:val="0007058C"/>
    <w:rsid w:val="000714D7"/>
    <w:rsid w:val="00071B6E"/>
    <w:rsid w:val="00072E44"/>
    <w:rsid w:val="000748D8"/>
    <w:rsid w:val="00075149"/>
    <w:rsid w:val="00092140"/>
    <w:rsid w:val="000A0C71"/>
    <w:rsid w:val="000A366D"/>
    <w:rsid w:val="000A5E39"/>
    <w:rsid w:val="000B4176"/>
    <w:rsid w:val="000C3881"/>
    <w:rsid w:val="000D1046"/>
    <w:rsid w:val="000D313B"/>
    <w:rsid w:val="000D62F5"/>
    <w:rsid w:val="000D6AF8"/>
    <w:rsid w:val="000D7E4A"/>
    <w:rsid w:val="000E1646"/>
    <w:rsid w:val="000E30D8"/>
    <w:rsid w:val="000F2170"/>
    <w:rsid w:val="000F2820"/>
    <w:rsid w:val="000F3B97"/>
    <w:rsid w:val="000F454D"/>
    <w:rsid w:val="00100BEC"/>
    <w:rsid w:val="0010163E"/>
    <w:rsid w:val="001050C6"/>
    <w:rsid w:val="00113B4C"/>
    <w:rsid w:val="00120C6B"/>
    <w:rsid w:val="00121360"/>
    <w:rsid w:val="00126EFE"/>
    <w:rsid w:val="00127B71"/>
    <w:rsid w:val="00132AFD"/>
    <w:rsid w:val="00141E59"/>
    <w:rsid w:val="001427FB"/>
    <w:rsid w:val="00143F53"/>
    <w:rsid w:val="00145D24"/>
    <w:rsid w:val="00155CE0"/>
    <w:rsid w:val="00156869"/>
    <w:rsid w:val="001615E9"/>
    <w:rsid w:val="0016241C"/>
    <w:rsid w:val="001643C9"/>
    <w:rsid w:val="00171E08"/>
    <w:rsid w:val="00176EA1"/>
    <w:rsid w:val="001841DA"/>
    <w:rsid w:val="001906A2"/>
    <w:rsid w:val="00193A65"/>
    <w:rsid w:val="001978C3"/>
    <w:rsid w:val="00197FE7"/>
    <w:rsid w:val="001A221C"/>
    <w:rsid w:val="001B4655"/>
    <w:rsid w:val="001B546E"/>
    <w:rsid w:val="001C7707"/>
    <w:rsid w:val="001C7DD4"/>
    <w:rsid w:val="001D1573"/>
    <w:rsid w:val="001D462F"/>
    <w:rsid w:val="001E458D"/>
    <w:rsid w:val="001F0AAB"/>
    <w:rsid w:val="001F37E7"/>
    <w:rsid w:val="001F39AB"/>
    <w:rsid w:val="001F4374"/>
    <w:rsid w:val="001F586E"/>
    <w:rsid w:val="001F7215"/>
    <w:rsid w:val="00200669"/>
    <w:rsid w:val="002053FA"/>
    <w:rsid w:val="00210AEC"/>
    <w:rsid w:val="002131CD"/>
    <w:rsid w:val="0021628E"/>
    <w:rsid w:val="002223CE"/>
    <w:rsid w:val="00223937"/>
    <w:rsid w:val="00227074"/>
    <w:rsid w:val="0023058C"/>
    <w:rsid w:val="00230B05"/>
    <w:rsid w:val="0023188C"/>
    <w:rsid w:val="0023262F"/>
    <w:rsid w:val="0023438F"/>
    <w:rsid w:val="00234501"/>
    <w:rsid w:val="00235045"/>
    <w:rsid w:val="00235CCE"/>
    <w:rsid w:val="002363DB"/>
    <w:rsid w:val="00237708"/>
    <w:rsid w:val="00237CAB"/>
    <w:rsid w:val="00240084"/>
    <w:rsid w:val="00245182"/>
    <w:rsid w:val="00251B8A"/>
    <w:rsid w:val="002625E0"/>
    <w:rsid w:val="00263156"/>
    <w:rsid w:val="00266E7A"/>
    <w:rsid w:val="002810EE"/>
    <w:rsid w:val="002823BD"/>
    <w:rsid w:val="00291FB6"/>
    <w:rsid w:val="00294CBB"/>
    <w:rsid w:val="002956A4"/>
    <w:rsid w:val="002A44FC"/>
    <w:rsid w:val="002A5E2E"/>
    <w:rsid w:val="002B5BFA"/>
    <w:rsid w:val="002C189D"/>
    <w:rsid w:val="002C1F39"/>
    <w:rsid w:val="002C3F74"/>
    <w:rsid w:val="002D4E36"/>
    <w:rsid w:val="002D5A43"/>
    <w:rsid w:val="002D5E03"/>
    <w:rsid w:val="002D7865"/>
    <w:rsid w:val="002D798B"/>
    <w:rsid w:val="002E12BB"/>
    <w:rsid w:val="002E3F4A"/>
    <w:rsid w:val="002E4D02"/>
    <w:rsid w:val="002F5137"/>
    <w:rsid w:val="002F5D55"/>
    <w:rsid w:val="003000EA"/>
    <w:rsid w:val="00304BA0"/>
    <w:rsid w:val="003052CF"/>
    <w:rsid w:val="00310882"/>
    <w:rsid w:val="00312D87"/>
    <w:rsid w:val="00313017"/>
    <w:rsid w:val="003134CC"/>
    <w:rsid w:val="003247A2"/>
    <w:rsid w:val="00324B0C"/>
    <w:rsid w:val="00324ECB"/>
    <w:rsid w:val="00331E0C"/>
    <w:rsid w:val="00333591"/>
    <w:rsid w:val="003337E0"/>
    <w:rsid w:val="003343AB"/>
    <w:rsid w:val="003443F8"/>
    <w:rsid w:val="00345A1A"/>
    <w:rsid w:val="00350D13"/>
    <w:rsid w:val="003520F5"/>
    <w:rsid w:val="00354433"/>
    <w:rsid w:val="00356915"/>
    <w:rsid w:val="003575B5"/>
    <w:rsid w:val="00364BBF"/>
    <w:rsid w:val="0036506B"/>
    <w:rsid w:val="00366E6B"/>
    <w:rsid w:val="00372775"/>
    <w:rsid w:val="003737DC"/>
    <w:rsid w:val="003845C7"/>
    <w:rsid w:val="003845D4"/>
    <w:rsid w:val="003860E2"/>
    <w:rsid w:val="00387638"/>
    <w:rsid w:val="003936F8"/>
    <w:rsid w:val="003A15D3"/>
    <w:rsid w:val="003A35A1"/>
    <w:rsid w:val="003A5C1C"/>
    <w:rsid w:val="003A5CDE"/>
    <w:rsid w:val="003B0E91"/>
    <w:rsid w:val="003B655B"/>
    <w:rsid w:val="003C2305"/>
    <w:rsid w:val="003C704E"/>
    <w:rsid w:val="003D0D5E"/>
    <w:rsid w:val="003D3BC6"/>
    <w:rsid w:val="003D72F2"/>
    <w:rsid w:val="003D752F"/>
    <w:rsid w:val="003E1BBD"/>
    <w:rsid w:val="003E1C1B"/>
    <w:rsid w:val="003E4841"/>
    <w:rsid w:val="003E4880"/>
    <w:rsid w:val="003E6696"/>
    <w:rsid w:val="003E776E"/>
    <w:rsid w:val="003F4125"/>
    <w:rsid w:val="00401CB6"/>
    <w:rsid w:val="00411C4E"/>
    <w:rsid w:val="00416A6E"/>
    <w:rsid w:val="00420C0E"/>
    <w:rsid w:val="00421FEA"/>
    <w:rsid w:val="00427CA4"/>
    <w:rsid w:val="004304FA"/>
    <w:rsid w:val="00433A37"/>
    <w:rsid w:val="0043531A"/>
    <w:rsid w:val="00450C3D"/>
    <w:rsid w:val="0045179F"/>
    <w:rsid w:val="00452A6D"/>
    <w:rsid w:val="004545C8"/>
    <w:rsid w:val="004602E3"/>
    <w:rsid w:val="00460D0A"/>
    <w:rsid w:val="0046269D"/>
    <w:rsid w:val="00475356"/>
    <w:rsid w:val="00481A8D"/>
    <w:rsid w:val="004841BD"/>
    <w:rsid w:val="004933C0"/>
    <w:rsid w:val="00493A87"/>
    <w:rsid w:val="004A0199"/>
    <w:rsid w:val="004A4F69"/>
    <w:rsid w:val="004B0602"/>
    <w:rsid w:val="004B26DF"/>
    <w:rsid w:val="004B2ACD"/>
    <w:rsid w:val="004B2F19"/>
    <w:rsid w:val="004B4331"/>
    <w:rsid w:val="004B51B0"/>
    <w:rsid w:val="004B562E"/>
    <w:rsid w:val="004B7E3D"/>
    <w:rsid w:val="004B7FF5"/>
    <w:rsid w:val="004C2CC7"/>
    <w:rsid w:val="004D0B21"/>
    <w:rsid w:val="004E2F25"/>
    <w:rsid w:val="004E3D5A"/>
    <w:rsid w:val="004F2C44"/>
    <w:rsid w:val="004F2D53"/>
    <w:rsid w:val="004F60B8"/>
    <w:rsid w:val="005011B9"/>
    <w:rsid w:val="00501F90"/>
    <w:rsid w:val="0050261D"/>
    <w:rsid w:val="00507D23"/>
    <w:rsid w:val="00514DDA"/>
    <w:rsid w:val="00523B49"/>
    <w:rsid w:val="0052698D"/>
    <w:rsid w:val="00531CB0"/>
    <w:rsid w:val="005322B8"/>
    <w:rsid w:val="00533300"/>
    <w:rsid w:val="00534209"/>
    <w:rsid w:val="00534722"/>
    <w:rsid w:val="0053602F"/>
    <w:rsid w:val="00537477"/>
    <w:rsid w:val="00545A1E"/>
    <w:rsid w:val="00547ADB"/>
    <w:rsid w:val="0056088E"/>
    <w:rsid w:val="00561767"/>
    <w:rsid w:val="005632C0"/>
    <w:rsid w:val="005669FA"/>
    <w:rsid w:val="00580ADE"/>
    <w:rsid w:val="00581516"/>
    <w:rsid w:val="00581E0D"/>
    <w:rsid w:val="00582281"/>
    <w:rsid w:val="0058457A"/>
    <w:rsid w:val="00591B8F"/>
    <w:rsid w:val="00596E8D"/>
    <w:rsid w:val="00596F1D"/>
    <w:rsid w:val="005A0DD9"/>
    <w:rsid w:val="005A1F8E"/>
    <w:rsid w:val="005A623D"/>
    <w:rsid w:val="005A79BF"/>
    <w:rsid w:val="005B0F95"/>
    <w:rsid w:val="005B194A"/>
    <w:rsid w:val="005B7DB6"/>
    <w:rsid w:val="005C0030"/>
    <w:rsid w:val="005C3B60"/>
    <w:rsid w:val="005C4023"/>
    <w:rsid w:val="005D1CB6"/>
    <w:rsid w:val="005D4FD9"/>
    <w:rsid w:val="005D679A"/>
    <w:rsid w:val="005E32D1"/>
    <w:rsid w:val="005E40E9"/>
    <w:rsid w:val="005E5134"/>
    <w:rsid w:val="005F238D"/>
    <w:rsid w:val="005F2692"/>
    <w:rsid w:val="005F3130"/>
    <w:rsid w:val="005F6A93"/>
    <w:rsid w:val="00600490"/>
    <w:rsid w:val="00600579"/>
    <w:rsid w:val="0060091D"/>
    <w:rsid w:val="00601687"/>
    <w:rsid w:val="006028B9"/>
    <w:rsid w:val="0060502A"/>
    <w:rsid w:val="00606129"/>
    <w:rsid w:val="00610BAA"/>
    <w:rsid w:val="00613BF9"/>
    <w:rsid w:val="00614959"/>
    <w:rsid w:val="00616C63"/>
    <w:rsid w:val="006226A2"/>
    <w:rsid w:val="00622976"/>
    <w:rsid w:val="00625CB8"/>
    <w:rsid w:val="00630BC3"/>
    <w:rsid w:val="006341C3"/>
    <w:rsid w:val="00636A22"/>
    <w:rsid w:val="0064268C"/>
    <w:rsid w:val="00642A50"/>
    <w:rsid w:val="006446DD"/>
    <w:rsid w:val="00644CFD"/>
    <w:rsid w:val="00645C79"/>
    <w:rsid w:val="00646161"/>
    <w:rsid w:val="00646F04"/>
    <w:rsid w:val="006516AA"/>
    <w:rsid w:val="00655F56"/>
    <w:rsid w:val="00661EC4"/>
    <w:rsid w:val="006677E2"/>
    <w:rsid w:val="00671535"/>
    <w:rsid w:val="00672148"/>
    <w:rsid w:val="0067560E"/>
    <w:rsid w:val="0068176A"/>
    <w:rsid w:val="00681C5B"/>
    <w:rsid w:val="00683072"/>
    <w:rsid w:val="006877D2"/>
    <w:rsid w:val="00693263"/>
    <w:rsid w:val="00693C8A"/>
    <w:rsid w:val="00697DF1"/>
    <w:rsid w:val="006A6E1D"/>
    <w:rsid w:val="006A6F69"/>
    <w:rsid w:val="006A701B"/>
    <w:rsid w:val="006B62F5"/>
    <w:rsid w:val="006C7270"/>
    <w:rsid w:val="006D0EEF"/>
    <w:rsid w:val="006E1E29"/>
    <w:rsid w:val="006E3538"/>
    <w:rsid w:val="006E4960"/>
    <w:rsid w:val="006E71C3"/>
    <w:rsid w:val="006F7ECD"/>
    <w:rsid w:val="007017A2"/>
    <w:rsid w:val="00702F0C"/>
    <w:rsid w:val="00704B23"/>
    <w:rsid w:val="00705DD4"/>
    <w:rsid w:val="00706634"/>
    <w:rsid w:val="00707729"/>
    <w:rsid w:val="00710C51"/>
    <w:rsid w:val="00712C75"/>
    <w:rsid w:val="00713146"/>
    <w:rsid w:val="00717799"/>
    <w:rsid w:val="007219AC"/>
    <w:rsid w:val="00725E7E"/>
    <w:rsid w:val="00734D01"/>
    <w:rsid w:val="00737B06"/>
    <w:rsid w:val="00742627"/>
    <w:rsid w:val="0074443E"/>
    <w:rsid w:val="00747FB3"/>
    <w:rsid w:val="0075088E"/>
    <w:rsid w:val="0075215D"/>
    <w:rsid w:val="007578EB"/>
    <w:rsid w:val="007631AA"/>
    <w:rsid w:val="007633E7"/>
    <w:rsid w:val="00771B8E"/>
    <w:rsid w:val="00771FCF"/>
    <w:rsid w:val="007757E9"/>
    <w:rsid w:val="0077766C"/>
    <w:rsid w:val="00781280"/>
    <w:rsid w:val="00782C1C"/>
    <w:rsid w:val="007913EC"/>
    <w:rsid w:val="00791515"/>
    <w:rsid w:val="0079336E"/>
    <w:rsid w:val="00794A6C"/>
    <w:rsid w:val="0079721C"/>
    <w:rsid w:val="007A2447"/>
    <w:rsid w:val="007A45CB"/>
    <w:rsid w:val="007A6602"/>
    <w:rsid w:val="007B10DA"/>
    <w:rsid w:val="007B779E"/>
    <w:rsid w:val="007C0FFA"/>
    <w:rsid w:val="007C4288"/>
    <w:rsid w:val="007C4D41"/>
    <w:rsid w:val="007C6681"/>
    <w:rsid w:val="007C7F6A"/>
    <w:rsid w:val="007D1768"/>
    <w:rsid w:val="007D2073"/>
    <w:rsid w:val="007E0B4F"/>
    <w:rsid w:val="007E1BC0"/>
    <w:rsid w:val="007E7827"/>
    <w:rsid w:val="00801704"/>
    <w:rsid w:val="00804C33"/>
    <w:rsid w:val="00813D27"/>
    <w:rsid w:val="00816F99"/>
    <w:rsid w:val="00822D89"/>
    <w:rsid w:val="008328CB"/>
    <w:rsid w:val="008356C6"/>
    <w:rsid w:val="00837710"/>
    <w:rsid w:val="00854270"/>
    <w:rsid w:val="008600B9"/>
    <w:rsid w:val="00863120"/>
    <w:rsid w:val="008644DF"/>
    <w:rsid w:val="00864768"/>
    <w:rsid w:val="00865DB6"/>
    <w:rsid w:val="008674D7"/>
    <w:rsid w:val="008811C6"/>
    <w:rsid w:val="00883E6D"/>
    <w:rsid w:val="0088503C"/>
    <w:rsid w:val="008857B8"/>
    <w:rsid w:val="0089075E"/>
    <w:rsid w:val="008A1FCA"/>
    <w:rsid w:val="008B2983"/>
    <w:rsid w:val="008B29F7"/>
    <w:rsid w:val="008B2CDF"/>
    <w:rsid w:val="008B6C91"/>
    <w:rsid w:val="008C0828"/>
    <w:rsid w:val="008C6A8F"/>
    <w:rsid w:val="008D25EC"/>
    <w:rsid w:val="008D322C"/>
    <w:rsid w:val="008D531C"/>
    <w:rsid w:val="008D7E1E"/>
    <w:rsid w:val="008F04A7"/>
    <w:rsid w:val="008F07FA"/>
    <w:rsid w:val="0090281D"/>
    <w:rsid w:val="00915464"/>
    <w:rsid w:val="0091645A"/>
    <w:rsid w:val="00925406"/>
    <w:rsid w:val="009255B2"/>
    <w:rsid w:val="00926958"/>
    <w:rsid w:val="00937B67"/>
    <w:rsid w:val="00940130"/>
    <w:rsid w:val="00943702"/>
    <w:rsid w:val="009442C9"/>
    <w:rsid w:val="00944F2A"/>
    <w:rsid w:val="0094548A"/>
    <w:rsid w:val="00946204"/>
    <w:rsid w:val="00952B11"/>
    <w:rsid w:val="00954B9F"/>
    <w:rsid w:val="00962C6A"/>
    <w:rsid w:val="009748D7"/>
    <w:rsid w:val="009749D1"/>
    <w:rsid w:val="009821A6"/>
    <w:rsid w:val="00982B5D"/>
    <w:rsid w:val="00984299"/>
    <w:rsid w:val="00984683"/>
    <w:rsid w:val="00987195"/>
    <w:rsid w:val="009908DB"/>
    <w:rsid w:val="00995ACA"/>
    <w:rsid w:val="009972C6"/>
    <w:rsid w:val="009A079D"/>
    <w:rsid w:val="009A24CD"/>
    <w:rsid w:val="009A28F5"/>
    <w:rsid w:val="009A5464"/>
    <w:rsid w:val="009A624B"/>
    <w:rsid w:val="009A6926"/>
    <w:rsid w:val="009B1D7B"/>
    <w:rsid w:val="009B2DD9"/>
    <w:rsid w:val="009B5896"/>
    <w:rsid w:val="009C3551"/>
    <w:rsid w:val="009C5CCD"/>
    <w:rsid w:val="009C6302"/>
    <w:rsid w:val="009D1320"/>
    <w:rsid w:val="009D347F"/>
    <w:rsid w:val="009E1B43"/>
    <w:rsid w:val="009E3176"/>
    <w:rsid w:val="009E31B8"/>
    <w:rsid w:val="009F47A1"/>
    <w:rsid w:val="009F526C"/>
    <w:rsid w:val="009F5F86"/>
    <w:rsid w:val="00A027B4"/>
    <w:rsid w:val="00A02BAF"/>
    <w:rsid w:val="00A0770C"/>
    <w:rsid w:val="00A119C3"/>
    <w:rsid w:val="00A135EA"/>
    <w:rsid w:val="00A17ECF"/>
    <w:rsid w:val="00A23A64"/>
    <w:rsid w:val="00A30CDC"/>
    <w:rsid w:val="00A323BB"/>
    <w:rsid w:val="00A3349B"/>
    <w:rsid w:val="00A34D2C"/>
    <w:rsid w:val="00A37C39"/>
    <w:rsid w:val="00A43173"/>
    <w:rsid w:val="00A477A3"/>
    <w:rsid w:val="00A515F2"/>
    <w:rsid w:val="00A5745A"/>
    <w:rsid w:val="00A61B3E"/>
    <w:rsid w:val="00A64626"/>
    <w:rsid w:val="00A664CF"/>
    <w:rsid w:val="00A701F3"/>
    <w:rsid w:val="00A7612E"/>
    <w:rsid w:val="00A80F0C"/>
    <w:rsid w:val="00A83725"/>
    <w:rsid w:val="00A95CDE"/>
    <w:rsid w:val="00AA3979"/>
    <w:rsid w:val="00AA7B5B"/>
    <w:rsid w:val="00AB199F"/>
    <w:rsid w:val="00AB5374"/>
    <w:rsid w:val="00AB56C9"/>
    <w:rsid w:val="00AB70B6"/>
    <w:rsid w:val="00AB79FF"/>
    <w:rsid w:val="00AB7A48"/>
    <w:rsid w:val="00AC3C64"/>
    <w:rsid w:val="00AD1676"/>
    <w:rsid w:val="00AD5C7A"/>
    <w:rsid w:val="00AE0D09"/>
    <w:rsid w:val="00AE5CDC"/>
    <w:rsid w:val="00AE7444"/>
    <w:rsid w:val="00AF6A94"/>
    <w:rsid w:val="00B054CE"/>
    <w:rsid w:val="00B1441F"/>
    <w:rsid w:val="00B1471A"/>
    <w:rsid w:val="00B20AD2"/>
    <w:rsid w:val="00B20D40"/>
    <w:rsid w:val="00B2167F"/>
    <w:rsid w:val="00B271B9"/>
    <w:rsid w:val="00B27EA0"/>
    <w:rsid w:val="00B30EAF"/>
    <w:rsid w:val="00B316EE"/>
    <w:rsid w:val="00B358E2"/>
    <w:rsid w:val="00B40AD8"/>
    <w:rsid w:val="00B4480B"/>
    <w:rsid w:val="00B5258F"/>
    <w:rsid w:val="00B52D34"/>
    <w:rsid w:val="00B56C49"/>
    <w:rsid w:val="00B60739"/>
    <w:rsid w:val="00B63135"/>
    <w:rsid w:val="00B72612"/>
    <w:rsid w:val="00B74BD7"/>
    <w:rsid w:val="00B74CDD"/>
    <w:rsid w:val="00B8000F"/>
    <w:rsid w:val="00B82B20"/>
    <w:rsid w:val="00B9672B"/>
    <w:rsid w:val="00B96F81"/>
    <w:rsid w:val="00BA2486"/>
    <w:rsid w:val="00BA3A29"/>
    <w:rsid w:val="00BA40B6"/>
    <w:rsid w:val="00BA54EB"/>
    <w:rsid w:val="00BA6DC5"/>
    <w:rsid w:val="00BB02A3"/>
    <w:rsid w:val="00BB0E6B"/>
    <w:rsid w:val="00BB0FF1"/>
    <w:rsid w:val="00BB4B97"/>
    <w:rsid w:val="00BB768D"/>
    <w:rsid w:val="00BB7F81"/>
    <w:rsid w:val="00BC618D"/>
    <w:rsid w:val="00BD03C5"/>
    <w:rsid w:val="00BD0E6E"/>
    <w:rsid w:val="00BD42C7"/>
    <w:rsid w:val="00BD4D92"/>
    <w:rsid w:val="00BE00FB"/>
    <w:rsid w:val="00BE0E95"/>
    <w:rsid w:val="00BE4FF6"/>
    <w:rsid w:val="00BF29F6"/>
    <w:rsid w:val="00BF72D6"/>
    <w:rsid w:val="00C02C72"/>
    <w:rsid w:val="00C063C4"/>
    <w:rsid w:val="00C0691A"/>
    <w:rsid w:val="00C07217"/>
    <w:rsid w:val="00C102A9"/>
    <w:rsid w:val="00C231BD"/>
    <w:rsid w:val="00C242D7"/>
    <w:rsid w:val="00C253AA"/>
    <w:rsid w:val="00C26310"/>
    <w:rsid w:val="00C272D2"/>
    <w:rsid w:val="00C3578C"/>
    <w:rsid w:val="00C4026C"/>
    <w:rsid w:val="00C56E57"/>
    <w:rsid w:val="00C60D34"/>
    <w:rsid w:val="00C7034F"/>
    <w:rsid w:val="00C72582"/>
    <w:rsid w:val="00C73F33"/>
    <w:rsid w:val="00C75E71"/>
    <w:rsid w:val="00C77CF7"/>
    <w:rsid w:val="00C80D73"/>
    <w:rsid w:val="00C875B0"/>
    <w:rsid w:val="00C96FDE"/>
    <w:rsid w:val="00CA4104"/>
    <w:rsid w:val="00CB43E2"/>
    <w:rsid w:val="00CB6FC9"/>
    <w:rsid w:val="00CC36D8"/>
    <w:rsid w:val="00CC769A"/>
    <w:rsid w:val="00CD0730"/>
    <w:rsid w:val="00CD1429"/>
    <w:rsid w:val="00CD5754"/>
    <w:rsid w:val="00CD58F2"/>
    <w:rsid w:val="00CD70D2"/>
    <w:rsid w:val="00CE4B17"/>
    <w:rsid w:val="00CE65C1"/>
    <w:rsid w:val="00CF5342"/>
    <w:rsid w:val="00CF60B5"/>
    <w:rsid w:val="00CF6E0A"/>
    <w:rsid w:val="00D00124"/>
    <w:rsid w:val="00D03B1B"/>
    <w:rsid w:val="00D1244F"/>
    <w:rsid w:val="00D2105C"/>
    <w:rsid w:val="00D24557"/>
    <w:rsid w:val="00D309FD"/>
    <w:rsid w:val="00D335A2"/>
    <w:rsid w:val="00D342DB"/>
    <w:rsid w:val="00D361D8"/>
    <w:rsid w:val="00D41FB8"/>
    <w:rsid w:val="00D4286C"/>
    <w:rsid w:val="00D54F88"/>
    <w:rsid w:val="00D570F7"/>
    <w:rsid w:val="00D61337"/>
    <w:rsid w:val="00D6228E"/>
    <w:rsid w:val="00D632F7"/>
    <w:rsid w:val="00D647A1"/>
    <w:rsid w:val="00D709EE"/>
    <w:rsid w:val="00D73660"/>
    <w:rsid w:val="00D75A48"/>
    <w:rsid w:val="00D915C5"/>
    <w:rsid w:val="00D95157"/>
    <w:rsid w:val="00DA122E"/>
    <w:rsid w:val="00DA2040"/>
    <w:rsid w:val="00DA5965"/>
    <w:rsid w:val="00DC1436"/>
    <w:rsid w:val="00DC16D3"/>
    <w:rsid w:val="00DC4B6F"/>
    <w:rsid w:val="00DC5D35"/>
    <w:rsid w:val="00DD0E24"/>
    <w:rsid w:val="00DD1186"/>
    <w:rsid w:val="00DD16C4"/>
    <w:rsid w:val="00DD2C55"/>
    <w:rsid w:val="00DD7EE3"/>
    <w:rsid w:val="00DE1CE6"/>
    <w:rsid w:val="00DE5B49"/>
    <w:rsid w:val="00DE6C0F"/>
    <w:rsid w:val="00DF180D"/>
    <w:rsid w:val="00DF3C12"/>
    <w:rsid w:val="00DF6D6B"/>
    <w:rsid w:val="00DF7B90"/>
    <w:rsid w:val="00E00D66"/>
    <w:rsid w:val="00E01A06"/>
    <w:rsid w:val="00E03ABA"/>
    <w:rsid w:val="00E03FA9"/>
    <w:rsid w:val="00E0549A"/>
    <w:rsid w:val="00E12D02"/>
    <w:rsid w:val="00E14276"/>
    <w:rsid w:val="00E164EC"/>
    <w:rsid w:val="00E25121"/>
    <w:rsid w:val="00E258D1"/>
    <w:rsid w:val="00E25944"/>
    <w:rsid w:val="00E271B2"/>
    <w:rsid w:val="00E40C87"/>
    <w:rsid w:val="00E41047"/>
    <w:rsid w:val="00E50735"/>
    <w:rsid w:val="00E548C9"/>
    <w:rsid w:val="00E60012"/>
    <w:rsid w:val="00E6097D"/>
    <w:rsid w:val="00E6145C"/>
    <w:rsid w:val="00E64FDD"/>
    <w:rsid w:val="00E66C14"/>
    <w:rsid w:val="00E711EF"/>
    <w:rsid w:val="00E71542"/>
    <w:rsid w:val="00E7355B"/>
    <w:rsid w:val="00E74090"/>
    <w:rsid w:val="00E75155"/>
    <w:rsid w:val="00E81BB7"/>
    <w:rsid w:val="00E85EB6"/>
    <w:rsid w:val="00E87B01"/>
    <w:rsid w:val="00E87BC4"/>
    <w:rsid w:val="00E90B2A"/>
    <w:rsid w:val="00E92D52"/>
    <w:rsid w:val="00E94487"/>
    <w:rsid w:val="00E9607A"/>
    <w:rsid w:val="00EA6AE0"/>
    <w:rsid w:val="00EC0E41"/>
    <w:rsid w:val="00EC1E08"/>
    <w:rsid w:val="00EC46C0"/>
    <w:rsid w:val="00EC541C"/>
    <w:rsid w:val="00ED012C"/>
    <w:rsid w:val="00ED34E5"/>
    <w:rsid w:val="00ED545A"/>
    <w:rsid w:val="00EE0F07"/>
    <w:rsid w:val="00EE3ED7"/>
    <w:rsid w:val="00EE5FCF"/>
    <w:rsid w:val="00EF4C36"/>
    <w:rsid w:val="00EF5B37"/>
    <w:rsid w:val="00F00A7D"/>
    <w:rsid w:val="00F01D19"/>
    <w:rsid w:val="00F03683"/>
    <w:rsid w:val="00F04565"/>
    <w:rsid w:val="00F06629"/>
    <w:rsid w:val="00F1011C"/>
    <w:rsid w:val="00F144D4"/>
    <w:rsid w:val="00F150DA"/>
    <w:rsid w:val="00F1539E"/>
    <w:rsid w:val="00F219A5"/>
    <w:rsid w:val="00F23471"/>
    <w:rsid w:val="00F24EC9"/>
    <w:rsid w:val="00F3187E"/>
    <w:rsid w:val="00F31ADF"/>
    <w:rsid w:val="00F34B95"/>
    <w:rsid w:val="00F34CB6"/>
    <w:rsid w:val="00F57290"/>
    <w:rsid w:val="00F57EED"/>
    <w:rsid w:val="00F603CC"/>
    <w:rsid w:val="00F64DFB"/>
    <w:rsid w:val="00F76835"/>
    <w:rsid w:val="00F77016"/>
    <w:rsid w:val="00F83836"/>
    <w:rsid w:val="00F85136"/>
    <w:rsid w:val="00F908CC"/>
    <w:rsid w:val="00F92618"/>
    <w:rsid w:val="00F9374D"/>
    <w:rsid w:val="00F952A2"/>
    <w:rsid w:val="00F95DEE"/>
    <w:rsid w:val="00FA5C40"/>
    <w:rsid w:val="00FA5C6D"/>
    <w:rsid w:val="00FC2928"/>
    <w:rsid w:val="00FC2D5E"/>
    <w:rsid w:val="00FC3913"/>
    <w:rsid w:val="00FC7B03"/>
    <w:rsid w:val="00FD7243"/>
    <w:rsid w:val="00FE0ACC"/>
    <w:rsid w:val="00FE1A3F"/>
    <w:rsid w:val="00FE2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FB8"/>
    <w:pPr>
      <w:spacing w:after="200" w:line="276" w:lineRule="auto"/>
    </w:pPr>
    <w:rPr>
      <w:sz w:val="22"/>
      <w:szCs w:val="22"/>
      <w:lang w:eastAsia="en-US"/>
    </w:rPr>
  </w:style>
  <w:style w:type="paragraph" w:styleId="1">
    <w:name w:val="heading 1"/>
    <w:basedOn w:val="a"/>
    <w:next w:val="a"/>
    <w:link w:val="10"/>
    <w:uiPriority w:val="99"/>
    <w:qFormat/>
    <w:rsid w:val="00AB79FF"/>
    <w:pPr>
      <w:keepNext/>
      <w:tabs>
        <w:tab w:val="left" w:pos="7920"/>
      </w:tabs>
      <w:spacing w:after="0" w:line="360" w:lineRule="auto"/>
      <w:ind w:right="99"/>
      <w:jc w:val="right"/>
      <w:outlineLvl w:val="0"/>
    </w:pPr>
    <w:rPr>
      <w:rFonts w:ascii="Times New Roman" w:hAnsi="Times New Roman"/>
      <w:bCs/>
      <w:sz w:val="28"/>
      <w:szCs w:val="20"/>
      <w:lang w:eastAsia="ru-RU"/>
    </w:rPr>
  </w:style>
  <w:style w:type="paragraph" w:styleId="2">
    <w:name w:val="heading 2"/>
    <w:basedOn w:val="a"/>
    <w:next w:val="a"/>
    <w:link w:val="20"/>
    <w:semiHidden/>
    <w:unhideWhenUsed/>
    <w:qFormat/>
    <w:locked/>
    <w:rsid w:val="00591B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B79FF"/>
    <w:rPr>
      <w:rFonts w:ascii="Times New Roman" w:hAnsi="Times New Roman"/>
      <w:sz w:val="28"/>
      <w:lang w:eastAsia="ru-RU"/>
    </w:rPr>
  </w:style>
  <w:style w:type="paragraph" w:customStyle="1" w:styleId="font5">
    <w:name w:val="font5"/>
    <w:basedOn w:val="a"/>
    <w:rsid w:val="00433A37"/>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font6">
    <w:name w:val="font6"/>
    <w:basedOn w:val="a"/>
    <w:rsid w:val="00433A37"/>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font7">
    <w:name w:val="font7"/>
    <w:basedOn w:val="a"/>
    <w:rsid w:val="00433A37"/>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4">
    <w:name w:val="xl74"/>
    <w:basedOn w:val="a"/>
    <w:uiPriority w:val="99"/>
    <w:rsid w:val="00433A37"/>
    <w:pPr>
      <w:spacing w:before="100" w:beforeAutospacing="1" w:after="100" w:afterAutospacing="1" w:line="240" w:lineRule="auto"/>
    </w:pPr>
    <w:rPr>
      <w:rFonts w:eastAsia="Times New Roman" w:cs="Calibri"/>
      <w:color w:val="000000"/>
      <w:lang w:eastAsia="ru-RU"/>
    </w:rPr>
  </w:style>
  <w:style w:type="paragraph" w:customStyle="1" w:styleId="xl75">
    <w:name w:val="xl75"/>
    <w:basedOn w:val="a"/>
    <w:rsid w:val="00433A37"/>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6">
    <w:name w:val="xl76"/>
    <w:basedOn w:val="a"/>
    <w:rsid w:val="00433A37"/>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7">
    <w:name w:val="xl77"/>
    <w:basedOn w:val="a"/>
    <w:rsid w:val="00433A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43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9">
    <w:name w:val="xl79"/>
    <w:basedOn w:val="a"/>
    <w:rsid w:val="0043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0">
    <w:name w:val="xl80"/>
    <w:basedOn w:val="a"/>
    <w:rsid w:val="0043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1">
    <w:name w:val="xl81"/>
    <w:basedOn w:val="a"/>
    <w:rsid w:val="0043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2">
    <w:name w:val="xl82"/>
    <w:basedOn w:val="a"/>
    <w:rsid w:val="0043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83">
    <w:name w:val="xl83"/>
    <w:basedOn w:val="a"/>
    <w:rsid w:val="0043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color w:val="000000"/>
      <w:sz w:val="24"/>
      <w:szCs w:val="24"/>
      <w:lang w:eastAsia="ru-RU"/>
    </w:rPr>
  </w:style>
  <w:style w:type="paragraph" w:customStyle="1" w:styleId="xl84">
    <w:name w:val="xl84"/>
    <w:basedOn w:val="a"/>
    <w:rsid w:val="0043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85">
    <w:name w:val="xl85"/>
    <w:basedOn w:val="a"/>
    <w:rsid w:val="0043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6">
    <w:name w:val="xl86"/>
    <w:basedOn w:val="a"/>
    <w:rsid w:val="0043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87">
    <w:name w:val="xl87"/>
    <w:basedOn w:val="a"/>
    <w:rsid w:val="0043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8">
    <w:name w:val="xl88"/>
    <w:basedOn w:val="a"/>
    <w:rsid w:val="0043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color w:val="000000"/>
      <w:sz w:val="24"/>
      <w:szCs w:val="24"/>
      <w:lang w:eastAsia="ru-RU"/>
    </w:rPr>
  </w:style>
  <w:style w:type="paragraph" w:customStyle="1" w:styleId="xl89">
    <w:name w:val="xl89"/>
    <w:basedOn w:val="a"/>
    <w:rsid w:val="0043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i/>
      <w:iCs/>
      <w:color w:val="000000"/>
      <w:sz w:val="24"/>
      <w:szCs w:val="24"/>
      <w:lang w:eastAsia="ru-RU"/>
    </w:rPr>
  </w:style>
  <w:style w:type="paragraph" w:customStyle="1" w:styleId="xl90">
    <w:name w:val="xl90"/>
    <w:basedOn w:val="a"/>
    <w:rsid w:val="0043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i/>
      <w:iCs/>
      <w:color w:val="000000"/>
      <w:sz w:val="24"/>
      <w:szCs w:val="24"/>
      <w:lang w:eastAsia="ru-RU"/>
    </w:rPr>
  </w:style>
  <w:style w:type="paragraph" w:customStyle="1" w:styleId="xl91">
    <w:name w:val="xl91"/>
    <w:basedOn w:val="a"/>
    <w:rsid w:val="0043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i/>
      <w:iCs/>
      <w:color w:val="000000"/>
      <w:sz w:val="24"/>
      <w:szCs w:val="24"/>
      <w:lang w:eastAsia="ru-RU"/>
    </w:rPr>
  </w:style>
  <w:style w:type="paragraph" w:customStyle="1" w:styleId="xl92">
    <w:name w:val="xl92"/>
    <w:basedOn w:val="a"/>
    <w:rsid w:val="0043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3">
    <w:name w:val="xl93"/>
    <w:basedOn w:val="a"/>
    <w:rsid w:val="0043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color w:val="000000"/>
      <w:sz w:val="24"/>
      <w:szCs w:val="24"/>
      <w:lang w:eastAsia="ru-RU"/>
    </w:rPr>
  </w:style>
  <w:style w:type="paragraph" w:customStyle="1" w:styleId="xl94">
    <w:name w:val="xl94"/>
    <w:basedOn w:val="a"/>
    <w:rsid w:val="0043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5">
    <w:name w:val="xl95"/>
    <w:basedOn w:val="a"/>
    <w:rsid w:val="0043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color w:val="000000"/>
      <w:lang w:eastAsia="ru-RU"/>
    </w:rPr>
  </w:style>
  <w:style w:type="paragraph" w:customStyle="1" w:styleId="xl96">
    <w:name w:val="xl96"/>
    <w:basedOn w:val="a"/>
    <w:rsid w:val="0043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97">
    <w:name w:val="xl97"/>
    <w:basedOn w:val="a"/>
    <w:rsid w:val="0043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color w:val="000000"/>
      <w:sz w:val="24"/>
      <w:szCs w:val="24"/>
      <w:lang w:eastAsia="ru-RU"/>
    </w:rPr>
  </w:style>
  <w:style w:type="paragraph" w:customStyle="1" w:styleId="xl98">
    <w:name w:val="xl98"/>
    <w:basedOn w:val="a"/>
    <w:rsid w:val="00433A37"/>
    <w:pPr>
      <w:shd w:val="clear" w:color="000000"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9">
    <w:name w:val="xl99"/>
    <w:basedOn w:val="a"/>
    <w:rsid w:val="00433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100">
    <w:name w:val="xl100"/>
    <w:basedOn w:val="a"/>
    <w:rsid w:val="00433A3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1">
    <w:name w:val="xl101"/>
    <w:basedOn w:val="a"/>
    <w:rsid w:val="00433A3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
    <w:rsid w:val="00433A3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3">
    <w:name w:val="xl103"/>
    <w:basedOn w:val="a"/>
    <w:rsid w:val="00433A3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4">
    <w:name w:val="xl104"/>
    <w:basedOn w:val="a"/>
    <w:rsid w:val="00433A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5">
    <w:name w:val="xl105"/>
    <w:basedOn w:val="a"/>
    <w:rsid w:val="00433A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6">
    <w:name w:val="xl106"/>
    <w:basedOn w:val="a"/>
    <w:rsid w:val="00433A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107">
    <w:name w:val="xl107"/>
    <w:basedOn w:val="a"/>
    <w:rsid w:val="00433A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108">
    <w:name w:val="xl108"/>
    <w:basedOn w:val="a"/>
    <w:rsid w:val="00433A3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9">
    <w:name w:val="xl109"/>
    <w:basedOn w:val="a"/>
    <w:rsid w:val="00433A3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0">
    <w:name w:val="xl110"/>
    <w:basedOn w:val="a"/>
    <w:rsid w:val="00433A3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1">
    <w:name w:val="xl111"/>
    <w:basedOn w:val="a"/>
    <w:rsid w:val="00433A3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
    <w:rsid w:val="00433A3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
    <w:rsid w:val="00433A3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4">
    <w:name w:val="xl114"/>
    <w:basedOn w:val="a"/>
    <w:rsid w:val="0043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
    <w:rsid w:val="00433A3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6">
    <w:name w:val="xl116"/>
    <w:basedOn w:val="a"/>
    <w:rsid w:val="00433A3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7">
    <w:name w:val="xl117"/>
    <w:basedOn w:val="a"/>
    <w:rsid w:val="00433A3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8">
    <w:name w:val="xl118"/>
    <w:basedOn w:val="a"/>
    <w:rsid w:val="00433A3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9">
    <w:name w:val="xl119"/>
    <w:basedOn w:val="a"/>
    <w:rsid w:val="00433A3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0">
    <w:name w:val="xl120"/>
    <w:basedOn w:val="a"/>
    <w:rsid w:val="0043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121">
    <w:name w:val="xl121"/>
    <w:basedOn w:val="a"/>
    <w:rsid w:val="00433A3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122">
    <w:name w:val="xl122"/>
    <w:basedOn w:val="a"/>
    <w:rsid w:val="00433A3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123">
    <w:name w:val="xl123"/>
    <w:basedOn w:val="a"/>
    <w:rsid w:val="00433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i/>
      <w:iCs/>
      <w:color w:val="000000"/>
      <w:sz w:val="18"/>
      <w:szCs w:val="18"/>
      <w:lang w:eastAsia="ru-RU"/>
    </w:rPr>
  </w:style>
  <w:style w:type="paragraph" w:customStyle="1" w:styleId="xl124">
    <w:name w:val="xl124"/>
    <w:basedOn w:val="a"/>
    <w:rsid w:val="00433A3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5">
    <w:name w:val="xl125"/>
    <w:basedOn w:val="a"/>
    <w:rsid w:val="00433A3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6">
    <w:name w:val="xl126"/>
    <w:basedOn w:val="a"/>
    <w:rsid w:val="00433A3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i/>
      <w:iCs/>
      <w:color w:val="000000"/>
      <w:sz w:val="18"/>
      <w:szCs w:val="18"/>
      <w:lang w:eastAsia="ru-RU"/>
    </w:rPr>
  </w:style>
  <w:style w:type="paragraph" w:customStyle="1" w:styleId="xl127">
    <w:name w:val="xl127"/>
    <w:basedOn w:val="a"/>
    <w:rsid w:val="00433A3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i/>
      <w:iCs/>
      <w:color w:val="000000"/>
      <w:sz w:val="18"/>
      <w:szCs w:val="18"/>
      <w:lang w:eastAsia="ru-RU"/>
    </w:rPr>
  </w:style>
  <w:style w:type="paragraph" w:customStyle="1" w:styleId="xl128">
    <w:name w:val="xl128"/>
    <w:basedOn w:val="a"/>
    <w:rsid w:val="00433A3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9">
    <w:name w:val="xl129"/>
    <w:basedOn w:val="a"/>
    <w:rsid w:val="00433A3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0">
    <w:name w:val="xl130"/>
    <w:basedOn w:val="a"/>
    <w:rsid w:val="00433A3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31">
    <w:name w:val="xl131"/>
    <w:basedOn w:val="a"/>
    <w:rsid w:val="00433A3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
    <w:rsid w:val="00433A3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33">
    <w:name w:val="xl133"/>
    <w:basedOn w:val="a"/>
    <w:rsid w:val="00433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134">
    <w:name w:val="xl134"/>
    <w:basedOn w:val="a"/>
    <w:rsid w:val="00433A3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5">
    <w:name w:val="xl135"/>
    <w:basedOn w:val="a"/>
    <w:rsid w:val="00433A3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136">
    <w:name w:val="xl136"/>
    <w:basedOn w:val="a"/>
    <w:rsid w:val="00433A3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137">
    <w:name w:val="xl137"/>
    <w:basedOn w:val="a"/>
    <w:rsid w:val="00433A3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8">
    <w:name w:val="xl138"/>
    <w:basedOn w:val="a"/>
    <w:rsid w:val="00433A3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9">
    <w:name w:val="xl139"/>
    <w:basedOn w:val="a"/>
    <w:rsid w:val="00433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i/>
      <w:iCs/>
      <w:color w:val="000000"/>
      <w:sz w:val="18"/>
      <w:szCs w:val="18"/>
      <w:lang w:eastAsia="ru-RU"/>
    </w:rPr>
  </w:style>
  <w:style w:type="paragraph" w:customStyle="1" w:styleId="xl140">
    <w:name w:val="xl140"/>
    <w:basedOn w:val="a"/>
    <w:rsid w:val="00433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i/>
      <w:iCs/>
      <w:color w:val="000000"/>
      <w:sz w:val="24"/>
      <w:szCs w:val="24"/>
      <w:lang w:eastAsia="ru-RU"/>
    </w:rPr>
  </w:style>
  <w:style w:type="paragraph" w:customStyle="1" w:styleId="xl141">
    <w:name w:val="xl141"/>
    <w:basedOn w:val="a"/>
    <w:rsid w:val="00433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i/>
      <w:iCs/>
      <w:color w:val="000000"/>
      <w:sz w:val="18"/>
      <w:szCs w:val="18"/>
      <w:lang w:eastAsia="ru-RU"/>
    </w:rPr>
  </w:style>
  <w:style w:type="paragraph" w:customStyle="1" w:styleId="xl142">
    <w:name w:val="xl142"/>
    <w:basedOn w:val="a"/>
    <w:rsid w:val="00433A3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i/>
      <w:iCs/>
      <w:sz w:val="18"/>
      <w:szCs w:val="18"/>
      <w:lang w:eastAsia="ru-RU"/>
    </w:rPr>
  </w:style>
  <w:style w:type="paragraph" w:customStyle="1" w:styleId="xl143">
    <w:name w:val="xl143"/>
    <w:basedOn w:val="a"/>
    <w:rsid w:val="00433A3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i/>
      <w:iCs/>
      <w:sz w:val="18"/>
      <w:szCs w:val="18"/>
      <w:lang w:eastAsia="ru-RU"/>
    </w:rPr>
  </w:style>
  <w:style w:type="paragraph" w:customStyle="1" w:styleId="xl144">
    <w:name w:val="xl144"/>
    <w:basedOn w:val="a"/>
    <w:rsid w:val="00433A3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i/>
      <w:iCs/>
      <w:color w:val="000000"/>
      <w:sz w:val="18"/>
      <w:szCs w:val="18"/>
      <w:lang w:eastAsia="ru-RU"/>
    </w:rPr>
  </w:style>
  <w:style w:type="paragraph" w:customStyle="1" w:styleId="xl145">
    <w:name w:val="xl145"/>
    <w:basedOn w:val="a"/>
    <w:rsid w:val="00433A3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i/>
      <w:iCs/>
      <w:color w:val="000000"/>
      <w:sz w:val="18"/>
      <w:szCs w:val="18"/>
      <w:lang w:eastAsia="ru-RU"/>
    </w:rPr>
  </w:style>
  <w:style w:type="paragraph" w:customStyle="1" w:styleId="xl146">
    <w:name w:val="xl146"/>
    <w:basedOn w:val="a"/>
    <w:rsid w:val="00433A3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i/>
      <w:iCs/>
      <w:color w:val="000000"/>
      <w:sz w:val="18"/>
      <w:szCs w:val="18"/>
      <w:lang w:eastAsia="ru-RU"/>
    </w:rPr>
  </w:style>
  <w:style w:type="paragraph" w:customStyle="1" w:styleId="xl147">
    <w:name w:val="xl147"/>
    <w:basedOn w:val="a"/>
    <w:rsid w:val="00433A3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color w:val="000000"/>
      <w:sz w:val="18"/>
      <w:szCs w:val="18"/>
      <w:lang w:eastAsia="ru-RU"/>
    </w:rPr>
  </w:style>
  <w:style w:type="paragraph" w:customStyle="1" w:styleId="xl148">
    <w:name w:val="xl148"/>
    <w:basedOn w:val="a"/>
    <w:rsid w:val="00433A3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i/>
      <w:iCs/>
      <w:sz w:val="18"/>
      <w:szCs w:val="18"/>
      <w:lang w:eastAsia="ru-RU"/>
    </w:rPr>
  </w:style>
  <w:style w:type="paragraph" w:customStyle="1" w:styleId="xl149">
    <w:name w:val="xl149"/>
    <w:basedOn w:val="a"/>
    <w:rsid w:val="00433A3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i/>
      <w:iCs/>
      <w:sz w:val="18"/>
      <w:szCs w:val="18"/>
      <w:lang w:eastAsia="ru-RU"/>
    </w:rPr>
  </w:style>
  <w:style w:type="paragraph" w:styleId="a3">
    <w:name w:val="Body Text Indent"/>
    <w:aliases w:val="Îñíîâíîé òåêñò 1,Основной текст 1,Основной текст с отступом Знак Знак,Нумерованный список !!,Надин стиль"/>
    <w:basedOn w:val="a"/>
    <w:link w:val="a4"/>
    <w:uiPriority w:val="99"/>
    <w:semiHidden/>
    <w:rsid w:val="000213A8"/>
    <w:pPr>
      <w:spacing w:after="0" w:line="240" w:lineRule="auto"/>
      <w:ind w:right="5668"/>
    </w:pPr>
    <w:rPr>
      <w:rFonts w:ascii="Times New Roman" w:hAnsi="Times New Roman"/>
      <w:sz w:val="28"/>
      <w:szCs w:val="28"/>
      <w:lang w:eastAsia="ru-RU"/>
    </w:rPr>
  </w:style>
  <w:style w:type="character" w:customStyle="1" w:styleId="a4">
    <w:name w:val="Основной текст с отступом Знак"/>
    <w:aliases w:val="Îñíîâíîé òåêñò 1 Знак,Основной текст 1 Знак,Основной текст с отступом Знак Знак Знак,Нумерованный список !! Знак,Надин стиль Знак"/>
    <w:link w:val="a3"/>
    <w:uiPriority w:val="99"/>
    <w:semiHidden/>
    <w:locked/>
    <w:rsid w:val="000213A8"/>
    <w:rPr>
      <w:rFonts w:ascii="Times New Roman" w:hAnsi="Times New Roman"/>
      <w:sz w:val="28"/>
      <w:lang w:eastAsia="ru-RU"/>
    </w:rPr>
  </w:style>
  <w:style w:type="character" w:customStyle="1" w:styleId="a5">
    <w:name w:val="Гипертекстовая ссылка"/>
    <w:uiPriority w:val="99"/>
    <w:rsid w:val="00537477"/>
    <w:rPr>
      <w:color w:val="008000"/>
    </w:rPr>
  </w:style>
  <w:style w:type="paragraph" w:styleId="a6">
    <w:name w:val="Body Text"/>
    <w:basedOn w:val="a"/>
    <w:link w:val="a7"/>
    <w:uiPriority w:val="99"/>
    <w:semiHidden/>
    <w:rsid w:val="009F47A1"/>
    <w:pPr>
      <w:spacing w:after="120"/>
    </w:pPr>
    <w:rPr>
      <w:sz w:val="20"/>
      <w:szCs w:val="20"/>
      <w:lang w:eastAsia="ru-RU"/>
    </w:rPr>
  </w:style>
  <w:style w:type="character" w:customStyle="1" w:styleId="a7">
    <w:name w:val="Основной текст Знак"/>
    <w:basedOn w:val="a0"/>
    <w:link w:val="a6"/>
    <w:uiPriority w:val="99"/>
    <w:semiHidden/>
    <w:locked/>
    <w:rsid w:val="009F47A1"/>
  </w:style>
  <w:style w:type="character" w:styleId="a8">
    <w:name w:val="page number"/>
    <w:uiPriority w:val="99"/>
    <w:semiHidden/>
    <w:rsid w:val="009F47A1"/>
    <w:rPr>
      <w:rFonts w:cs="Times New Roman"/>
    </w:rPr>
  </w:style>
  <w:style w:type="paragraph" w:styleId="a9">
    <w:name w:val="footer"/>
    <w:basedOn w:val="a"/>
    <w:link w:val="aa"/>
    <w:uiPriority w:val="99"/>
    <w:rsid w:val="009F47A1"/>
    <w:pPr>
      <w:tabs>
        <w:tab w:val="center" w:pos="4677"/>
        <w:tab w:val="right" w:pos="9355"/>
      </w:tabs>
      <w:spacing w:after="0" w:line="240" w:lineRule="auto"/>
    </w:pPr>
    <w:rPr>
      <w:sz w:val="20"/>
      <w:szCs w:val="20"/>
      <w:lang w:eastAsia="ru-RU"/>
    </w:rPr>
  </w:style>
  <w:style w:type="character" w:customStyle="1" w:styleId="aa">
    <w:name w:val="Нижний колонтитул Знак"/>
    <w:link w:val="a9"/>
    <w:uiPriority w:val="99"/>
    <w:locked/>
    <w:rsid w:val="009F47A1"/>
    <w:rPr>
      <w:rFonts w:ascii="Calibri" w:hAnsi="Calibri"/>
    </w:rPr>
  </w:style>
  <w:style w:type="paragraph" w:styleId="ab">
    <w:name w:val="Balloon Text"/>
    <w:basedOn w:val="a"/>
    <w:link w:val="ac"/>
    <w:uiPriority w:val="99"/>
    <w:semiHidden/>
    <w:rsid w:val="008C0828"/>
    <w:pPr>
      <w:spacing w:after="0" w:line="240" w:lineRule="auto"/>
    </w:pPr>
    <w:rPr>
      <w:rFonts w:ascii="Tahoma" w:hAnsi="Tahoma"/>
      <w:sz w:val="16"/>
      <w:szCs w:val="16"/>
      <w:lang w:eastAsia="ru-RU"/>
    </w:rPr>
  </w:style>
  <w:style w:type="character" w:customStyle="1" w:styleId="ac">
    <w:name w:val="Текст выноски Знак"/>
    <w:link w:val="ab"/>
    <w:uiPriority w:val="99"/>
    <w:semiHidden/>
    <w:locked/>
    <w:rsid w:val="008C0828"/>
    <w:rPr>
      <w:rFonts w:ascii="Tahoma" w:hAnsi="Tahoma"/>
      <w:sz w:val="16"/>
    </w:rPr>
  </w:style>
  <w:style w:type="character" w:styleId="ad">
    <w:name w:val="Hyperlink"/>
    <w:uiPriority w:val="99"/>
    <w:semiHidden/>
    <w:rsid w:val="00706634"/>
    <w:rPr>
      <w:rFonts w:cs="Times New Roman"/>
      <w:color w:val="0000FF"/>
      <w:u w:val="single"/>
    </w:rPr>
  </w:style>
  <w:style w:type="character" w:styleId="ae">
    <w:name w:val="FollowedHyperlink"/>
    <w:uiPriority w:val="99"/>
    <w:semiHidden/>
    <w:rsid w:val="00706634"/>
    <w:rPr>
      <w:rFonts w:cs="Times New Roman"/>
      <w:color w:val="800080"/>
      <w:u w:val="single"/>
    </w:rPr>
  </w:style>
  <w:style w:type="paragraph" w:styleId="af">
    <w:name w:val="header"/>
    <w:basedOn w:val="a"/>
    <w:link w:val="af0"/>
    <w:semiHidden/>
    <w:rsid w:val="0089075E"/>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af0">
    <w:name w:val="Верхний колонтитул Знак"/>
    <w:link w:val="af"/>
    <w:uiPriority w:val="99"/>
    <w:semiHidden/>
    <w:locked/>
    <w:rsid w:val="0089075E"/>
    <w:rPr>
      <w:rFonts w:ascii="Times New Roman" w:hAnsi="Times New Roman"/>
      <w:sz w:val="28"/>
    </w:rPr>
  </w:style>
  <w:style w:type="paragraph" w:styleId="af1">
    <w:name w:val="List Paragraph"/>
    <w:basedOn w:val="a"/>
    <w:uiPriority w:val="34"/>
    <w:qFormat/>
    <w:rsid w:val="006A701B"/>
    <w:pPr>
      <w:ind w:left="720"/>
      <w:contextualSpacing/>
    </w:pPr>
  </w:style>
  <w:style w:type="table" w:styleId="af2">
    <w:name w:val="Table Grid"/>
    <w:basedOn w:val="a1"/>
    <w:locked/>
    <w:rsid w:val="003D3B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uiPriority w:val="1"/>
    <w:qFormat/>
    <w:rsid w:val="00B96F81"/>
    <w:pPr>
      <w:ind w:firstLine="709"/>
      <w:jc w:val="both"/>
    </w:pPr>
    <w:rPr>
      <w:rFonts w:ascii="Times New Roman" w:eastAsia="Times New Roman" w:hAnsi="Times New Roman"/>
      <w:sz w:val="28"/>
      <w:szCs w:val="24"/>
    </w:rPr>
  </w:style>
  <w:style w:type="paragraph" w:customStyle="1" w:styleId="font8">
    <w:name w:val="font8"/>
    <w:basedOn w:val="a"/>
    <w:rsid w:val="00E81BB7"/>
    <w:pPr>
      <w:spacing w:before="100" w:beforeAutospacing="1" w:after="100" w:afterAutospacing="1" w:line="240" w:lineRule="auto"/>
    </w:pPr>
    <w:rPr>
      <w:rFonts w:ascii="Times New Roman" w:eastAsia="Times New Roman" w:hAnsi="Times New Roman"/>
      <w:b/>
      <w:bCs/>
      <w:color w:val="000000"/>
      <w:sz w:val="18"/>
      <w:szCs w:val="18"/>
      <w:lang w:eastAsia="ru-RU"/>
    </w:rPr>
  </w:style>
  <w:style w:type="character" w:customStyle="1" w:styleId="20">
    <w:name w:val="Заголовок 2 Знак"/>
    <w:basedOn w:val="a0"/>
    <w:link w:val="2"/>
    <w:semiHidden/>
    <w:rsid w:val="00591B8F"/>
    <w:rPr>
      <w:rFonts w:asciiTheme="majorHAnsi" w:eastAsiaTheme="majorEastAsia" w:hAnsiTheme="majorHAnsi" w:cstheme="majorBidi"/>
      <w:b/>
      <w:bCs/>
      <w:color w:val="4F81BD" w:themeColor="accent1"/>
      <w:sz w:val="26"/>
      <w:szCs w:val="26"/>
      <w:lang w:eastAsia="en-US"/>
    </w:rPr>
  </w:style>
  <w:style w:type="paragraph" w:customStyle="1" w:styleId="xl150">
    <w:name w:val="xl150"/>
    <w:basedOn w:val="a"/>
    <w:rsid w:val="00AD5C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i/>
      <w:iCs/>
      <w:color w:val="000000"/>
      <w:sz w:val="18"/>
      <w:szCs w:val="18"/>
      <w:lang w:eastAsia="ru-RU"/>
    </w:rPr>
  </w:style>
  <w:style w:type="paragraph" w:customStyle="1" w:styleId="xl151">
    <w:name w:val="xl151"/>
    <w:basedOn w:val="a"/>
    <w:rsid w:val="00AD5C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i/>
      <w:iCs/>
      <w:color w:val="000000"/>
      <w:sz w:val="18"/>
      <w:szCs w:val="18"/>
      <w:lang w:eastAsia="ru-RU"/>
    </w:rPr>
  </w:style>
  <w:style w:type="paragraph" w:customStyle="1" w:styleId="xl152">
    <w:name w:val="xl152"/>
    <w:basedOn w:val="a"/>
    <w:rsid w:val="00AD5C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i/>
      <w:iCs/>
      <w:color w:val="000000"/>
      <w:sz w:val="18"/>
      <w:szCs w:val="18"/>
      <w:lang w:eastAsia="ru-RU"/>
    </w:rPr>
  </w:style>
  <w:style w:type="paragraph" w:customStyle="1" w:styleId="xl153">
    <w:name w:val="xl153"/>
    <w:basedOn w:val="a"/>
    <w:rsid w:val="00AD5C7A"/>
    <w:pP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FB8"/>
    <w:pPr>
      <w:spacing w:after="200" w:line="276" w:lineRule="auto"/>
    </w:pPr>
    <w:rPr>
      <w:sz w:val="22"/>
      <w:szCs w:val="22"/>
      <w:lang w:eastAsia="en-US"/>
    </w:rPr>
  </w:style>
  <w:style w:type="paragraph" w:styleId="1">
    <w:name w:val="heading 1"/>
    <w:basedOn w:val="a"/>
    <w:next w:val="a"/>
    <w:link w:val="10"/>
    <w:uiPriority w:val="99"/>
    <w:qFormat/>
    <w:rsid w:val="00AB79FF"/>
    <w:pPr>
      <w:keepNext/>
      <w:tabs>
        <w:tab w:val="left" w:pos="7920"/>
      </w:tabs>
      <w:spacing w:after="0" w:line="360" w:lineRule="auto"/>
      <w:ind w:right="99"/>
      <w:jc w:val="right"/>
      <w:outlineLvl w:val="0"/>
    </w:pPr>
    <w:rPr>
      <w:rFonts w:ascii="Times New Roman" w:hAnsi="Times New Roman"/>
      <w:bCs/>
      <w:sz w:val="28"/>
      <w:szCs w:val="20"/>
      <w:lang w:eastAsia="ru-RU"/>
    </w:rPr>
  </w:style>
  <w:style w:type="paragraph" w:styleId="2">
    <w:name w:val="heading 2"/>
    <w:basedOn w:val="a"/>
    <w:next w:val="a"/>
    <w:link w:val="20"/>
    <w:semiHidden/>
    <w:unhideWhenUsed/>
    <w:qFormat/>
    <w:locked/>
    <w:rsid w:val="00591B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B79FF"/>
    <w:rPr>
      <w:rFonts w:ascii="Times New Roman" w:hAnsi="Times New Roman"/>
      <w:sz w:val="28"/>
      <w:lang w:eastAsia="ru-RU"/>
    </w:rPr>
  </w:style>
  <w:style w:type="paragraph" w:customStyle="1" w:styleId="font5">
    <w:name w:val="font5"/>
    <w:basedOn w:val="a"/>
    <w:rsid w:val="00433A37"/>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font6">
    <w:name w:val="font6"/>
    <w:basedOn w:val="a"/>
    <w:rsid w:val="00433A37"/>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font7">
    <w:name w:val="font7"/>
    <w:basedOn w:val="a"/>
    <w:rsid w:val="00433A37"/>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4">
    <w:name w:val="xl74"/>
    <w:basedOn w:val="a"/>
    <w:uiPriority w:val="99"/>
    <w:rsid w:val="00433A37"/>
    <w:pPr>
      <w:spacing w:before="100" w:beforeAutospacing="1" w:after="100" w:afterAutospacing="1" w:line="240" w:lineRule="auto"/>
    </w:pPr>
    <w:rPr>
      <w:rFonts w:eastAsia="Times New Roman" w:cs="Calibri"/>
      <w:color w:val="000000"/>
      <w:lang w:eastAsia="ru-RU"/>
    </w:rPr>
  </w:style>
  <w:style w:type="paragraph" w:customStyle="1" w:styleId="xl75">
    <w:name w:val="xl75"/>
    <w:basedOn w:val="a"/>
    <w:rsid w:val="00433A37"/>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6">
    <w:name w:val="xl76"/>
    <w:basedOn w:val="a"/>
    <w:rsid w:val="00433A37"/>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7">
    <w:name w:val="xl77"/>
    <w:basedOn w:val="a"/>
    <w:rsid w:val="00433A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43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9">
    <w:name w:val="xl79"/>
    <w:basedOn w:val="a"/>
    <w:rsid w:val="0043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0">
    <w:name w:val="xl80"/>
    <w:basedOn w:val="a"/>
    <w:rsid w:val="0043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1">
    <w:name w:val="xl81"/>
    <w:basedOn w:val="a"/>
    <w:rsid w:val="0043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2">
    <w:name w:val="xl82"/>
    <w:basedOn w:val="a"/>
    <w:rsid w:val="0043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83">
    <w:name w:val="xl83"/>
    <w:basedOn w:val="a"/>
    <w:rsid w:val="0043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color w:val="000000"/>
      <w:sz w:val="24"/>
      <w:szCs w:val="24"/>
      <w:lang w:eastAsia="ru-RU"/>
    </w:rPr>
  </w:style>
  <w:style w:type="paragraph" w:customStyle="1" w:styleId="xl84">
    <w:name w:val="xl84"/>
    <w:basedOn w:val="a"/>
    <w:rsid w:val="0043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85">
    <w:name w:val="xl85"/>
    <w:basedOn w:val="a"/>
    <w:rsid w:val="0043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6">
    <w:name w:val="xl86"/>
    <w:basedOn w:val="a"/>
    <w:rsid w:val="0043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87">
    <w:name w:val="xl87"/>
    <w:basedOn w:val="a"/>
    <w:rsid w:val="0043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8">
    <w:name w:val="xl88"/>
    <w:basedOn w:val="a"/>
    <w:rsid w:val="0043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color w:val="000000"/>
      <w:sz w:val="24"/>
      <w:szCs w:val="24"/>
      <w:lang w:eastAsia="ru-RU"/>
    </w:rPr>
  </w:style>
  <w:style w:type="paragraph" w:customStyle="1" w:styleId="xl89">
    <w:name w:val="xl89"/>
    <w:basedOn w:val="a"/>
    <w:rsid w:val="0043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i/>
      <w:iCs/>
      <w:color w:val="000000"/>
      <w:sz w:val="24"/>
      <w:szCs w:val="24"/>
      <w:lang w:eastAsia="ru-RU"/>
    </w:rPr>
  </w:style>
  <w:style w:type="paragraph" w:customStyle="1" w:styleId="xl90">
    <w:name w:val="xl90"/>
    <w:basedOn w:val="a"/>
    <w:rsid w:val="0043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i/>
      <w:iCs/>
      <w:color w:val="000000"/>
      <w:sz w:val="24"/>
      <w:szCs w:val="24"/>
      <w:lang w:eastAsia="ru-RU"/>
    </w:rPr>
  </w:style>
  <w:style w:type="paragraph" w:customStyle="1" w:styleId="xl91">
    <w:name w:val="xl91"/>
    <w:basedOn w:val="a"/>
    <w:rsid w:val="0043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i/>
      <w:iCs/>
      <w:color w:val="000000"/>
      <w:sz w:val="24"/>
      <w:szCs w:val="24"/>
      <w:lang w:eastAsia="ru-RU"/>
    </w:rPr>
  </w:style>
  <w:style w:type="paragraph" w:customStyle="1" w:styleId="xl92">
    <w:name w:val="xl92"/>
    <w:basedOn w:val="a"/>
    <w:rsid w:val="0043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3">
    <w:name w:val="xl93"/>
    <w:basedOn w:val="a"/>
    <w:rsid w:val="0043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color w:val="000000"/>
      <w:sz w:val="24"/>
      <w:szCs w:val="24"/>
      <w:lang w:eastAsia="ru-RU"/>
    </w:rPr>
  </w:style>
  <w:style w:type="paragraph" w:customStyle="1" w:styleId="xl94">
    <w:name w:val="xl94"/>
    <w:basedOn w:val="a"/>
    <w:rsid w:val="0043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5">
    <w:name w:val="xl95"/>
    <w:basedOn w:val="a"/>
    <w:rsid w:val="0043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color w:val="000000"/>
      <w:lang w:eastAsia="ru-RU"/>
    </w:rPr>
  </w:style>
  <w:style w:type="paragraph" w:customStyle="1" w:styleId="xl96">
    <w:name w:val="xl96"/>
    <w:basedOn w:val="a"/>
    <w:rsid w:val="0043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97">
    <w:name w:val="xl97"/>
    <w:basedOn w:val="a"/>
    <w:rsid w:val="0043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color w:val="000000"/>
      <w:sz w:val="24"/>
      <w:szCs w:val="24"/>
      <w:lang w:eastAsia="ru-RU"/>
    </w:rPr>
  </w:style>
  <w:style w:type="paragraph" w:customStyle="1" w:styleId="xl98">
    <w:name w:val="xl98"/>
    <w:basedOn w:val="a"/>
    <w:rsid w:val="00433A37"/>
    <w:pPr>
      <w:shd w:val="clear" w:color="000000"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9">
    <w:name w:val="xl99"/>
    <w:basedOn w:val="a"/>
    <w:rsid w:val="00433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100">
    <w:name w:val="xl100"/>
    <w:basedOn w:val="a"/>
    <w:rsid w:val="00433A3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1">
    <w:name w:val="xl101"/>
    <w:basedOn w:val="a"/>
    <w:rsid w:val="00433A3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
    <w:rsid w:val="00433A3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3">
    <w:name w:val="xl103"/>
    <w:basedOn w:val="a"/>
    <w:rsid w:val="00433A3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4">
    <w:name w:val="xl104"/>
    <w:basedOn w:val="a"/>
    <w:rsid w:val="00433A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5">
    <w:name w:val="xl105"/>
    <w:basedOn w:val="a"/>
    <w:rsid w:val="00433A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6">
    <w:name w:val="xl106"/>
    <w:basedOn w:val="a"/>
    <w:rsid w:val="00433A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107">
    <w:name w:val="xl107"/>
    <w:basedOn w:val="a"/>
    <w:rsid w:val="00433A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108">
    <w:name w:val="xl108"/>
    <w:basedOn w:val="a"/>
    <w:rsid w:val="00433A3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9">
    <w:name w:val="xl109"/>
    <w:basedOn w:val="a"/>
    <w:rsid w:val="00433A3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0">
    <w:name w:val="xl110"/>
    <w:basedOn w:val="a"/>
    <w:rsid w:val="00433A3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1">
    <w:name w:val="xl111"/>
    <w:basedOn w:val="a"/>
    <w:rsid w:val="00433A3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
    <w:rsid w:val="00433A3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
    <w:rsid w:val="00433A3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4">
    <w:name w:val="xl114"/>
    <w:basedOn w:val="a"/>
    <w:rsid w:val="0043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
    <w:rsid w:val="00433A3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6">
    <w:name w:val="xl116"/>
    <w:basedOn w:val="a"/>
    <w:rsid w:val="00433A3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7">
    <w:name w:val="xl117"/>
    <w:basedOn w:val="a"/>
    <w:rsid w:val="00433A3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8">
    <w:name w:val="xl118"/>
    <w:basedOn w:val="a"/>
    <w:rsid w:val="00433A3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9">
    <w:name w:val="xl119"/>
    <w:basedOn w:val="a"/>
    <w:rsid w:val="00433A3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0">
    <w:name w:val="xl120"/>
    <w:basedOn w:val="a"/>
    <w:rsid w:val="0043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121">
    <w:name w:val="xl121"/>
    <w:basedOn w:val="a"/>
    <w:rsid w:val="00433A3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122">
    <w:name w:val="xl122"/>
    <w:basedOn w:val="a"/>
    <w:rsid w:val="00433A3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123">
    <w:name w:val="xl123"/>
    <w:basedOn w:val="a"/>
    <w:rsid w:val="00433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i/>
      <w:iCs/>
      <w:color w:val="000000"/>
      <w:sz w:val="18"/>
      <w:szCs w:val="18"/>
      <w:lang w:eastAsia="ru-RU"/>
    </w:rPr>
  </w:style>
  <w:style w:type="paragraph" w:customStyle="1" w:styleId="xl124">
    <w:name w:val="xl124"/>
    <w:basedOn w:val="a"/>
    <w:rsid w:val="00433A3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5">
    <w:name w:val="xl125"/>
    <w:basedOn w:val="a"/>
    <w:rsid w:val="00433A3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6">
    <w:name w:val="xl126"/>
    <w:basedOn w:val="a"/>
    <w:rsid w:val="00433A3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i/>
      <w:iCs/>
      <w:color w:val="000000"/>
      <w:sz w:val="18"/>
      <w:szCs w:val="18"/>
      <w:lang w:eastAsia="ru-RU"/>
    </w:rPr>
  </w:style>
  <w:style w:type="paragraph" w:customStyle="1" w:styleId="xl127">
    <w:name w:val="xl127"/>
    <w:basedOn w:val="a"/>
    <w:rsid w:val="00433A3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i/>
      <w:iCs/>
      <w:color w:val="000000"/>
      <w:sz w:val="18"/>
      <w:szCs w:val="18"/>
      <w:lang w:eastAsia="ru-RU"/>
    </w:rPr>
  </w:style>
  <w:style w:type="paragraph" w:customStyle="1" w:styleId="xl128">
    <w:name w:val="xl128"/>
    <w:basedOn w:val="a"/>
    <w:rsid w:val="00433A3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9">
    <w:name w:val="xl129"/>
    <w:basedOn w:val="a"/>
    <w:rsid w:val="00433A3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0">
    <w:name w:val="xl130"/>
    <w:basedOn w:val="a"/>
    <w:rsid w:val="00433A3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31">
    <w:name w:val="xl131"/>
    <w:basedOn w:val="a"/>
    <w:rsid w:val="00433A3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
    <w:rsid w:val="00433A3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33">
    <w:name w:val="xl133"/>
    <w:basedOn w:val="a"/>
    <w:rsid w:val="00433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134">
    <w:name w:val="xl134"/>
    <w:basedOn w:val="a"/>
    <w:rsid w:val="00433A3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5">
    <w:name w:val="xl135"/>
    <w:basedOn w:val="a"/>
    <w:rsid w:val="00433A3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136">
    <w:name w:val="xl136"/>
    <w:basedOn w:val="a"/>
    <w:rsid w:val="00433A3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137">
    <w:name w:val="xl137"/>
    <w:basedOn w:val="a"/>
    <w:rsid w:val="00433A3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8">
    <w:name w:val="xl138"/>
    <w:basedOn w:val="a"/>
    <w:rsid w:val="00433A3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9">
    <w:name w:val="xl139"/>
    <w:basedOn w:val="a"/>
    <w:rsid w:val="00433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i/>
      <w:iCs/>
      <w:color w:val="000000"/>
      <w:sz w:val="18"/>
      <w:szCs w:val="18"/>
      <w:lang w:eastAsia="ru-RU"/>
    </w:rPr>
  </w:style>
  <w:style w:type="paragraph" w:customStyle="1" w:styleId="xl140">
    <w:name w:val="xl140"/>
    <w:basedOn w:val="a"/>
    <w:rsid w:val="00433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i/>
      <w:iCs/>
      <w:color w:val="000000"/>
      <w:sz w:val="24"/>
      <w:szCs w:val="24"/>
      <w:lang w:eastAsia="ru-RU"/>
    </w:rPr>
  </w:style>
  <w:style w:type="paragraph" w:customStyle="1" w:styleId="xl141">
    <w:name w:val="xl141"/>
    <w:basedOn w:val="a"/>
    <w:rsid w:val="00433A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i/>
      <w:iCs/>
      <w:color w:val="000000"/>
      <w:sz w:val="18"/>
      <w:szCs w:val="18"/>
      <w:lang w:eastAsia="ru-RU"/>
    </w:rPr>
  </w:style>
  <w:style w:type="paragraph" w:customStyle="1" w:styleId="xl142">
    <w:name w:val="xl142"/>
    <w:basedOn w:val="a"/>
    <w:rsid w:val="00433A3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i/>
      <w:iCs/>
      <w:sz w:val="18"/>
      <w:szCs w:val="18"/>
      <w:lang w:eastAsia="ru-RU"/>
    </w:rPr>
  </w:style>
  <w:style w:type="paragraph" w:customStyle="1" w:styleId="xl143">
    <w:name w:val="xl143"/>
    <w:basedOn w:val="a"/>
    <w:rsid w:val="00433A3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i/>
      <w:iCs/>
      <w:sz w:val="18"/>
      <w:szCs w:val="18"/>
      <w:lang w:eastAsia="ru-RU"/>
    </w:rPr>
  </w:style>
  <w:style w:type="paragraph" w:customStyle="1" w:styleId="xl144">
    <w:name w:val="xl144"/>
    <w:basedOn w:val="a"/>
    <w:rsid w:val="00433A3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i/>
      <w:iCs/>
      <w:color w:val="000000"/>
      <w:sz w:val="18"/>
      <w:szCs w:val="18"/>
      <w:lang w:eastAsia="ru-RU"/>
    </w:rPr>
  </w:style>
  <w:style w:type="paragraph" w:customStyle="1" w:styleId="xl145">
    <w:name w:val="xl145"/>
    <w:basedOn w:val="a"/>
    <w:rsid w:val="00433A3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i/>
      <w:iCs/>
      <w:color w:val="000000"/>
      <w:sz w:val="18"/>
      <w:szCs w:val="18"/>
      <w:lang w:eastAsia="ru-RU"/>
    </w:rPr>
  </w:style>
  <w:style w:type="paragraph" w:customStyle="1" w:styleId="xl146">
    <w:name w:val="xl146"/>
    <w:basedOn w:val="a"/>
    <w:rsid w:val="00433A3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i/>
      <w:iCs/>
      <w:color w:val="000000"/>
      <w:sz w:val="18"/>
      <w:szCs w:val="18"/>
      <w:lang w:eastAsia="ru-RU"/>
    </w:rPr>
  </w:style>
  <w:style w:type="paragraph" w:customStyle="1" w:styleId="xl147">
    <w:name w:val="xl147"/>
    <w:basedOn w:val="a"/>
    <w:rsid w:val="00433A3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color w:val="000000"/>
      <w:sz w:val="18"/>
      <w:szCs w:val="18"/>
      <w:lang w:eastAsia="ru-RU"/>
    </w:rPr>
  </w:style>
  <w:style w:type="paragraph" w:customStyle="1" w:styleId="xl148">
    <w:name w:val="xl148"/>
    <w:basedOn w:val="a"/>
    <w:rsid w:val="00433A3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i/>
      <w:iCs/>
      <w:sz w:val="18"/>
      <w:szCs w:val="18"/>
      <w:lang w:eastAsia="ru-RU"/>
    </w:rPr>
  </w:style>
  <w:style w:type="paragraph" w:customStyle="1" w:styleId="xl149">
    <w:name w:val="xl149"/>
    <w:basedOn w:val="a"/>
    <w:rsid w:val="00433A3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i/>
      <w:iCs/>
      <w:sz w:val="18"/>
      <w:szCs w:val="18"/>
      <w:lang w:eastAsia="ru-RU"/>
    </w:rPr>
  </w:style>
  <w:style w:type="paragraph" w:styleId="a3">
    <w:name w:val="Body Text Indent"/>
    <w:aliases w:val="Îñíîâíîé òåêñò 1,Основной текст 1,Основной текст с отступом Знак Знак,Нумерованный список !!,Надин стиль"/>
    <w:basedOn w:val="a"/>
    <w:link w:val="a4"/>
    <w:uiPriority w:val="99"/>
    <w:semiHidden/>
    <w:rsid w:val="000213A8"/>
    <w:pPr>
      <w:spacing w:after="0" w:line="240" w:lineRule="auto"/>
      <w:ind w:right="5668"/>
    </w:pPr>
    <w:rPr>
      <w:rFonts w:ascii="Times New Roman" w:hAnsi="Times New Roman"/>
      <w:sz w:val="28"/>
      <w:szCs w:val="28"/>
      <w:lang w:eastAsia="ru-RU"/>
    </w:rPr>
  </w:style>
  <w:style w:type="character" w:customStyle="1" w:styleId="a4">
    <w:name w:val="Основной текст с отступом Знак"/>
    <w:aliases w:val="Îñíîâíîé òåêñò 1 Знак,Основной текст 1 Знак,Основной текст с отступом Знак Знак Знак,Нумерованный список !! Знак,Надин стиль Знак"/>
    <w:link w:val="a3"/>
    <w:uiPriority w:val="99"/>
    <w:semiHidden/>
    <w:locked/>
    <w:rsid w:val="000213A8"/>
    <w:rPr>
      <w:rFonts w:ascii="Times New Roman" w:hAnsi="Times New Roman"/>
      <w:sz w:val="28"/>
      <w:lang w:eastAsia="ru-RU"/>
    </w:rPr>
  </w:style>
  <w:style w:type="character" w:customStyle="1" w:styleId="a5">
    <w:name w:val="Гипертекстовая ссылка"/>
    <w:uiPriority w:val="99"/>
    <w:rsid w:val="00537477"/>
    <w:rPr>
      <w:color w:val="008000"/>
    </w:rPr>
  </w:style>
  <w:style w:type="paragraph" w:styleId="a6">
    <w:name w:val="Body Text"/>
    <w:basedOn w:val="a"/>
    <w:link w:val="a7"/>
    <w:uiPriority w:val="99"/>
    <w:semiHidden/>
    <w:rsid w:val="009F47A1"/>
    <w:pPr>
      <w:spacing w:after="120"/>
    </w:pPr>
    <w:rPr>
      <w:sz w:val="20"/>
      <w:szCs w:val="20"/>
      <w:lang w:eastAsia="ru-RU"/>
    </w:rPr>
  </w:style>
  <w:style w:type="character" w:customStyle="1" w:styleId="a7">
    <w:name w:val="Основной текст Знак"/>
    <w:basedOn w:val="a0"/>
    <w:link w:val="a6"/>
    <w:uiPriority w:val="99"/>
    <w:semiHidden/>
    <w:locked/>
    <w:rsid w:val="009F47A1"/>
  </w:style>
  <w:style w:type="character" w:styleId="a8">
    <w:name w:val="page number"/>
    <w:uiPriority w:val="99"/>
    <w:semiHidden/>
    <w:rsid w:val="009F47A1"/>
    <w:rPr>
      <w:rFonts w:cs="Times New Roman"/>
    </w:rPr>
  </w:style>
  <w:style w:type="paragraph" w:styleId="a9">
    <w:name w:val="footer"/>
    <w:basedOn w:val="a"/>
    <w:link w:val="aa"/>
    <w:uiPriority w:val="99"/>
    <w:rsid w:val="009F47A1"/>
    <w:pPr>
      <w:tabs>
        <w:tab w:val="center" w:pos="4677"/>
        <w:tab w:val="right" w:pos="9355"/>
      </w:tabs>
      <w:spacing w:after="0" w:line="240" w:lineRule="auto"/>
    </w:pPr>
    <w:rPr>
      <w:sz w:val="20"/>
      <w:szCs w:val="20"/>
      <w:lang w:eastAsia="ru-RU"/>
    </w:rPr>
  </w:style>
  <w:style w:type="character" w:customStyle="1" w:styleId="aa">
    <w:name w:val="Нижний колонтитул Знак"/>
    <w:link w:val="a9"/>
    <w:uiPriority w:val="99"/>
    <w:locked/>
    <w:rsid w:val="009F47A1"/>
    <w:rPr>
      <w:rFonts w:ascii="Calibri" w:hAnsi="Calibri"/>
    </w:rPr>
  </w:style>
  <w:style w:type="paragraph" w:styleId="ab">
    <w:name w:val="Balloon Text"/>
    <w:basedOn w:val="a"/>
    <w:link w:val="ac"/>
    <w:uiPriority w:val="99"/>
    <w:semiHidden/>
    <w:rsid w:val="008C0828"/>
    <w:pPr>
      <w:spacing w:after="0" w:line="240" w:lineRule="auto"/>
    </w:pPr>
    <w:rPr>
      <w:rFonts w:ascii="Tahoma" w:hAnsi="Tahoma"/>
      <w:sz w:val="16"/>
      <w:szCs w:val="16"/>
      <w:lang w:eastAsia="ru-RU"/>
    </w:rPr>
  </w:style>
  <w:style w:type="character" w:customStyle="1" w:styleId="ac">
    <w:name w:val="Текст выноски Знак"/>
    <w:link w:val="ab"/>
    <w:uiPriority w:val="99"/>
    <w:semiHidden/>
    <w:locked/>
    <w:rsid w:val="008C0828"/>
    <w:rPr>
      <w:rFonts w:ascii="Tahoma" w:hAnsi="Tahoma"/>
      <w:sz w:val="16"/>
    </w:rPr>
  </w:style>
  <w:style w:type="character" w:styleId="ad">
    <w:name w:val="Hyperlink"/>
    <w:uiPriority w:val="99"/>
    <w:semiHidden/>
    <w:rsid w:val="00706634"/>
    <w:rPr>
      <w:rFonts w:cs="Times New Roman"/>
      <w:color w:val="0000FF"/>
      <w:u w:val="single"/>
    </w:rPr>
  </w:style>
  <w:style w:type="character" w:styleId="ae">
    <w:name w:val="FollowedHyperlink"/>
    <w:uiPriority w:val="99"/>
    <w:semiHidden/>
    <w:rsid w:val="00706634"/>
    <w:rPr>
      <w:rFonts w:cs="Times New Roman"/>
      <w:color w:val="800080"/>
      <w:u w:val="single"/>
    </w:rPr>
  </w:style>
  <w:style w:type="paragraph" w:styleId="af">
    <w:name w:val="header"/>
    <w:basedOn w:val="a"/>
    <w:link w:val="af0"/>
    <w:semiHidden/>
    <w:rsid w:val="0089075E"/>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af0">
    <w:name w:val="Верхний колонтитул Знак"/>
    <w:link w:val="af"/>
    <w:uiPriority w:val="99"/>
    <w:semiHidden/>
    <w:locked/>
    <w:rsid w:val="0089075E"/>
    <w:rPr>
      <w:rFonts w:ascii="Times New Roman" w:hAnsi="Times New Roman"/>
      <w:sz w:val="28"/>
    </w:rPr>
  </w:style>
  <w:style w:type="paragraph" w:styleId="af1">
    <w:name w:val="List Paragraph"/>
    <w:basedOn w:val="a"/>
    <w:uiPriority w:val="34"/>
    <w:qFormat/>
    <w:rsid w:val="006A701B"/>
    <w:pPr>
      <w:ind w:left="720"/>
      <w:contextualSpacing/>
    </w:pPr>
  </w:style>
  <w:style w:type="table" w:styleId="af2">
    <w:name w:val="Table Grid"/>
    <w:basedOn w:val="a1"/>
    <w:locked/>
    <w:rsid w:val="003D3B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uiPriority w:val="1"/>
    <w:qFormat/>
    <w:rsid w:val="00B96F81"/>
    <w:pPr>
      <w:ind w:firstLine="709"/>
      <w:jc w:val="both"/>
    </w:pPr>
    <w:rPr>
      <w:rFonts w:ascii="Times New Roman" w:eastAsia="Times New Roman" w:hAnsi="Times New Roman"/>
      <w:sz w:val="28"/>
      <w:szCs w:val="24"/>
    </w:rPr>
  </w:style>
  <w:style w:type="paragraph" w:customStyle="1" w:styleId="font8">
    <w:name w:val="font8"/>
    <w:basedOn w:val="a"/>
    <w:rsid w:val="00E81BB7"/>
    <w:pPr>
      <w:spacing w:before="100" w:beforeAutospacing="1" w:after="100" w:afterAutospacing="1" w:line="240" w:lineRule="auto"/>
    </w:pPr>
    <w:rPr>
      <w:rFonts w:ascii="Times New Roman" w:eastAsia="Times New Roman" w:hAnsi="Times New Roman"/>
      <w:b/>
      <w:bCs/>
      <w:color w:val="000000"/>
      <w:sz w:val="18"/>
      <w:szCs w:val="18"/>
      <w:lang w:eastAsia="ru-RU"/>
    </w:rPr>
  </w:style>
  <w:style w:type="character" w:customStyle="1" w:styleId="20">
    <w:name w:val="Заголовок 2 Знак"/>
    <w:basedOn w:val="a0"/>
    <w:link w:val="2"/>
    <w:semiHidden/>
    <w:rsid w:val="00591B8F"/>
    <w:rPr>
      <w:rFonts w:asciiTheme="majorHAnsi" w:eastAsiaTheme="majorEastAsia" w:hAnsiTheme="majorHAnsi" w:cstheme="majorBidi"/>
      <w:b/>
      <w:bCs/>
      <w:color w:val="4F81BD" w:themeColor="accent1"/>
      <w:sz w:val="26"/>
      <w:szCs w:val="26"/>
      <w:lang w:eastAsia="en-US"/>
    </w:rPr>
  </w:style>
  <w:style w:type="paragraph" w:customStyle="1" w:styleId="xl150">
    <w:name w:val="xl150"/>
    <w:basedOn w:val="a"/>
    <w:rsid w:val="00AD5C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i/>
      <w:iCs/>
      <w:color w:val="000000"/>
      <w:sz w:val="18"/>
      <w:szCs w:val="18"/>
      <w:lang w:eastAsia="ru-RU"/>
    </w:rPr>
  </w:style>
  <w:style w:type="paragraph" w:customStyle="1" w:styleId="xl151">
    <w:name w:val="xl151"/>
    <w:basedOn w:val="a"/>
    <w:rsid w:val="00AD5C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i/>
      <w:iCs/>
      <w:color w:val="000000"/>
      <w:sz w:val="18"/>
      <w:szCs w:val="18"/>
      <w:lang w:eastAsia="ru-RU"/>
    </w:rPr>
  </w:style>
  <w:style w:type="paragraph" w:customStyle="1" w:styleId="xl152">
    <w:name w:val="xl152"/>
    <w:basedOn w:val="a"/>
    <w:rsid w:val="00AD5C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i/>
      <w:iCs/>
      <w:color w:val="000000"/>
      <w:sz w:val="18"/>
      <w:szCs w:val="18"/>
      <w:lang w:eastAsia="ru-RU"/>
    </w:rPr>
  </w:style>
  <w:style w:type="paragraph" w:customStyle="1" w:styleId="xl153">
    <w:name w:val="xl153"/>
    <w:basedOn w:val="a"/>
    <w:rsid w:val="00AD5C7A"/>
    <w:pP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divs>
    <w:div w:id="111635454">
      <w:bodyDiv w:val="1"/>
      <w:marLeft w:val="0"/>
      <w:marRight w:val="0"/>
      <w:marTop w:val="0"/>
      <w:marBottom w:val="0"/>
      <w:divBdr>
        <w:top w:val="none" w:sz="0" w:space="0" w:color="auto"/>
        <w:left w:val="none" w:sz="0" w:space="0" w:color="auto"/>
        <w:bottom w:val="none" w:sz="0" w:space="0" w:color="auto"/>
        <w:right w:val="none" w:sz="0" w:space="0" w:color="auto"/>
      </w:divBdr>
    </w:div>
    <w:div w:id="165484828">
      <w:marLeft w:val="0"/>
      <w:marRight w:val="0"/>
      <w:marTop w:val="0"/>
      <w:marBottom w:val="0"/>
      <w:divBdr>
        <w:top w:val="none" w:sz="0" w:space="0" w:color="auto"/>
        <w:left w:val="none" w:sz="0" w:space="0" w:color="auto"/>
        <w:bottom w:val="none" w:sz="0" w:space="0" w:color="auto"/>
        <w:right w:val="none" w:sz="0" w:space="0" w:color="auto"/>
      </w:divBdr>
    </w:div>
    <w:div w:id="165484829">
      <w:marLeft w:val="0"/>
      <w:marRight w:val="0"/>
      <w:marTop w:val="0"/>
      <w:marBottom w:val="0"/>
      <w:divBdr>
        <w:top w:val="none" w:sz="0" w:space="0" w:color="auto"/>
        <w:left w:val="none" w:sz="0" w:space="0" w:color="auto"/>
        <w:bottom w:val="none" w:sz="0" w:space="0" w:color="auto"/>
        <w:right w:val="none" w:sz="0" w:space="0" w:color="auto"/>
      </w:divBdr>
    </w:div>
    <w:div w:id="165484830">
      <w:marLeft w:val="0"/>
      <w:marRight w:val="0"/>
      <w:marTop w:val="0"/>
      <w:marBottom w:val="0"/>
      <w:divBdr>
        <w:top w:val="none" w:sz="0" w:space="0" w:color="auto"/>
        <w:left w:val="none" w:sz="0" w:space="0" w:color="auto"/>
        <w:bottom w:val="none" w:sz="0" w:space="0" w:color="auto"/>
        <w:right w:val="none" w:sz="0" w:space="0" w:color="auto"/>
      </w:divBdr>
    </w:div>
    <w:div w:id="165484831">
      <w:marLeft w:val="0"/>
      <w:marRight w:val="0"/>
      <w:marTop w:val="0"/>
      <w:marBottom w:val="0"/>
      <w:divBdr>
        <w:top w:val="none" w:sz="0" w:space="0" w:color="auto"/>
        <w:left w:val="none" w:sz="0" w:space="0" w:color="auto"/>
        <w:bottom w:val="none" w:sz="0" w:space="0" w:color="auto"/>
        <w:right w:val="none" w:sz="0" w:space="0" w:color="auto"/>
      </w:divBdr>
    </w:div>
    <w:div w:id="165484832">
      <w:marLeft w:val="0"/>
      <w:marRight w:val="0"/>
      <w:marTop w:val="0"/>
      <w:marBottom w:val="0"/>
      <w:divBdr>
        <w:top w:val="none" w:sz="0" w:space="0" w:color="auto"/>
        <w:left w:val="none" w:sz="0" w:space="0" w:color="auto"/>
        <w:bottom w:val="none" w:sz="0" w:space="0" w:color="auto"/>
        <w:right w:val="none" w:sz="0" w:space="0" w:color="auto"/>
      </w:divBdr>
    </w:div>
    <w:div w:id="165484833">
      <w:marLeft w:val="0"/>
      <w:marRight w:val="0"/>
      <w:marTop w:val="0"/>
      <w:marBottom w:val="0"/>
      <w:divBdr>
        <w:top w:val="none" w:sz="0" w:space="0" w:color="auto"/>
        <w:left w:val="none" w:sz="0" w:space="0" w:color="auto"/>
        <w:bottom w:val="none" w:sz="0" w:space="0" w:color="auto"/>
        <w:right w:val="none" w:sz="0" w:space="0" w:color="auto"/>
      </w:divBdr>
    </w:div>
    <w:div w:id="165484834">
      <w:marLeft w:val="0"/>
      <w:marRight w:val="0"/>
      <w:marTop w:val="0"/>
      <w:marBottom w:val="0"/>
      <w:divBdr>
        <w:top w:val="none" w:sz="0" w:space="0" w:color="auto"/>
        <w:left w:val="none" w:sz="0" w:space="0" w:color="auto"/>
        <w:bottom w:val="none" w:sz="0" w:space="0" w:color="auto"/>
        <w:right w:val="none" w:sz="0" w:space="0" w:color="auto"/>
      </w:divBdr>
    </w:div>
    <w:div w:id="165484835">
      <w:marLeft w:val="0"/>
      <w:marRight w:val="0"/>
      <w:marTop w:val="0"/>
      <w:marBottom w:val="0"/>
      <w:divBdr>
        <w:top w:val="none" w:sz="0" w:space="0" w:color="auto"/>
        <w:left w:val="none" w:sz="0" w:space="0" w:color="auto"/>
        <w:bottom w:val="none" w:sz="0" w:space="0" w:color="auto"/>
        <w:right w:val="none" w:sz="0" w:space="0" w:color="auto"/>
      </w:divBdr>
    </w:div>
    <w:div w:id="165484836">
      <w:marLeft w:val="0"/>
      <w:marRight w:val="0"/>
      <w:marTop w:val="0"/>
      <w:marBottom w:val="0"/>
      <w:divBdr>
        <w:top w:val="none" w:sz="0" w:space="0" w:color="auto"/>
        <w:left w:val="none" w:sz="0" w:space="0" w:color="auto"/>
        <w:bottom w:val="none" w:sz="0" w:space="0" w:color="auto"/>
        <w:right w:val="none" w:sz="0" w:space="0" w:color="auto"/>
      </w:divBdr>
    </w:div>
    <w:div w:id="165484837">
      <w:marLeft w:val="0"/>
      <w:marRight w:val="0"/>
      <w:marTop w:val="0"/>
      <w:marBottom w:val="0"/>
      <w:divBdr>
        <w:top w:val="none" w:sz="0" w:space="0" w:color="auto"/>
        <w:left w:val="none" w:sz="0" w:space="0" w:color="auto"/>
        <w:bottom w:val="none" w:sz="0" w:space="0" w:color="auto"/>
        <w:right w:val="none" w:sz="0" w:space="0" w:color="auto"/>
      </w:divBdr>
    </w:div>
    <w:div w:id="165484838">
      <w:marLeft w:val="0"/>
      <w:marRight w:val="0"/>
      <w:marTop w:val="0"/>
      <w:marBottom w:val="0"/>
      <w:divBdr>
        <w:top w:val="none" w:sz="0" w:space="0" w:color="auto"/>
        <w:left w:val="none" w:sz="0" w:space="0" w:color="auto"/>
        <w:bottom w:val="none" w:sz="0" w:space="0" w:color="auto"/>
        <w:right w:val="none" w:sz="0" w:space="0" w:color="auto"/>
      </w:divBdr>
    </w:div>
    <w:div w:id="165484839">
      <w:marLeft w:val="0"/>
      <w:marRight w:val="0"/>
      <w:marTop w:val="0"/>
      <w:marBottom w:val="0"/>
      <w:divBdr>
        <w:top w:val="none" w:sz="0" w:space="0" w:color="auto"/>
        <w:left w:val="none" w:sz="0" w:space="0" w:color="auto"/>
        <w:bottom w:val="none" w:sz="0" w:space="0" w:color="auto"/>
        <w:right w:val="none" w:sz="0" w:space="0" w:color="auto"/>
      </w:divBdr>
    </w:div>
    <w:div w:id="183637242">
      <w:bodyDiv w:val="1"/>
      <w:marLeft w:val="0"/>
      <w:marRight w:val="0"/>
      <w:marTop w:val="0"/>
      <w:marBottom w:val="0"/>
      <w:divBdr>
        <w:top w:val="none" w:sz="0" w:space="0" w:color="auto"/>
        <w:left w:val="none" w:sz="0" w:space="0" w:color="auto"/>
        <w:bottom w:val="none" w:sz="0" w:space="0" w:color="auto"/>
        <w:right w:val="none" w:sz="0" w:space="0" w:color="auto"/>
      </w:divBdr>
    </w:div>
    <w:div w:id="263459091">
      <w:bodyDiv w:val="1"/>
      <w:marLeft w:val="0"/>
      <w:marRight w:val="0"/>
      <w:marTop w:val="0"/>
      <w:marBottom w:val="0"/>
      <w:divBdr>
        <w:top w:val="none" w:sz="0" w:space="0" w:color="auto"/>
        <w:left w:val="none" w:sz="0" w:space="0" w:color="auto"/>
        <w:bottom w:val="none" w:sz="0" w:space="0" w:color="auto"/>
        <w:right w:val="none" w:sz="0" w:space="0" w:color="auto"/>
      </w:divBdr>
    </w:div>
    <w:div w:id="751581980">
      <w:bodyDiv w:val="1"/>
      <w:marLeft w:val="0"/>
      <w:marRight w:val="0"/>
      <w:marTop w:val="0"/>
      <w:marBottom w:val="0"/>
      <w:divBdr>
        <w:top w:val="none" w:sz="0" w:space="0" w:color="auto"/>
        <w:left w:val="none" w:sz="0" w:space="0" w:color="auto"/>
        <w:bottom w:val="none" w:sz="0" w:space="0" w:color="auto"/>
        <w:right w:val="none" w:sz="0" w:space="0" w:color="auto"/>
      </w:divBdr>
    </w:div>
    <w:div w:id="823855502">
      <w:bodyDiv w:val="1"/>
      <w:marLeft w:val="0"/>
      <w:marRight w:val="0"/>
      <w:marTop w:val="0"/>
      <w:marBottom w:val="0"/>
      <w:divBdr>
        <w:top w:val="none" w:sz="0" w:space="0" w:color="auto"/>
        <w:left w:val="none" w:sz="0" w:space="0" w:color="auto"/>
        <w:bottom w:val="none" w:sz="0" w:space="0" w:color="auto"/>
        <w:right w:val="none" w:sz="0" w:space="0" w:color="auto"/>
      </w:divBdr>
    </w:div>
    <w:div w:id="860238699">
      <w:bodyDiv w:val="1"/>
      <w:marLeft w:val="0"/>
      <w:marRight w:val="0"/>
      <w:marTop w:val="0"/>
      <w:marBottom w:val="0"/>
      <w:divBdr>
        <w:top w:val="none" w:sz="0" w:space="0" w:color="auto"/>
        <w:left w:val="none" w:sz="0" w:space="0" w:color="auto"/>
        <w:bottom w:val="none" w:sz="0" w:space="0" w:color="auto"/>
        <w:right w:val="none" w:sz="0" w:space="0" w:color="auto"/>
      </w:divBdr>
    </w:div>
    <w:div w:id="926111055">
      <w:bodyDiv w:val="1"/>
      <w:marLeft w:val="0"/>
      <w:marRight w:val="0"/>
      <w:marTop w:val="0"/>
      <w:marBottom w:val="0"/>
      <w:divBdr>
        <w:top w:val="none" w:sz="0" w:space="0" w:color="auto"/>
        <w:left w:val="none" w:sz="0" w:space="0" w:color="auto"/>
        <w:bottom w:val="none" w:sz="0" w:space="0" w:color="auto"/>
        <w:right w:val="none" w:sz="0" w:space="0" w:color="auto"/>
      </w:divBdr>
    </w:div>
    <w:div w:id="1459101025">
      <w:bodyDiv w:val="1"/>
      <w:marLeft w:val="0"/>
      <w:marRight w:val="0"/>
      <w:marTop w:val="0"/>
      <w:marBottom w:val="0"/>
      <w:divBdr>
        <w:top w:val="none" w:sz="0" w:space="0" w:color="auto"/>
        <w:left w:val="none" w:sz="0" w:space="0" w:color="auto"/>
        <w:bottom w:val="none" w:sz="0" w:space="0" w:color="auto"/>
        <w:right w:val="none" w:sz="0" w:space="0" w:color="auto"/>
      </w:divBdr>
    </w:div>
    <w:div w:id="1521509310">
      <w:bodyDiv w:val="1"/>
      <w:marLeft w:val="0"/>
      <w:marRight w:val="0"/>
      <w:marTop w:val="0"/>
      <w:marBottom w:val="0"/>
      <w:divBdr>
        <w:top w:val="none" w:sz="0" w:space="0" w:color="auto"/>
        <w:left w:val="none" w:sz="0" w:space="0" w:color="auto"/>
        <w:bottom w:val="none" w:sz="0" w:space="0" w:color="auto"/>
        <w:right w:val="none" w:sz="0" w:space="0" w:color="auto"/>
      </w:divBdr>
    </w:div>
    <w:div w:id="1641038981">
      <w:bodyDiv w:val="1"/>
      <w:marLeft w:val="0"/>
      <w:marRight w:val="0"/>
      <w:marTop w:val="0"/>
      <w:marBottom w:val="0"/>
      <w:divBdr>
        <w:top w:val="none" w:sz="0" w:space="0" w:color="auto"/>
        <w:left w:val="none" w:sz="0" w:space="0" w:color="auto"/>
        <w:bottom w:val="none" w:sz="0" w:space="0" w:color="auto"/>
        <w:right w:val="none" w:sz="0" w:space="0" w:color="auto"/>
      </w:divBdr>
    </w:div>
    <w:div w:id="1663504643">
      <w:bodyDiv w:val="1"/>
      <w:marLeft w:val="0"/>
      <w:marRight w:val="0"/>
      <w:marTop w:val="0"/>
      <w:marBottom w:val="0"/>
      <w:divBdr>
        <w:top w:val="none" w:sz="0" w:space="0" w:color="auto"/>
        <w:left w:val="none" w:sz="0" w:space="0" w:color="auto"/>
        <w:bottom w:val="none" w:sz="0" w:space="0" w:color="auto"/>
        <w:right w:val="none" w:sz="0" w:space="0" w:color="auto"/>
      </w:divBdr>
    </w:div>
    <w:div w:id="1709985135">
      <w:bodyDiv w:val="1"/>
      <w:marLeft w:val="0"/>
      <w:marRight w:val="0"/>
      <w:marTop w:val="0"/>
      <w:marBottom w:val="0"/>
      <w:divBdr>
        <w:top w:val="none" w:sz="0" w:space="0" w:color="auto"/>
        <w:left w:val="none" w:sz="0" w:space="0" w:color="auto"/>
        <w:bottom w:val="none" w:sz="0" w:space="0" w:color="auto"/>
        <w:right w:val="none" w:sz="0" w:space="0" w:color="auto"/>
      </w:divBdr>
    </w:div>
    <w:div w:id="1884635200">
      <w:bodyDiv w:val="1"/>
      <w:marLeft w:val="0"/>
      <w:marRight w:val="0"/>
      <w:marTop w:val="0"/>
      <w:marBottom w:val="0"/>
      <w:divBdr>
        <w:top w:val="none" w:sz="0" w:space="0" w:color="auto"/>
        <w:left w:val="none" w:sz="0" w:space="0" w:color="auto"/>
        <w:bottom w:val="none" w:sz="0" w:space="0" w:color="auto"/>
        <w:right w:val="none" w:sz="0" w:space="0" w:color="auto"/>
      </w:divBdr>
    </w:div>
    <w:div w:id="2036926965">
      <w:bodyDiv w:val="1"/>
      <w:marLeft w:val="0"/>
      <w:marRight w:val="0"/>
      <w:marTop w:val="0"/>
      <w:marBottom w:val="0"/>
      <w:divBdr>
        <w:top w:val="none" w:sz="0" w:space="0" w:color="auto"/>
        <w:left w:val="none" w:sz="0" w:space="0" w:color="auto"/>
        <w:bottom w:val="none" w:sz="0" w:space="0" w:color="auto"/>
        <w:right w:val="none" w:sz="0" w:space="0" w:color="auto"/>
      </w:divBdr>
    </w:div>
    <w:div w:id="2037344493">
      <w:bodyDiv w:val="1"/>
      <w:marLeft w:val="0"/>
      <w:marRight w:val="0"/>
      <w:marTop w:val="0"/>
      <w:marBottom w:val="0"/>
      <w:divBdr>
        <w:top w:val="none" w:sz="0" w:space="0" w:color="auto"/>
        <w:left w:val="none" w:sz="0" w:space="0" w:color="auto"/>
        <w:bottom w:val="none" w:sz="0" w:space="0" w:color="auto"/>
        <w:right w:val="none" w:sz="0" w:space="0" w:color="auto"/>
      </w:divBdr>
    </w:div>
    <w:div w:id="2065715985">
      <w:bodyDiv w:val="1"/>
      <w:marLeft w:val="0"/>
      <w:marRight w:val="0"/>
      <w:marTop w:val="0"/>
      <w:marBottom w:val="0"/>
      <w:divBdr>
        <w:top w:val="none" w:sz="0" w:space="0" w:color="auto"/>
        <w:left w:val="none" w:sz="0" w:space="0" w:color="auto"/>
        <w:bottom w:val="none" w:sz="0" w:space="0" w:color="auto"/>
        <w:right w:val="none" w:sz="0" w:space="0" w:color="auto"/>
      </w:divBdr>
    </w:div>
    <w:div w:id="207554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273D2-1BC7-4460-91AF-DC37E5E1F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11818</Words>
  <Characters>67368</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ГУП "БОС" Минстроя Чувашии</Company>
  <LinksUpToDate>false</LinksUpToDate>
  <CharactersWithSpaces>79028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Николаева</dc:creator>
  <cp:lastModifiedBy>Минстрой 42.</cp:lastModifiedBy>
  <cp:revision>6</cp:revision>
  <cp:lastPrinted>2020-09-09T06:18:00Z</cp:lastPrinted>
  <dcterms:created xsi:type="dcterms:W3CDTF">2020-09-09T11:34:00Z</dcterms:created>
  <dcterms:modified xsi:type="dcterms:W3CDTF">2020-09-10T13:46:00Z</dcterms:modified>
</cp:coreProperties>
</file>